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9F" w:rsidRDefault="00B93C9F" w:rsidP="00632E3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93C9F" w:rsidRDefault="00B93C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06E26" wp14:editId="3FBE6C97">
            <wp:extent cx="6200775" cy="8829675"/>
            <wp:effectExtent l="0" t="0" r="9525" b="9525"/>
            <wp:docPr id="1" name="Рисунок 1" descr="C:\Users\Us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632E3A" w:rsidRPr="00632E3A" w:rsidRDefault="00632E3A" w:rsidP="00632E3A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C0BED" w:rsidRPr="00966976" w:rsidRDefault="00AC0BED" w:rsidP="0096697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66976">
        <w:rPr>
          <w:rFonts w:ascii="Times New Roman" w:hAnsi="Times New Roman" w:cs="Times New Roman"/>
          <w:sz w:val="24"/>
          <w:szCs w:val="24"/>
        </w:rPr>
        <w:t>обучение стажера в минимальные сроки необходимому профессиональному мастерству, соблюдению требований нормативных документов, в том числе по охране труда;</w:t>
      </w:r>
    </w:p>
    <w:p w:rsidR="00AC0BED" w:rsidRPr="00966976" w:rsidRDefault="00AC0BED" w:rsidP="00966976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6976">
        <w:rPr>
          <w:rFonts w:ascii="Times New Roman" w:hAnsi="Times New Roman" w:cs="Times New Roman"/>
          <w:sz w:val="24"/>
          <w:szCs w:val="24"/>
        </w:rPr>
        <w:t xml:space="preserve">содействие достижению стажером высокого качества труда; </w:t>
      </w:r>
    </w:p>
    <w:p w:rsidR="00AC0BED" w:rsidRPr="00966976" w:rsidRDefault="00AC0BED" w:rsidP="00966976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6976">
        <w:rPr>
          <w:rFonts w:ascii="Times New Roman" w:hAnsi="Times New Roman" w:cs="Times New Roman"/>
          <w:sz w:val="24"/>
          <w:szCs w:val="24"/>
        </w:rPr>
        <w:t>вхождение стажера в трудовой коллектив, освоение им корпоративной культуры;</w:t>
      </w:r>
    </w:p>
    <w:p w:rsidR="00AC0BED" w:rsidRPr="00966976" w:rsidRDefault="00AC0BED" w:rsidP="00966976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6976">
        <w:rPr>
          <w:rFonts w:ascii="Times New Roman" w:hAnsi="Times New Roman" w:cs="Times New Roman"/>
          <w:sz w:val="24"/>
          <w:szCs w:val="24"/>
        </w:rPr>
        <w:t>воспитание у стажера чувства личной ответственности за результаты своей деятельности.</w:t>
      </w:r>
    </w:p>
    <w:p w:rsidR="00966976" w:rsidRDefault="00AC0BED" w:rsidP="009669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3. Организационные основы наставничества</w:t>
      </w:r>
    </w:p>
    <w:p w:rsidR="00AC0BED" w:rsidRPr="00AC0BED" w:rsidRDefault="00AC0BED" w:rsidP="009669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3.1. Наставничество в организации вводится на основании приказа заведующей организацией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3.2. Отбор кандидатур наставников осуществляется по следующим критериям:</w:t>
      </w:r>
    </w:p>
    <w:p w:rsidR="00AC0BED" w:rsidRPr="00AC0BED" w:rsidRDefault="00AC0BED" w:rsidP="00AC0BE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высокий уровень профессиональной подготовки; </w:t>
      </w:r>
    </w:p>
    <w:p w:rsidR="00AC0BED" w:rsidRPr="00AC0BED" w:rsidRDefault="00AC0BED" w:rsidP="00AC0BE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наличие общепризнанных личных достижений и результатов;</w:t>
      </w:r>
    </w:p>
    <w:p w:rsidR="00AC0BED" w:rsidRPr="00AC0BED" w:rsidRDefault="00AC0BED" w:rsidP="00AC0BE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развитые коммуникативные навыки и гибкость в общении; </w:t>
      </w:r>
    </w:p>
    <w:p w:rsidR="00AC0BED" w:rsidRPr="00AC0BED" w:rsidRDefault="00AC0BED" w:rsidP="00AC0BE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AC0BED" w:rsidRPr="00AC0BED" w:rsidRDefault="00AC0BED" w:rsidP="00AC0BE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стаж профессиональной деятельности в организации не менее двух лет.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3.3. Работник назначается наставником с его согласия.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3.4. За одним наставником закрепляется одновременно не более двух стажеров.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3.5. Наставничество осуществляется в течение всего периода, назначенного стажеру.</w:t>
      </w:r>
    </w:p>
    <w:p w:rsidR="00AC0BED" w:rsidRPr="00AC0BED" w:rsidRDefault="00AC0BED" w:rsidP="009669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4.1. Наставник имеет право: </w:t>
      </w:r>
    </w:p>
    <w:p w:rsidR="00AC0BED" w:rsidRPr="00AC0BED" w:rsidRDefault="00AC0BED" w:rsidP="00AC0BE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требовать от стажера выполнения указаний по вопросам, связанным с его деятельностью;</w:t>
      </w:r>
    </w:p>
    <w:p w:rsidR="00AC0BED" w:rsidRPr="00AC0BED" w:rsidRDefault="00AC0BED" w:rsidP="00AC0BE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принимать участие в обсуждении вопросов, связанных с работой стажера, вносить предложения в профсоюзные органы, непосредственному руководителю, вышестоящему руководителю о поощрении стажера, применении мер воспитательного и дисциплинарного воздействия;</w:t>
      </w:r>
    </w:p>
    <w:p w:rsidR="00AC0BED" w:rsidRPr="00AC0BED" w:rsidRDefault="00AC0BED" w:rsidP="00AC0BED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участвовать в обсуждении профессиональной карьеры стажера и планировании его дальнейшей работы в организации.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4.2. Наставник обязан: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ознакомить стажера с основами корпоративной культуры организации;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изучить профессиональные и нравственные качества стажера, его отношение к работе, коллективу, увлечения, наклонности;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lastRenderedPageBreak/>
        <w:t>оказать стажеру индивидуальную помощь практическими приемами и способами качественного выполнения обязанностей и поручений, выявлять и совместно устранять допущенные ошибки;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разработать индивидуальную программу наставничества для стажера;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личным примером развить положительные качества стажера, корректировать его поведение на работе, привлекать к участию в общественной жизни коллектива, формировать здоровый образ жизни, общественно значимые интересы, содействовать развитию культурного и профессионального кругозора;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информировать стажера о целях, задачах и результатах текущей деятельности организации;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развить у стажера стремление к выполнению сложной и ответственной работы, освоению новой техники и современных технологий;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способствовать развитию постоянного интереса к инновационному творчеству, внедрению современных стандартов качества образования;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с учетом деловых и морально-психологических качеств стажера содействовать его профессиональному росту, достижению высокого профессионализма, участвовать в формировании и развитии карьеры;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составить характеристику на стажера; </w:t>
      </w:r>
    </w:p>
    <w:p w:rsidR="00AC0BED" w:rsidRPr="00AC0BED" w:rsidRDefault="00AC0BED" w:rsidP="00AC0BED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заполнять анкеты по итогам отчетных периодов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4.3. Ответственность наставника:</w:t>
      </w:r>
    </w:p>
    <w:p w:rsidR="00AC0BED" w:rsidRPr="00AC0BED" w:rsidRDefault="00AC0BED" w:rsidP="00AC0BE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наставник несет персональную ответственность за качество и своевременность выполнения функциональных обязанностей, возложенных на него Положением;</w:t>
      </w:r>
    </w:p>
    <w:p w:rsidR="00AC0BED" w:rsidRPr="00AC0BED" w:rsidRDefault="00AC0BED" w:rsidP="00AC0BED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при отказе от продолжения стажировки двух стажеров подряд наставник лишается статуса наставника.</w:t>
      </w:r>
    </w:p>
    <w:p w:rsidR="00AC0BED" w:rsidRPr="00AC0BED" w:rsidRDefault="00AC0BED" w:rsidP="009669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5. Права и обязанности стажера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5.1. Стажер имеет право участвовать в разработке программы наставничеству и вносить предложения о ее изменении, участвовать в обсуждении результатов стажировки.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5.2. Стажер обязан: </w:t>
      </w:r>
    </w:p>
    <w:p w:rsidR="00AC0BED" w:rsidRPr="00AC0BED" w:rsidRDefault="00AC0BED" w:rsidP="00AC0B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ознакомиться под подпись с выпиской из приказа о назначении наставника в течение трех дней с момента издания приказа; </w:t>
      </w:r>
    </w:p>
    <w:p w:rsidR="00AC0BED" w:rsidRPr="00AC0BED" w:rsidRDefault="00AC0BED" w:rsidP="00AC0B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выполнять обязанности, возложенные на него трудовым договором и Правилами трудового распорядка; </w:t>
      </w:r>
    </w:p>
    <w:p w:rsidR="00AC0BED" w:rsidRPr="00AC0BED" w:rsidRDefault="00AC0BED" w:rsidP="00AC0B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выполнять указания наставника, если они не противоречат его трудовым функциям и требованиям законодательства РФ; </w:t>
      </w:r>
    </w:p>
    <w:p w:rsidR="00AC0BED" w:rsidRPr="00AC0BED" w:rsidRDefault="00AC0BED" w:rsidP="00AC0BE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lastRenderedPageBreak/>
        <w:t xml:space="preserve">проходить контрольные мероприятия согласно программе наставничества, в том числе заполнять анкеты по итогам отчетных периодов (приложение 2).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6. Анализ работы стажера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6.1. Предварительный анализ работы стажера осуществляется по истечении первого и второго месяца его адаптации в организации, при котором рассматриваются следующие вопросы: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− анализ процесса адаптации работника в организации;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− выполнение на данный период индивидуального плана работ по программе наставничества; − обозначение сильных и слабых сторон работника;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− обсуждение того, что необходимо улучшить; 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>− необходимая помощь со стороны организации.</w:t>
      </w:r>
    </w:p>
    <w:p w:rsidR="00AC0BED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6.2. Наставник при необходимости по результатам предварительного анализа корректирует программу наставничества, дополнительно разрабатывает и принимает необходимые меры для ликвидации выявленных затруднений и дефицитов в процессе адаптации стажера.</w:t>
      </w:r>
    </w:p>
    <w:p w:rsidR="001D0450" w:rsidRPr="00AC0BED" w:rsidRDefault="00AC0BED" w:rsidP="00AC0B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BED">
        <w:rPr>
          <w:rFonts w:ascii="Times New Roman" w:hAnsi="Times New Roman" w:cs="Times New Roman"/>
          <w:sz w:val="24"/>
          <w:szCs w:val="24"/>
        </w:rPr>
        <w:t xml:space="preserve"> 6.3. Если по итогам контрольных мероприятий выявится необходимость в продолжении наставничества, то наставник с участием стажера разрабатывает и реализует дополнительные мероприятия, направленные на адаптацию стажера.</w:t>
      </w:r>
    </w:p>
    <w:sectPr w:rsidR="001D0450" w:rsidRPr="00AC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FDB"/>
    <w:multiLevelType w:val="hybridMultilevel"/>
    <w:tmpl w:val="607A8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308E1"/>
    <w:multiLevelType w:val="hybridMultilevel"/>
    <w:tmpl w:val="97701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B5552"/>
    <w:multiLevelType w:val="hybridMultilevel"/>
    <w:tmpl w:val="C58AC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65CAD"/>
    <w:multiLevelType w:val="hybridMultilevel"/>
    <w:tmpl w:val="3DFC5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7186D"/>
    <w:multiLevelType w:val="multilevel"/>
    <w:tmpl w:val="DDCEB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2D55228"/>
    <w:multiLevelType w:val="hybridMultilevel"/>
    <w:tmpl w:val="29EE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F2C00"/>
    <w:multiLevelType w:val="hybridMultilevel"/>
    <w:tmpl w:val="74CAE20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88850D1"/>
    <w:multiLevelType w:val="hybridMultilevel"/>
    <w:tmpl w:val="4B325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D30BA"/>
    <w:multiLevelType w:val="hybridMultilevel"/>
    <w:tmpl w:val="FEB03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745BD"/>
    <w:multiLevelType w:val="hybridMultilevel"/>
    <w:tmpl w:val="5B762D5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89A3B01"/>
    <w:multiLevelType w:val="hybridMultilevel"/>
    <w:tmpl w:val="B8D2D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ED"/>
    <w:rsid w:val="001D0450"/>
    <w:rsid w:val="00300EC9"/>
    <w:rsid w:val="00632E3A"/>
    <w:rsid w:val="00966976"/>
    <w:rsid w:val="00AC0BED"/>
    <w:rsid w:val="00B9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7C58"/>
  <w15:chartTrackingRefBased/>
  <w15:docId w15:val="{C5CBBD2E-798B-4002-958A-E7B97BBE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BED"/>
    <w:pPr>
      <w:ind w:left="720"/>
      <w:contextualSpacing/>
    </w:pPr>
  </w:style>
  <w:style w:type="table" w:styleId="a4">
    <w:name w:val="Table Grid"/>
    <w:basedOn w:val="a1"/>
    <w:uiPriority w:val="39"/>
    <w:rsid w:val="00AC0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2023-04-13T10:48:00Z</cp:lastPrinted>
  <dcterms:created xsi:type="dcterms:W3CDTF">2023-04-13T10:51:00Z</dcterms:created>
  <dcterms:modified xsi:type="dcterms:W3CDTF">2023-04-13T10:51:00Z</dcterms:modified>
</cp:coreProperties>
</file>