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6EAF" w:rsidRDefault="00936EAF">
      <w:pPr>
        <w:pStyle w:val="ConsPlusTitlePage"/>
      </w:pPr>
    </w:p>
    <w:p w:rsidR="00936EAF" w:rsidRDefault="00936EAF">
      <w:pPr>
        <w:pStyle w:val="ConsPlusNormal"/>
        <w:jc w:val="both"/>
        <w:outlineLvl w:val="0"/>
      </w:pPr>
    </w:p>
    <w:p w:rsidR="00936EAF" w:rsidRDefault="00936EAF">
      <w:pPr>
        <w:pStyle w:val="ConsPlusTitle"/>
        <w:jc w:val="center"/>
        <w:outlineLvl w:val="0"/>
      </w:pPr>
      <w:r>
        <w:t>ПРАВИТЕЛЬСТВО КАРАЧАЕВО-ЧЕРКЕССКОЙ РЕСПУБЛИКИ</w:t>
      </w:r>
    </w:p>
    <w:p w:rsidR="00936EAF" w:rsidRDefault="00936EAF">
      <w:pPr>
        <w:pStyle w:val="ConsPlusTitle"/>
        <w:jc w:val="center"/>
      </w:pPr>
    </w:p>
    <w:p w:rsidR="00936EAF" w:rsidRDefault="00936EAF">
      <w:pPr>
        <w:pStyle w:val="ConsPlusTitle"/>
        <w:jc w:val="center"/>
      </w:pPr>
      <w:r>
        <w:t>ПОСТАНОВЛЕНИЕ</w:t>
      </w:r>
    </w:p>
    <w:p w:rsidR="00936EAF" w:rsidRDefault="00936EAF">
      <w:pPr>
        <w:pStyle w:val="ConsPlusTitle"/>
        <w:jc w:val="center"/>
      </w:pPr>
      <w:r>
        <w:t>от 31 октября 2013 г. N 375</w:t>
      </w:r>
    </w:p>
    <w:p w:rsidR="00936EAF" w:rsidRDefault="00936EAF">
      <w:pPr>
        <w:pStyle w:val="ConsPlusTitle"/>
        <w:jc w:val="center"/>
      </w:pPr>
    </w:p>
    <w:p w:rsidR="00936EAF" w:rsidRDefault="00936EAF">
      <w:pPr>
        <w:pStyle w:val="ConsPlusTitle"/>
        <w:jc w:val="center"/>
      </w:pPr>
      <w:r>
        <w:t>ОБ УТВЕРЖДЕНИИ ГОСУДАРСТВЕННОЙ ПРОГРАММЫ "ПРОТИВОДЕЙСТВИЕ</w:t>
      </w:r>
    </w:p>
    <w:p w:rsidR="00936EAF" w:rsidRDefault="00936EAF">
      <w:pPr>
        <w:pStyle w:val="ConsPlusTitle"/>
        <w:jc w:val="center"/>
      </w:pPr>
      <w:r>
        <w:t>КОРРУПЦИИ И ПРОФИЛАКТИКА ПРАВОНАРУШЕНИЙ В КАРАЧАЕВО-ЧЕРКЕССКОЙ</w:t>
      </w:r>
    </w:p>
    <w:p w:rsidR="00936EAF" w:rsidRDefault="00936EAF">
      <w:pPr>
        <w:pStyle w:val="ConsPlusTitle"/>
        <w:jc w:val="center"/>
      </w:pPr>
      <w:r>
        <w:t>РЕСПУБЛИКЕ НА 2014 - 2017 ГОДЫ"</w:t>
      </w:r>
    </w:p>
    <w:p w:rsidR="00936EAF" w:rsidRDefault="00936EAF">
      <w:pPr>
        <w:pStyle w:val="ConsPlusNormal"/>
        <w:jc w:val="center"/>
      </w:pPr>
    </w:p>
    <w:p w:rsidR="00936EAF" w:rsidRDefault="00936EAF">
      <w:pPr>
        <w:pStyle w:val="ConsPlusNormal"/>
        <w:jc w:val="center"/>
      </w:pPr>
      <w:r>
        <w:t>Список изменяющих документов</w:t>
      </w:r>
    </w:p>
    <w:p w:rsidR="00936EAF" w:rsidRDefault="00936EAF">
      <w:pPr>
        <w:pStyle w:val="ConsPlusNormal"/>
        <w:jc w:val="center"/>
      </w:pPr>
      <w:r>
        <w:t>(в ред. Постановлений Правительства КЧР</w:t>
      </w:r>
    </w:p>
    <w:p w:rsidR="00936EAF" w:rsidRDefault="00936EAF">
      <w:pPr>
        <w:pStyle w:val="ConsPlusNormal"/>
        <w:jc w:val="center"/>
      </w:pPr>
      <w:r>
        <w:t xml:space="preserve">от 25.04.2014 </w:t>
      </w:r>
      <w:hyperlink r:id="rId4" w:history="1">
        <w:r>
          <w:rPr>
            <w:color w:val="0000FF"/>
          </w:rPr>
          <w:t>N 111</w:t>
        </w:r>
      </w:hyperlink>
      <w:r>
        <w:t xml:space="preserve">, от 10.07.2014 </w:t>
      </w:r>
      <w:hyperlink r:id="rId5" w:history="1">
        <w:r>
          <w:rPr>
            <w:color w:val="0000FF"/>
          </w:rPr>
          <w:t>N 212</w:t>
        </w:r>
      </w:hyperlink>
      <w:r>
        <w:t>,</w:t>
      </w:r>
    </w:p>
    <w:p w:rsidR="00936EAF" w:rsidRDefault="00936EAF">
      <w:pPr>
        <w:pStyle w:val="ConsPlusNormal"/>
        <w:jc w:val="center"/>
      </w:pPr>
      <w:r>
        <w:t xml:space="preserve">от 24.11.2014 </w:t>
      </w:r>
      <w:hyperlink r:id="rId6" w:history="1">
        <w:r>
          <w:rPr>
            <w:color w:val="0000FF"/>
          </w:rPr>
          <w:t>N 342</w:t>
        </w:r>
      </w:hyperlink>
      <w:r>
        <w:t xml:space="preserve">, от 26.12.2014 </w:t>
      </w:r>
      <w:hyperlink r:id="rId7" w:history="1">
        <w:r>
          <w:rPr>
            <w:color w:val="0000FF"/>
          </w:rPr>
          <w:t>N 417</w:t>
        </w:r>
      </w:hyperlink>
      <w:r>
        <w:t>,</w:t>
      </w:r>
    </w:p>
    <w:p w:rsidR="00936EAF" w:rsidRDefault="00936EAF">
      <w:pPr>
        <w:pStyle w:val="ConsPlusNormal"/>
        <w:jc w:val="center"/>
      </w:pPr>
      <w:r>
        <w:t xml:space="preserve">от 17.02.2015 </w:t>
      </w:r>
      <w:hyperlink r:id="rId8" w:history="1">
        <w:r>
          <w:rPr>
            <w:color w:val="0000FF"/>
          </w:rPr>
          <w:t>N 37</w:t>
        </w:r>
      </w:hyperlink>
      <w:r>
        <w:t xml:space="preserve">, от 07.07.2015 </w:t>
      </w:r>
      <w:hyperlink r:id="rId9" w:history="1">
        <w:r>
          <w:rPr>
            <w:color w:val="0000FF"/>
          </w:rPr>
          <w:t>N 193</w:t>
        </w:r>
      </w:hyperlink>
      <w:r>
        <w:t>,</w:t>
      </w:r>
    </w:p>
    <w:p w:rsidR="00936EAF" w:rsidRDefault="00936EAF">
      <w:pPr>
        <w:pStyle w:val="ConsPlusNormal"/>
        <w:jc w:val="center"/>
      </w:pPr>
      <w:r>
        <w:t xml:space="preserve">от 10.06.2016 </w:t>
      </w:r>
      <w:hyperlink r:id="rId10" w:history="1">
        <w:r>
          <w:rPr>
            <w:color w:val="0000FF"/>
          </w:rPr>
          <w:t>N 155</w:t>
        </w:r>
      </w:hyperlink>
      <w:r>
        <w:t>)</w:t>
      </w:r>
    </w:p>
    <w:p w:rsidR="00936EAF" w:rsidRDefault="00936EAF">
      <w:pPr>
        <w:pStyle w:val="ConsPlusNormal"/>
        <w:jc w:val="center"/>
      </w:pPr>
    </w:p>
    <w:p w:rsidR="00936EAF" w:rsidRDefault="00936EAF">
      <w:pPr>
        <w:pStyle w:val="ConsPlusNormal"/>
        <w:ind w:firstLine="540"/>
        <w:jc w:val="both"/>
      </w:pPr>
      <w:r>
        <w:t xml:space="preserve">В соответствии с </w:t>
      </w:r>
      <w:hyperlink r:id="rId11" w:history="1">
        <w:r>
          <w:rPr>
            <w:color w:val="0000FF"/>
          </w:rPr>
          <w:t>постановлением</w:t>
        </w:r>
      </w:hyperlink>
      <w:r>
        <w:t xml:space="preserve"> Правительства Карачаево-Черкесской Республики от 28.02.2013 N 61 "Об утверждении Порядка разработки, реализации и оценки эффективности государственных программ Карачаево-Черкесской Республики" Правительство Карачаево-Черкесской Республики постановляет:</w:t>
      </w:r>
    </w:p>
    <w:p w:rsidR="00936EAF" w:rsidRDefault="00936EAF">
      <w:pPr>
        <w:pStyle w:val="ConsPlusNormal"/>
        <w:ind w:firstLine="540"/>
        <w:jc w:val="both"/>
      </w:pPr>
      <w:r>
        <w:t xml:space="preserve">1. Утвердить государственную </w:t>
      </w:r>
      <w:hyperlink w:anchor="P39" w:history="1">
        <w:r>
          <w:rPr>
            <w:color w:val="0000FF"/>
          </w:rPr>
          <w:t>программу</w:t>
        </w:r>
      </w:hyperlink>
      <w:r>
        <w:t xml:space="preserve"> "Противодействие коррупции и профилактика правонарушений в Карачаево-Черкесской Республике на 2014 - 2017 годы" (далее - Государственная программа) согласно приложению.</w:t>
      </w:r>
    </w:p>
    <w:p w:rsidR="00936EAF" w:rsidRDefault="00936EAF">
      <w:pPr>
        <w:pStyle w:val="ConsPlusNormal"/>
        <w:jc w:val="both"/>
      </w:pPr>
      <w:r>
        <w:t xml:space="preserve">(в ред. </w:t>
      </w:r>
      <w:hyperlink r:id="rId12" w:history="1">
        <w:r>
          <w:rPr>
            <w:color w:val="0000FF"/>
          </w:rPr>
          <w:t>Постановления</w:t>
        </w:r>
      </w:hyperlink>
      <w:r>
        <w:t xml:space="preserve"> Правительства КЧР от 26.12.2014 N 417)</w:t>
      </w:r>
    </w:p>
    <w:p w:rsidR="00936EAF" w:rsidRDefault="00936EAF">
      <w:pPr>
        <w:pStyle w:val="ConsPlusNormal"/>
        <w:ind w:firstLine="540"/>
        <w:jc w:val="both"/>
      </w:pPr>
      <w:r>
        <w:t>2. Министерству финансов Карачаево-Черкесской Республики ежегодно предусматривать средства на реализацию Государственной программы.</w:t>
      </w:r>
    </w:p>
    <w:p w:rsidR="00936EAF" w:rsidRDefault="00936EAF">
      <w:pPr>
        <w:pStyle w:val="ConsPlusNormal"/>
        <w:ind w:firstLine="540"/>
        <w:jc w:val="both"/>
      </w:pPr>
      <w:r>
        <w:t>3. Признать утратившими силу постановления Правительства Карачаево-Черкесской Республики:</w:t>
      </w:r>
    </w:p>
    <w:p w:rsidR="00936EAF" w:rsidRDefault="00936EAF">
      <w:pPr>
        <w:pStyle w:val="ConsPlusNormal"/>
        <w:ind w:firstLine="540"/>
        <w:jc w:val="both"/>
      </w:pPr>
      <w:r>
        <w:t xml:space="preserve">от 21.09.2012 </w:t>
      </w:r>
      <w:hyperlink r:id="rId13" w:history="1">
        <w:r>
          <w:rPr>
            <w:color w:val="0000FF"/>
          </w:rPr>
          <w:t>N 385</w:t>
        </w:r>
      </w:hyperlink>
      <w:r>
        <w:t xml:space="preserve"> "О республиканской целевой программе "Противодействие коррупции в Карачаево-Черкесской Республике на 2012 - 2014 годы";</w:t>
      </w:r>
    </w:p>
    <w:p w:rsidR="00936EAF" w:rsidRDefault="00936EAF">
      <w:pPr>
        <w:pStyle w:val="ConsPlusNormal"/>
        <w:ind w:firstLine="540"/>
        <w:jc w:val="both"/>
      </w:pPr>
      <w:r>
        <w:t xml:space="preserve">от 30.09.2012 </w:t>
      </w:r>
      <w:hyperlink r:id="rId14" w:history="1">
        <w:r>
          <w:rPr>
            <w:color w:val="0000FF"/>
          </w:rPr>
          <w:t>N 409</w:t>
        </w:r>
      </w:hyperlink>
      <w:r>
        <w:t xml:space="preserve"> "О республиканской целевой комплексной программе "Профилактика правонарушений в Карачаево-Черкесской Республике на 2013 - 2015 годы".</w:t>
      </w:r>
    </w:p>
    <w:p w:rsidR="00936EAF" w:rsidRDefault="00936EAF">
      <w:pPr>
        <w:pStyle w:val="ConsPlusNormal"/>
        <w:ind w:firstLine="540"/>
        <w:jc w:val="both"/>
      </w:pPr>
      <w:r>
        <w:t>4. Контроль за выполнением настоящего постановления возложить на Руководителя Администрации Главы и Правительства Карачаево-Черкесской Республики, курирующего вопросы профилактики правонарушений.</w:t>
      </w:r>
    </w:p>
    <w:p w:rsidR="00936EAF" w:rsidRDefault="00936EAF">
      <w:pPr>
        <w:pStyle w:val="ConsPlusNormal"/>
        <w:jc w:val="right"/>
      </w:pPr>
    </w:p>
    <w:p w:rsidR="00936EAF" w:rsidRDefault="00936EAF">
      <w:pPr>
        <w:pStyle w:val="ConsPlusNormal"/>
        <w:jc w:val="right"/>
      </w:pPr>
      <w:r>
        <w:t>Председатель Правительства</w:t>
      </w:r>
    </w:p>
    <w:p w:rsidR="00936EAF" w:rsidRDefault="00936EAF">
      <w:pPr>
        <w:pStyle w:val="ConsPlusNormal"/>
        <w:jc w:val="right"/>
      </w:pPr>
      <w:r>
        <w:t>Карачаево-Черкесской Республики</w:t>
      </w:r>
    </w:p>
    <w:p w:rsidR="00936EAF" w:rsidRDefault="00936EAF">
      <w:pPr>
        <w:pStyle w:val="ConsPlusNormal"/>
        <w:jc w:val="right"/>
      </w:pPr>
      <w:r>
        <w:t>М.Я.КАРДАНОВ</w:t>
      </w:r>
    </w:p>
    <w:p w:rsidR="00936EAF" w:rsidRDefault="00936EAF">
      <w:pPr>
        <w:pStyle w:val="ConsPlusNormal"/>
        <w:jc w:val="right"/>
      </w:pPr>
    </w:p>
    <w:p w:rsidR="00936EAF" w:rsidRDefault="00936EAF">
      <w:pPr>
        <w:pStyle w:val="ConsPlusNormal"/>
        <w:jc w:val="right"/>
      </w:pPr>
    </w:p>
    <w:p w:rsidR="00936EAF" w:rsidRDefault="00936EAF">
      <w:pPr>
        <w:pStyle w:val="ConsPlusNormal"/>
        <w:jc w:val="right"/>
      </w:pPr>
    </w:p>
    <w:p w:rsidR="00936EAF" w:rsidRDefault="00936EAF">
      <w:pPr>
        <w:pStyle w:val="ConsPlusNormal"/>
        <w:jc w:val="right"/>
      </w:pPr>
    </w:p>
    <w:p w:rsidR="00936EAF" w:rsidRDefault="00936EAF">
      <w:pPr>
        <w:pStyle w:val="ConsPlusNormal"/>
        <w:jc w:val="right"/>
      </w:pPr>
    </w:p>
    <w:p w:rsidR="00936EAF" w:rsidRDefault="00936EAF">
      <w:pPr>
        <w:pStyle w:val="ConsPlusNormal"/>
        <w:jc w:val="right"/>
        <w:outlineLvl w:val="0"/>
      </w:pPr>
      <w:r>
        <w:t>Приложение</w:t>
      </w:r>
    </w:p>
    <w:p w:rsidR="00936EAF" w:rsidRDefault="00936EAF">
      <w:pPr>
        <w:pStyle w:val="ConsPlusNormal"/>
        <w:jc w:val="right"/>
      </w:pPr>
      <w:r>
        <w:t>к постановлению Правительства</w:t>
      </w:r>
    </w:p>
    <w:p w:rsidR="00936EAF" w:rsidRDefault="00936EAF">
      <w:pPr>
        <w:pStyle w:val="ConsPlusNormal"/>
        <w:jc w:val="right"/>
      </w:pPr>
      <w:r>
        <w:t>Карачаево-Черкесской Республики</w:t>
      </w:r>
    </w:p>
    <w:p w:rsidR="00936EAF" w:rsidRDefault="00936EAF">
      <w:pPr>
        <w:pStyle w:val="ConsPlusNormal"/>
        <w:jc w:val="right"/>
      </w:pPr>
      <w:r>
        <w:t>от 31.10.2013 N 375</w:t>
      </w:r>
    </w:p>
    <w:p w:rsidR="00936EAF" w:rsidRDefault="00936EAF">
      <w:pPr>
        <w:pStyle w:val="ConsPlusNormal"/>
        <w:jc w:val="right"/>
      </w:pPr>
    </w:p>
    <w:p w:rsidR="00936EAF" w:rsidRDefault="00936EAF">
      <w:pPr>
        <w:pStyle w:val="ConsPlusTitle"/>
        <w:jc w:val="center"/>
      </w:pPr>
      <w:bookmarkStart w:id="0" w:name="P39"/>
      <w:bookmarkEnd w:id="0"/>
      <w:r>
        <w:t>ГОСУДАРСТВЕННАЯ ПРОГРАММА</w:t>
      </w:r>
    </w:p>
    <w:p w:rsidR="00936EAF" w:rsidRDefault="00936EAF">
      <w:pPr>
        <w:pStyle w:val="ConsPlusTitle"/>
        <w:jc w:val="center"/>
      </w:pPr>
      <w:r>
        <w:t>"ПРОТИВОДЕЙСТВИЕ КОРРУПЦИИ И ПРОФИЛАКТИКА ПРАВОНАРУШЕНИЙ</w:t>
      </w:r>
    </w:p>
    <w:p w:rsidR="00936EAF" w:rsidRDefault="00936EAF">
      <w:pPr>
        <w:pStyle w:val="ConsPlusTitle"/>
        <w:jc w:val="center"/>
      </w:pPr>
      <w:r>
        <w:t>В КАРАЧАЕВО-ЧЕРКЕССКОЙ РЕСПУБЛИКЕ НА 2014 - 2017 ГОДЫ"</w:t>
      </w:r>
    </w:p>
    <w:p w:rsidR="00936EAF" w:rsidRDefault="00936EAF">
      <w:pPr>
        <w:pStyle w:val="ConsPlusNormal"/>
        <w:jc w:val="center"/>
      </w:pPr>
    </w:p>
    <w:p w:rsidR="00936EAF" w:rsidRDefault="00936EAF">
      <w:pPr>
        <w:pStyle w:val="ConsPlusNormal"/>
        <w:jc w:val="center"/>
      </w:pPr>
      <w:r>
        <w:t>Список изменяющих документов</w:t>
      </w:r>
    </w:p>
    <w:p w:rsidR="00936EAF" w:rsidRDefault="00936EAF">
      <w:pPr>
        <w:pStyle w:val="ConsPlusNormal"/>
        <w:jc w:val="center"/>
      </w:pPr>
      <w:r>
        <w:t>(в ред. Постановлений Правительства КЧР</w:t>
      </w:r>
    </w:p>
    <w:p w:rsidR="00936EAF" w:rsidRDefault="00936EAF">
      <w:pPr>
        <w:pStyle w:val="ConsPlusNormal"/>
        <w:jc w:val="center"/>
      </w:pPr>
      <w:r>
        <w:t xml:space="preserve">от 25.04.2014 </w:t>
      </w:r>
      <w:hyperlink r:id="rId15" w:history="1">
        <w:r>
          <w:rPr>
            <w:color w:val="0000FF"/>
          </w:rPr>
          <w:t>N 111</w:t>
        </w:r>
      </w:hyperlink>
      <w:r>
        <w:t xml:space="preserve">, от 10.07.2014 </w:t>
      </w:r>
      <w:hyperlink r:id="rId16" w:history="1">
        <w:r>
          <w:rPr>
            <w:color w:val="0000FF"/>
          </w:rPr>
          <w:t>N 212</w:t>
        </w:r>
      </w:hyperlink>
      <w:r>
        <w:t>,</w:t>
      </w:r>
    </w:p>
    <w:p w:rsidR="00936EAF" w:rsidRDefault="00936EAF">
      <w:pPr>
        <w:pStyle w:val="ConsPlusNormal"/>
        <w:jc w:val="center"/>
      </w:pPr>
      <w:r>
        <w:t xml:space="preserve">от 24.11.2014 </w:t>
      </w:r>
      <w:hyperlink r:id="rId17" w:history="1">
        <w:r>
          <w:rPr>
            <w:color w:val="0000FF"/>
          </w:rPr>
          <w:t>N 342</w:t>
        </w:r>
      </w:hyperlink>
      <w:r>
        <w:t xml:space="preserve">, от 26.12.2014 </w:t>
      </w:r>
      <w:hyperlink r:id="rId18" w:history="1">
        <w:r>
          <w:rPr>
            <w:color w:val="0000FF"/>
          </w:rPr>
          <w:t>N 417</w:t>
        </w:r>
      </w:hyperlink>
      <w:r>
        <w:t>,</w:t>
      </w:r>
    </w:p>
    <w:p w:rsidR="00936EAF" w:rsidRDefault="00936EAF">
      <w:pPr>
        <w:pStyle w:val="ConsPlusNormal"/>
        <w:jc w:val="center"/>
      </w:pPr>
      <w:r>
        <w:t xml:space="preserve">от 17.02.2015 </w:t>
      </w:r>
      <w:hyperlink r:id="rId19" w:history="1">
        <w:r>
          <w:rPr>
            <w:color w:val="0000FF"/>
          </w:rPr>
          <w:t>N 37</w:t>
        </w:r>
      </w:hyperlink>
      <w:r>
        <w:t xml:space="preserve">, от 07.07.2015 </w:t>
      </w:r>
      <w:hyperlink r:id="rId20" w:history="1">
        <w:r>
          <w:rPr>
            <w:color w:val="0000FF"/>
          </w:rPr>
          <w:t>N 193</w:t>
        </w:r>
      </w:hyperlink>
      <w:r>
        <w:t>,</w:t>
      </w:r>
    </w:p>
    <w:p w:rsidR="00936EAF" w:rsidRDefault="00936EAF">
      <w:pPr>
        <w:pStyle w:val="ConsPlusNormal"/>
        <w:jc w:val="center"/>
      </w:pPr>
      <w:r>
        <w:t xml:space="preserve">от 10.06.2016 </w:t>
      </w:r>
      <w:hyperlink r:id="rId21" w:history="1">
        <w:r>
          <w:rPr>
            <w:color w:val="0000FF"/>
          </w:rPr>
          <w:t>N 155</w:t>
        </w:r>
      </w:hyperlink>
      <w:r>
        <w:t>)</w:t>
      </w:r>
    </w:p>
    <w:p w:rsidR="00936EAF" w:rsidRDefault="00936EAF">
      <w:pPr>
        <w:pStyle w:val="ConsPlusNormal"/>
        <w:jc w:val="center"/>
      </w:pPr>
    </w:p>
    <w:p w:rsidR="00936EAF" w:rsidRDefault="00936EAF">
      <w:pPr>
        <w:sectPr w:rsidR="00936EAF" w:rsidSect="00D61B3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36EAF" w:rsidRDefault="00936EAF">
      <w:pPr>
        <w:pStyle w:val="ConsPlusTitle"/>
        <w:jc w:val="center"/>
        <w:outlineLvl w:val="1"/>
      </w:pPr>
      <w:r>
        <w:lastRenderedPageBreak/>
        <w:t>ПАСПОРТ</w:t>
      </w:r>
    </w:p>
    <w:p w:rsidR="00936EAF" w:rsidRDefault="00936EAF">
      <w:pPr>
        <w:pStyle w:val="ConsPlusTitle"/>
        <w:jc w:val="center"/>
      </w:pPr>
      <w:r>
        <w:t>ГОСУДАРСТВЕННОЙ ПРОГРАММЫ "ПРОТИВОДЕЙСТВИЕ КОРРУПЦИИ</w:t>
      </w:r>
    </w:p>
    <w:p w:rsidR="00936EAF" w:rsidRDefault="00936EAF">
      <w:pPr>
        <w:pStyle w:val="ConsPlusTitle"/>
        <w:jc w:val="center"/>
      </w:pPr>
      <w:r>
        <w:t>И ПРОФИЛАКТИКА ПРАВОНАРУШЕНИЙ В КАРАЧАЕВО-ЧЕРКЕССКОЙ</w:t>
      </w:r>
    </w:p>
    <w:p w:rsidR="00936EAF" w:rsidRDefault="00936EAF">
      <w:pPr>
        <w:pStyle w:val="ConsPlusTitle"/>
        <w:jc w:val="center"/>
      </w:pPr>
      <w:r>
        <w:t>РЕСПУБЛИКЕ НА 2014 - 2017 ГОДЫ"</w:t>
      </w:r>
    </w:p>
    <w:p w:rsidR="00936EAF" w:rsidRDefault="00936EAF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3524"/>
        <w:gridCol w:w="6258"/>
      </w:tblGrid>
      <w:tr w:rsidR="00936EAF">
        <w:tc>
          <w:tcPr>
            <w:tcW w:w="3524" w:type="dxa"/>
            <w:tcBorders>
              <w:bottom w:val="nil"/>
            </w:tcBorders>
          </w:tcPr>
          <w:p w:rsidR="00936EAF" w:rsidRDefault="00936EAF">
            <w:pPr>
              <w:pStyle w:val="ConsPlusNormal"/>
            </w:pPr>
            <w:r>
              <w:t>Наименование Государственной программы</w:t>
            </w:r>
          </w:p>
        </w:tc>
        <w:tc>
          <w:tcPr>
            <w:tcW w:w="6258" w:type="dxa"/>
            <w:tcBorders>
              <w:bottom w:val="nil"/>
            </w:tcBorders>
          </w:tcPr>
          <w:p w:rsidR="00936EAF" w:rsidRDefault="00936EAF">
            <w:pPr>
              <w:pStyle w:val="ConsPlusNormal"/>
            </w:pPr>
            <w:r>
              <w:t>"Противодействие коррупции и профилактика правонарушений в Карачаево-Черкесской Республике на 2014 - 2017 годы"</w:t>
            </w:r>
          </w:p>
        </w:tc>
      </w:tr>
      <w:tr w:rsidR="00936EAF">
        <w:tc>
          <w:tcPr>
            <w:tcW w:w="9782" w:type="dxa"/>
            <w:gridSpan w:val="2"/>
            <w:tcBorders>
              <w:top w:val="nil"/>
              <w:bottom w:val="nil"/>
            </w:tcBorders>
          </w:tcPr>
          <w:p w:rsidR="00936EAF" w:rsidRDefault="00936EAF">
            <w:pPr>
              <w:pStyle w:val="ConsPlusNormal"/>
            </w:pPr>
            <w:r>
              <w:t xml:space="preserve">(в ред. </w:t>
            </w:r>
            <w:hyperlink r:id="rId22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КЧР от 26.12.2014 N 417)</w:t>
            </w:r>
          </w:p>
        </w:tc>
      </w:tr>
      <w:tr w:rsidR="00936EAF">
        <w:tblPrEx>
          <w:tblBorders>
            <w:insideH w:val="single" w:sz="4" w:space="0" w:color="auto"/>
          </w:tblBorders>
        </w:tblPrEx>
        <w:tc>
          <w:tcPr>
            <w:tcW w:w="3524" w:type="dxa"/>
          </w:tcPr>
          <w:p w:rsidR="00936EAF" w:rsidRDefault="00936EAF">
            <w:pPr>
              <w:pStyle w:val="ConsPlusNormal"/>
            </w:pPr>
            <w:r>
              <w:t>Ответственный исполнитель Государственной программы</w:t>
            </w:r>
          </w:p>
        </w:tc>
        <w:tc>
          <w:tcPr>
            <w:tcW w:w="6258" w:type="dxa"/>
          </w:tcPr>
          <w:p w:rsidR="00936EAF" w:rsidRDefault="00936EAF">
            <w:pPr>
              <w:pStyle w:val="ConsPlusNormal"/>
            </w:pPr>
            <w:r>
              <w:t>Администрация Главы и Правительства Карачаево-Черкесской Республики</w:t>
            </w:r>
          </w:p>
        </w:tc>
      </w:tr>
      <w:tr w:rsidR="00936EAF">
        <w:tblPrEx>
          <w:tblBorders>
            <w:insideH w:val="single" w:sz="4" w:space="0" w:color="auto"/>
          </w:tblBorders>
        </w:tblPrEx>
        <w:tc>
          <w:tcPr>
            <w:tcW w:w="3524" w:type="dxa"/>
          </w:tcPr>
          <w:p w:rsidR="00936EAF" w:rsidRDefault="00936EAF">
            <w:pPr>
              <w:pStyle w:val="ConsPlusNormal"/>
            </w:pPr>
            <w:r>
              <w:t>Соисполнители Государственной программы</w:t>
            </w:r>
          </w:p>
        </w:tc>
        <w:tc>
          <w:tcPr>
            <w:tcW w:w="6258" w:type="dxa"/>
          </w:tcPr>
          <w:p w:rsidR="00936EAF" w:rsidRDefault="00936EAF">
            <w:pPr>
              <w:pStyle w:val="ConsPlusNormal"/>
            </w:pPr>
            <w:r>
              <w:t xml:space="preserve">Министерство внутренних дел по Карачаево-Черкесской Республике (по согласованию), Министерство образования и науки Карачаево-Черкесской Республики, Министерство здравоохранения Карачаево-Черкесской Республики, Министерство труда и социального развития Карачаево-Черкесской Республики, Министерство Карачаево-Черкесской Республики по делам национальностей, массовым коммуникациям и печати, Министерство промышленности и энергетики Карачаево-Черкесской Республики, Министерство культуры Карачаево-Черкесской Республики, Министерство физической культуры и спорта Карачаево-Черкесской Республики, Министерство туризма и курортов Карачаево-Черкесской Республики, Министерство имущественных и земельных отношений Карачаево-Черкесской Республики, Управление Карачаево-Черкесской Республики по делам молодежи, Управление Федеральной службы безопасности Российской Федерации по Карачаево-Черкесской Республике (по согласованию), Управление Федеральной службы Российской Федерации по контролю за оборотом наркотиков по Карачаево-Черкесской Республике (по согласованию), Управление государственной службы занятости населения </w:t>
            </w:r>
            <w:r>
              <w:lastRenderedPageBreak/>
              <w:t>Карачаево-Черкесской Республики, Отдел Федеральной службы исполнения наказаний России по Карачаево-Черкесской Республике (по согласованию), Отдел Федеральной миграционной службы по Карачаево-Черкесской Республике (по согласованию), Межведомственная комиссия по профилактике правонарушений Карачаево-Черкесской Республики, Комиссия по делам несовершеннолетних и защите их прав при Правительстве Карачаево-Черкесской Республики, органы местного самоуправления муниципальных районов и городских округов (по согласованию)</w:t>
            </w:r>
          </w:p>
        </w:tc>
      </w:tr>
      <w:tr w:rsidR="00936EAF">
        <w:tc>
          <w:tcPr>
            <w:tcW w:w="3524" w:type="dxa"/>
            <w:tcBorders>
              <w:bottom w:val="nil"/>
            </w:tcBorders>
          </w:tcPr>
          <w:p w:rsidR="00936EAF" w:rsidRDefault="00936EAF">
            <w:pPr>
              <w:pStyle w:val="ConsPlusNormal"/>
            </w:pPr>
            <w:r>
              <w:lastRenderedPageBreak/>
              <w:t>Перечень подпрограмм Государственной программы</w:t>
            </w:r>
          </w:p>
        </w:tc>
        <w:tc>
          <w:tcPr>
            <w:tcW w:w="6258" w:type="dxa"/>
            <w:tcBorders>
              <w:bottom w:val="nil"/>
            </w:tcBorders>
          </w:tcPr>
          <w:p w:rsidR="00936EAF" w:rsidRDefault="00936EAF">
            <w:pPr>
              <w:pStyle w:val="ConsPlusNormal"/>
            </w:pPr>
            <w:r>
              <w:t>Подпрограмма 1 "Профилактика правонарушений в Карачаево-Черкесской Республике на 2014 - 2017 годы"</w:t>
            </w:r>
          </w:p>
          <w:p w:rsidR="00936EAF" w:rsidRDefault="00936EAF">
            <w:pPr>
              <w:pStyle w:val="ConsPlusNormal"/>
            </w:pPr>
            <w:r>
              <w:t>Подпрограмма 2 "Противодействие коррупции в Карачаево-Черкесской Республике на 2014 - 2017 годы"</w:t>
            </w:r>
          </w:p>
        </w:tc>
      </w:tr>
      <w:tr w:rsidR="00936EAF">
        <w:tc>
          <w:tcPr>
            <w:tcW w:w="9782" w:type="dxa"/>
            <w:gridSpan w:val="2"/>
            <w:tcBorders>
              <w:top w:val="nil"/>
              <w:bottom w:val="nil"/>
            </w:tcBorders>
          </w:tcPr>
          <w:p w:rsidR="00936EAF" w:rsidRDefault="00936EAF">
            <w:pPr>
              <w:pStyle w:val="ConsPlusNormal"/>
            </w:pPr>
            <w:r>
              <w:t xml:space="preserve">(в ред. </w:t>
            </w:r>
            <w:hyperlink r:id="rId23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КЧР от 24.11.2014 N 342)</w:t>
            </w:r>
          </w:p>
        </w:tc>
      </w:tr>
      <w:tr w:rsidR="00936EAF">
        <w:tblPrEx>
          <w:tblBorders>
            <w:insideH w:val="single" w:sz="4" w:space="0" w:color="auto"/>
          </w:tblBorders>
        </w:tblPrEx>
        <w:tc>
          <w:tcPr>
            <w:tcW w:w="3524" w:type="dxa"/>
          </w:tcPr>
          <w:p w:rsidR="00936EAF" w:rsidRDefault="00936EAF">
            <w:pPr>
              <w:pStyle w:val="ConsPlusNormal"/>
            </w:pPr>
            <w:r>
              <w:t>Основные цели Государственной программы</w:t>
            </w:r>
          </w:p>
        </w:tc>
        <w:tc>
          <w:tcPr>
            <w:tcW w:w="6258" w:type="dxa"/>
          </w:tcPr>
          <w:p w:rsidR="00936EAF" w:rsidRDefault="00936EAF">
            <w:pPr>
              <w:pStyle w:val="ConsPlusNormal"/>
            </w:pPr>
            <w:r>
              <w:t>Создание условий, затрудняющих возможность коррупционного поведения, и обеспечивающих снижение уровня коррупции в Карачаево-Черкесской Республике;</w:t>
            </w:r>
          </w:p>
          <w:p w:rsidR="00936EAF" w:rsidRDefault="00936EAF">
            <w:pPr>
              <w:pStyle w:val="ConsPlusNormal"/>
            </w:pPr>
            <w:r>
              <w:t>обеспечение безопасности граждан на территории Карачаево-Черкесской Республики</w:t>
            </w:r>
          </w:p>
        </w:tc>
      </w:tr>
      <w:tr w:rsidR="00936EAF">
        <w:tblPrEx>
          <w:tblBorders>
            <w:insideH w:val="single" w:sz="4" w:space="0" w:color="auto"/>
          </w:tblBorders>
        </w:tblPrEx>
        <w:tc>
          <w:tcPr>
            <w:tcW w:w="3524" w:type="dxa"/>
          </w:tcPr>
          <w:p w:rsidR="00936EAF" w:rsidRDefault="00936EAF">
            <w:pPr>
              <w:pStyle w:val="ConsPlusNormal"/>
            </w:pPr>
            <w:r>
              <w:t>Основные задачи Государственной программы</w:t>
            </w:r>
          </w:p>
        </w:tc>
        <w:tc>
          <w:tcPr>
            <w:tcW w:w="6258" w:type="dxa"/>
          </w:tcPr>
          <w:p w:rsidR="00936EAF" w:rsidRDefault="00936EAF">
            <w:pPr>
              <w:pStyle w:val="ConsPlusNormal"/>
            </w:pPr>
            <w:r>
              <w:t>Организация исполнения правовых актов и управленческих решений в области противодействия коррупции;</w:t>
            </w:r>
          </w:p>
          <w:p w:rsidR="00936EAF" w:rsidRDefault="00936EAF">
            <w:pPr>
              <w:pStyle w:val="ConsPlusNormal"/>
            </w:pPr>
            <w:r>
              <w:t>повышение эффективности инструментов и механизмов противодействия коррупции, в том числе правовых и организационных; обеспечение объективной оценки состояния коррупции и противодействия коррупции посредством проведения мониторинга общественного мнения;</w:t>
            </w:r>
          </w:p>
          <w:p w:rsidR="00936EAF" w:rsidRDefault="00936EAF">
            <w:pPr>
              <w:pStyle w:val="ConsPlusNormal"/>
            </w:pPr>
            <w:r>
              <w:t>активизация антикоррупционного обучения и антикоррупционной пропаганды;</w:t>
            </w:r>
          </w:p>
          <w:p w:rsidR="00936EAF" w:rsidRDefault="00936EAF">
            <w:pPr>
              <w:pStyle w:val="ConsPlusNormal"/>
            </w:pPr>
            <w:r>
              <w:t xml:space="preserve">обеспечение эффективного использования государственного </w:t>
            </w:r>
            <w:r>
              <w:lastRenderedPageBreak/>
              <w:t>имущества и бюджетных средств;</w:t>
            </w:r>
          </w:p>
          <w:p w:rsidR="00936EAF" w:rsidRDefault="00936EAF">
            <w:pPr>
              <w:pStyle w:val="ConsPlusNormal"/>
            </w:pPr>
            <w:r>
              <w:t>снижение уровня преступности на территории Карачаево-Черкесской Республики;</w:t>
            </w:r>
          </w:p>
          <w:p w:rsidR="00936EAF" w:rsidRDefault="00936EAF">
            <w:pPr>
              <w:pStyle w:val="ConsPlusNormal"/>
            </w:pPr>
            <w:r>
              <w:t>воссоздание системы социальной профилактики правонарушений, направленной, прежде всего, на активизацию борьбы с пьянством, алкоголизмом, наркоманией, преступностью, безнадзорностью, беспризорностью несовершеннолетних, незаконной миграцией, ресоциализацию лиц, освободившихся из мест лишения свободы; совершенствование нормативной правовой базы Карачаево-Черкесской Республики по профилактике правонарушений;</w:t>
            </w:r>
          </w:p>
          <w:p w:rsidR="00936EAF" w:rsidRDefault="00936EAF">
            <w:pPr>
              <w:pStyle w:val="ConsPlusNormal"/>
            </w:pPr>
            <w:r>
              <w:t>активизация участия органов государственной власти Карачаево-Черкесской Республики в предупреждении правонарушений;</w:t>
            </w:r>
          </w:p>
          <w:p w:rsidR="00936EAF" w:rsidRDefault="00936EAF">
            <w:pPr>
              <w:pStyle w:val="ConsPlusNormal"/>
            </w:pPr>
            <w:r>
              <w:t>снижение "правового нигилизма" населения, создание системы стимулов для ведения законопослушного образа жизни;</w:t>
            </w:r>
          </w:p>
          <w:p w:rsidR="00936EAF" w:rsidRDefault="00936EAF">
            <w:pPr>
              <w:pStyle w:val="ConsPlusNormal"/>
            </w:pPr>
            <w:r>
              <w:t>повышение оперативного реагирования на заявления и сообщения о правонарушениях за счет наращивания сил правопорядка и технических средств контроля за ситуацией в общественных местах;</w:t>
            </w:r>
          </w:p>
          <w:p w:rsidR="00936EAF" w:rsidRDefault="00936EAF">
            <w:pPr>
              <w:pStyle w:val="ConsPlusNormal"/>
            </w:pPr>
            <w:r>
              <w:t>оптимизация работы по предупреждению и профилактике правонарушений, совершаемых на улицах и в общественных местах; выявление и устранение причин и условий, способствующих совершению правонарушений</w:t>
            </w:r>
          </w:p>
        </w:tc>
      </w:tr>
      <w:tr w:rsidR="00936EAF">
        <w:tblPrEx>
          <w:tblBorders>
            <w:insideH w:val="single" w:sz="4" w:space="0" w:color="auto"/>
          </w:tblBorders>
        </w:tblPrEx>
        <w:tc>
          <w:tcPr>
            <w:tcW w:w="3524" w:type="dxa"/>
          </w:tcPr>
          <w:p w:rsidR="00936EAF" w:rsidRDefault="00936EAF">
            <w:pPr>
              <w:pStyle w:val="ConsPlusNormal"/>
            </w:pPr>
            <w:r>
              <w:lastRenderedPageBreak/>
              <w:t>Основные целевые индикаторы и показатели Государственной программы</w:t>
            </w:r>
          </w:p>
        </w:tc>
        <w:tc>
          <w:tcPr>
            <w:tcW w:w="6258" w:type="dxa"/>
          </w:tcPr>
          <w:p w:rsidR="00936EAF" w:rsidRDefault="00936EAF">
            <w:pPr>
              <w:pStyle w:val="ConsPlusNormal"/>
            </w:pPr>
            <w:r>
              <w:t xml:space="preserve">Доля государственных органов Карачаево-Черкесской Республики, внедривших и осуществляющих мероприятия, направленные на противодействие коррупции в подведомственных республиканских государственных учреждениях и организациях, от общего количества государственных органов Карачаево-Черкесской Республики; доля государственных контрактов (договоров) на поставку товаров, выполнение работ и оказание услуг, по которым проводился сравнительный анализ закупочных и </w:t>
            </w:r>
            <w:r>
              <w:lastRenderedPageBreak/>
              <w:t>среднерыночных цен, от общего количества заключенных контрактов (договоров);</w:t>
            </w:r>
          </w:p>
          <w:p w:rsidR="00936EAF" w:rsidRDefault="00936EAF">
            <w:pPr>
              <w:pStyle w:val="ConsPlusNormal"/>
            </w:pPr>
            <w:r>
              <w:t>доля государственных гражданских служащих Карачаево-Черкесской Республики, в отношении которых проводилась проверка соблюдения ими ограничений, установленных действующим законодательством, от общей численности государственных гражданских служащих Карачаево-Черкесской Республики; доля проектов нормативных правовых актов Карачаево-Черкесской Республики, по которым проведена антикоррупционная экспертиза, от общего количества разработанных проектов нормативных правовых актов Карачаево-Черкесской Республики;</w:t>
            </w:r>
          </w:p>
          <w:p w:rsidR="00936EAF" w:rsidRDefault="00936EAF">
            <w:pPr>
              <w:pStyle w:val="ConsPlusNormal"/>
            </w:pPr>
            <w:r>
              <w:t>доля государственных гражданских служащих Карачаево-Черкесской Республики, прошедших обучение на семинарах или курсах по антикоррупционной тематике, от общей численности государственных гражданских служащих Карачаево-Черкесской Республики; доля граждан и организаций, обратившихся через сеть Интернет и по "телефону доверия" с сообщениями о коррупционных проявлениях, от общего числа поступивших обращений по фактам коррупционной направленности;</w:t>
            </w:r>
          </w:p>
          <w:p w:rsidR="00936EAF" w:rsidRDefault="00936EAF">
            <w:pPr>
              <w:pStyle w:val="ConsPlusNormal"/>
            </w:pPr>
            <w:r>
              <w:t>доля сокращения к 2016 году общего количества зарегистрированных преступлений; доля сокращения к 2016 году уровня рецидивной преступности;</w:t>
            </w:r>
          </w:p>
          <w:p w:rsidR="00936EAF" w:rsidRDefault="00936EAF">
            <w:pPr>
              <w:pStyle w:val="ConsPlusNormal"/>
            </w:pPr>
            <w:r>
              <w:t>доля дополнительного привлечения к охране общественного порядка жителей сельских и городских поселений;</w:t>
            </w:r>
          </w:p>
          <w:p w:rsidR="00936EAF" w:rsidRDefault="00936EAF">
            <w:pPr>
              <w:pStyle w:val="ConsPlusNormal"/>
            </w:pPr>
            <w:r>
              <w:t>доля изъятия огнестрельного оружия и боеприпасов к 2016 году;</w:t>
            </w:r>
          </w:p>
          <w:p w:rsidR="00936EAF" w:rsidRDefault="00936EAF">
            <w:pPr>
              <w:pStyle w:val="ConsPlusNormal"/>
            </w:pPr>
            <w:r>
              <w:t>доля изготовления, монтажа и демонтажа информационных баннеров 3х6 метров на рекламных конструкциях в городах и районных центрах республики, включая электронные щиты;</w:t>
            </w:r>
          </w:p>
          <w:p w:rsidR="00936EAF" w:rsidRDefault="00936EAF">
            <w:pPr>
              <w:pStyle w:val="ConsPlusNormal"/>
            </w:pPr>
            <w:r>
              <w:t>издание и тиражирование среди культурно-досуговых учреждений республики в 2014 году методического материала в помощь организаторам детского досуга в период летних каникул "Звонкое лето";</w:t>
            </w:r>
          </w:p>
          <w:p w:rsidR="00936EAF" w:rsidRDefault="00936EAF">
            <w:pPr>
              <w:pStyle w:val="ConsPlusNormal"/>
            </w:pPr>
            <w:r>
              <w:lastRenderedPageBreak/>
              <w:t>издание и тиражирование среди культурно-досуговых учреждений республики в 2016 году сборника методических и сценарных материалов о деятельности клубов нравственно-правового направления</w:t>
            </w:r>
          </w:p>
        </w:tc>
      </w:tr>
      <w:tr w:rsidR="00936EAF">
        <w:tblPrEx>
          <w:tblBorders>
            <w:insideH w:val="single" w:sz="4" w:space="0" w:color="auto"/>
          </w:tblBorders>
        </w:tblPrEx>
        <w:tc>
          <w:tcPr>
            <w:tcW w:w="3524" w:type="dxa"/>
          </w:tcPr>
          <w:p w:rsidR="00936EAF" w:rsidRDefault="00936EAF">
            <w:pPr>
              <w:pStyle w:val="ConsPlusNormal"/>
            </w:pPr>
            <w:r>
              <w:lastRenderedPageBreak/>
              <w:t>Сроки реализации Государственной программы</w:t>
            </w:r>
          </w:p>
        </w:tc>
        <w:tc>
          <w:tcPr>
            <w:tcW w:w="6258" w:type="dxa"/>
          </w:tcPr>
          <w:p w:rsidR="00936EAF" w:rsidRDefault="00936EAF">
            <w:pPr>
              <w:pStyle w:val="ConsPlusNormal"/>
            </w:pPr>
            <w:r>
              <w:t>2014 - 2017 годы</w:t>
            </w:r>
          </w:p>
        </w:tc>
      </w:tr>
      <w:tr w:rsidR="00936EAF">
        <w:tc>
          <w:tcPr>
            <w:tcW w:w="9782" w:type="dxa"/>
            <w:gridSpan w:val="2"/>
            <w:tcBorders>
              <w:bottom w:val="nil"/>
            </w:tcBorders>
          </w:tcPr>
          <w:p w:rsidR="00936EAF" w:rsidRDefault="00936EAF">
            <w:pPr>
              <w:pStyle w:val="ConsPlusNormal"/>
            </w:pPr>
            <w:r>
              <w:t xml:space="preserve">(в ред. </w:t>
            </w:r>
            <w:hyperlink r:id="rId24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КЧР от 26.12.2014 N 417)</w:t>
            </w:r>
          </w:p>
        </w:tc>
      </w:tr>
      <w:tr w:rsidR="00936EAF">
        <w:tc>
          <w:tcPr>
            <w:tcW w:w="3524" w:type="dxa"/>
            <w:tcBorders>
              <w:bottom w:val="nil"/>
            </w:tcBorders>
          </w:tcPr>
          <w:p w:rsidR="00936EAF" w:rsidRDefault="00936EAF">
            <w:pPr>
              <w:pStyle w:val="ConsPlusNormal"/>
            </w:pPr>
            <w:r>
              <w:t>Объем бюджетных ассигнований Государственной программы</w:t>
            </w:r>
          </w:p>
        </w:tc>
        <w:tc>
          <w:tcPr>
            <w:tcW w:w="6258" w:type="dxa"/>
            <w:tcBorders>
              <w:bottom w:val="nil"/>
            </w:tcBorders>
          </w:tcPr>
          <w:p w:rsidR="00936EAF" w:rsidRDefault="00936EAF">
            <w:pPr>
              <w:pStyle w:val="ConsPlusNormal"/>
            </w:pPr>
            <w:r>
              <w:t>Общий объем финансирования:</w:t>
            </w:r>
          </w:p>
          <w:p w:rsidR="00936EAF" w:rsidRDefault="00936EAF">
            <w:pPr>
              <w:pStyle w:val="ConsPlusNormal"/>
            </w:pPr>
            <w:r>
              <w:t>2014 год - 13540 тыс. рублей</w:t>
            </w:r>
          </w:p>
          <w:p w:rsidR="00936EAF" w:rsidRDefault="00936EAF">
            <w:pPr>
              <w:pStyle w:val="ConsPlusNormal"/>
            </w:pPr>
            <w:r>
              <w:t>2015 год - 4719 тыс. рублей</w:t>
            </w:r>
          </w:p>
          <w:p w:rsidR="00936EAF" w:rsidRDefault="00936EAF">
            <w:pPr>
              <w:pStyle w:val="ConsPlusNormal"/>
            </w:pPr>
            <w:r>
              <w:t>2016 год - 160 тыс. рублей</w:t>
            </w:r>
          </w:p>
          <w:p w:rsidR="00936EAF" w:rsidRDefault="00936EAF">
            <w:pPr>
              <w:pStyle w:val="ConsPlusNormal"/>
            </w:pPr>
            <w:r>
              <w:t>2017 год - 360 тыс. рублей</w:t>
            </w:r>
          </w:p>
          <w:p w:rsidR="00936EAF" w:rsidRDefault="00936EAF">
            <w:pPr>
              <w:pStyle w:val="ConsPlusNormal"/>
            </w:pPr>
            <w:r>
              <w:t>из них:</w:t>
            </w:r>
          </w:p>
          <w:p w:rsidR="00936EAF" w:rsidRDefault="00936EAF">
            <w:pPr>
              <w:pStyle w:val="ConsPlusNormal"/>
            </w:pPr>
            <w:r>
              <w:t>объем финансирования за счет средств республиканского бюджета:</w:t>
            </w:r>
          </w:p>
          <w:p w:rsidR="00936EAF" w:rsidRDefault="00936EAF">
            <w:pPr>
              <w:pStyle w:val="ConsPlusNormal"/>
            </w:pPr>
            <w:r>
              <w:t>2014 год - 8540 тыс. рублей</w:t>
            </w:r>
          </w:p>
          <w:p w:rsidR="00936EAF" w:rsidRDefault="00936EAF">
            <w:pPr>
              <w:pStyle w:val="ConsPlusNormal"/>
            </w:pPr>
            <w:r>
              <w:t>2015 год - 4719 тыс. рублей</w:t>
            </w:r>
          </w:p>
          <w:p w:rsidR="00936EAF" w:rsidRDefault="00936EAF">
            <w:pPr>
              <w:pStyle w:val="ConsPlusNormal"/>
            </w:pPr>
            <w:r>
              <w:t>2016 год - 160 тыс. рублей</w:t>
            </w:r>
          </w:p>
          <w:p w:rsidR="00936EAF" w:rsidRDefault="00936EAF">
            <w:pPr>
              <w:pStyle w:val="ConsPlusNormal"/>
            </w:pPr>
            <w:r>
              <w:t>2017 год - 360 тыс. рублей</w:t>
            </w:r>
          </w:p>
        </w:tc>
      </w:tr>
      <w:tr w:rsidR="00936EAF">
        <w:tc>
          <w:tcPr>
            <w:tcW w:w="9782" w:type="dxa"/>
            <w:gridSpan w:val="2"/>
            <w:tcBorders>
              <w:top w:val="nil"/>
              <w:bottom w:val="nil"/>
            </w:tcBorders>
          </w:tcPr>
          <w:p w:rsidR="00936EAF" w:rsidRDefault="00936EAF">
            <w:pPr>
              <w:pStyle w:val="ConsPlusNormal"/>
            </w:pPr>
            <w:r>
              <w:t xml:space="preserve">(в ред. </w:t>
            </w:r>
            <w:hyperlink r:id="rId25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КЧР от 10.06.2016 N 155)</w:t>
            </w:r>
          </w:p>
        </w:tc>
      </w:tr>
      <w:tr w:rsidR="00936EAF">
        <w:tblPrEx>
          <w:tblBorders>
            <w:insideH w:val="single" w:sz="4" w:space="0" w:color="auto"/>
          </w:tblBorders>
        </w:tblPrEx>
        <w:tc>
          <w:tcPr>
            <w:tcW w:w="3524" w:type="dxa"/>
          </w:tcPr>
          <w:p w:rsidR="00936EAF" w:rsidRDefault="00936EAF">
            <w:pPr>
              <w:pStyle w:val="ConsPlusNormal"/>
            </w:pPr>
            <w:r>
              <w:t>Ожидаемые конечные результаты реализации Государственной программы</w:t>
            </w:r>
          </w:p>
        </w:tc>
        <w:tc>
          <w:tcPr>
            <w:tcW w:w="6258" w:type="dxa"/>
          </w:tcPr>
          <w:p w:rsidR="00936EAF" w:rsidRDefault="00936EAF">
            <w:pPr>
              <w:pStyle w:val="ConsPlusNormal"/>
            </w:pPr>
            <w:r>
              <w:t>Повышение эффективности государственного управления, уровня социально-экономического развития, повышение активности в процессах противодействия коррупции институтов и структур гражданского общества, в том числе: приоритет закона как основного инструмента регулирования общественных отношений; открытость и доступность для граждан и организаций деятельности государственных органов, органов местного самоуправления, упрочение их связи с гражданским обществом; повышение доверия граждан к государственным органам и органам местного самоуправления;</w:t>
            </w:r>
          </w:p>
          <w:p w:rsidR="00936EAF" w:rsidRDefault="00936EAF">
            <w:pPr>
              <w:pStyle w:val="ConsPlusNormal"/>
            </w:pPr>
            <w:r>
              <w:lastRenderedPageBreak/>
              <w:t>повышение инвестиционной привлекательности Карачаево-Черкесской Республики, развитие и укрепление институтов гражданского общества;</w:t>
            </w:r>
          </w:p>
          <w:p w:rsidR="00936EAF" w:rsidRDefault="00936EAF">
            <w:pPr>
              <w:pStyle w:val="ConsPlusNormal"/>
            </w:pPr>
            <w:r>
              <w:t>увеличение доли открытых торгов, торгов в форме электронного аукциона;</w:t>
            </w:r>
          </w:p>
          <w:p w:rsidR="00936EAF" w:rsidRDefault="00936EAF">
            <w:pPr>
              <w:pStyle w:val="ConsPlusNormal"/>
            </w:pPr>
            <w:r>
              <w:t>уменьшение доли стоимости контрактов, заключенных по результатам несостоявшихся торгов и запросов котировок у единственного поставщика, исполнителя, подрядчика, в общей стоимости заключенных контрактов; сокращение к 2016 году общего количества зарегистрированных преступлений на 5%, снижение уровня рецидивной и "бытовой" преступности на 30%, оздоровление обстановки в общественных местах, обеспечение нормативного правового регулирования профилактики правонарушений и повышение уровня доверия населения к правоохранительным органам республики</w:t>
            </w:r>
          </w:p>
        </w:tc>
      </w:tr>
    </w:tbl>
    <w:p w:rsidR="00936EAF" w:rsidRDefault="00936EAF">
      <w:pPr>
        <w:sectPr w:rsidR="00936EAF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936EAF" w:rsidRDefault="00936EAF">
      <w:pPr>
        <w:pStyle w:val="ConsPlusNormal"/>
        <w:jc w:val="center"/>
      </w:pPr>
    </w:p>
    <w:p w:rsidR="00936EAF" w:rsidRDefault="00936EAF">
      <w:pPr>
        <w:pStyle w:val="ConsPlusNormal"/>
        <w:jc w:val="center"/>
        <w:outlineLvl w:val="1"/>
      </w:pPr>
      <w:r>
        <w:t>1. Характеристика проблем, на решение которых направлена</w:t>
      </w:r>
    </w:p>
    <w:p w:rsidR="00936EAF" w:rsidRDefault="00936EAF">
      <w:pPr>
        <w:pStyle w:val="ConsPlusNormal"/>
        <w:jc w:val="center"/>
      </w:pPr>
      <w:r>
        <w:t>Государственная программа</w:t>
      </w:r>
    </w:p>
    <w:p w:rsidR="00936EAF" w:rsidRDefault="00936EAF">
      <w:pPr>
        <w:pStyle w:val="ConsPlusNormal"/>
        <w:jc w:val="center"/>
      </w:pPr>
    </w:p>
    <w:p w:rsidR="00936EAF" w:rsidRDefault="00936EAF">
      <w:pPr>
        <w:pStyle w:val="ConsPlusNormal"/>
        <w:ind w:firstLine="540"/>
        <w:jc w:val="both"/>
      </w:pPr>
      <w:r>
        <w:t>Предлагаемая система мероприятий государственной программы "Противодействие коррупции и профилактика правонарушений в Карачаево-Черкесской Республике на 2014 - 2017 годы" (далее - Государственная программа) предусматривает консолидацию усилий правоохранительных органов, органов государственной власти, органов местного самоуправления и общества в борьбе с проявлениями коррупции, преступностью и иными противоправными действиями.</w:t>
      </w:r>
    </w:p>
    <w:p w:rsidR="00936EAF" w:rsidRDefault="00936EAF">
      <w:pPr>
        <w:pStyle w:val="ConsPlusNormal"/>
        <w:jc w:val="both"/>
      </w:pPr>
      <w:r>
        <w:t xml:space="preserve">(в ред. </w:t>
      </w:r>
      <w:hyperlink r:id="rId26" w:history="1">
        <w:r>
          <w:rPr>
            <w:color w:val="0000FF"/>
          </w:rPr>
          <w:t>Постановления</w:t>
        </w:r>
      </w:hyperlink>
      <w:r>
        <w:t xml:space="preserve"> Правительства КЧР от 26.12.2014 N 417)</w:t>
      </w:r>
    </w:p>
    <w:p w:rsidR="00936EAF" w:rsidRDefault="00936EAF">
      <w:pPr>
        <w:pStyle w:val="ConsPlusNormal"/>
        <w:ind w:firstLine="540"/>
        <w:jc w:val="both"/>
      </w:pPr>
      <w:r>
        <w:t>Необходимость разработки Государственной программы обусловлена криминогенной обстановкой в Карачаево-Черкесской Республике и высоким уровнем коррупции.</w:t>
      </w:r>
    </w:p>
    <w:p w:rsidR="00936EAF" w:rsidRDefault="00936EAF">
      <w:pPr>
        <w:pStyle w:val="ConsPlusNormal"/>
        <w:ind w:firstLine="540"/>
        <w:jc w:val="both"/>
      </w:pPr>
      <w:r>
        <w:t>В республике не решены многие проблемы, касающиеся борьбы с преступностью, незаконной миграцией, а также обеспечения общественного порядка и безопасности на улицах, общественных местах и жилом секторе.</w:t>
      </w:r>
    </w:p>
    <w:p w:rsidR="00936EAF" w:rsidRDefault="00936EAF">
      <w:pPr>
        <w:pStyle w:val="ConsPlusNormal"/>
        <w:ind w:firstLine="540"/>
        <w:jc w:val="both"/>
      </w:pPr>
      <w:r>
        <w:t>Не завершено в полном объеме внедрение системы аппаратно-программного комплекса "Безопасный город".</w:t>
      </w:r>
    </w:p>
    <w:p w:rsidR="00936EAF" w:rsidRDefault="00936EAF">
      <w:pPr>
        <w:pStyle w:val="ConsPlusNormal"/>
        <w:ind w:firstLine="540"/>
        <w:jc w:val="both"/>
      </w:pPr>
      <w:r>
        <w:t>Постоянное влияние на темпы и характер криминализации оказывают такие факторы, как незаконный оборот наркотиков, увеличение количества лиц, не имеющих постоянного источника дохода, незаконная миграция.</w:t>
      </w:r>
    </w:p>
    <w:p w:rsidR="00936EAF" w:rsidRDefault="00936EAF">
      <w:pPr>
        <w:pStyle w:val="ConsPlusNormal"/>
        <w:ind w:firstLine="540"/>
        <w:jc w:val="both"/>
      </w:pPr>
      <w:r>
        <w:t>Учитывая высокий уровень коррупции, а также состояние профилактики правонарушений, необходима координация деятельности всех субъектов профилактической деятельности со стороны органов власти Карачаево-Черкесской Республики и местного самоуправления. Принятие данной Государственной программы призвано решить эту задачу.</w:t>
      </w:r>
    </w:p>
    <w:p w:rsidR="00936EAF" w:rsidRDefault="00936EAF">
      <w:pPr>
        <w:pStyle w:val="ConsPlusNormal"/>
        <w:ind w:firstLine="540"/>
        <w:jc w:val="both"/>
      </w:pPr>
      <w:r>
        <w:t>По данным Министерства внутренних дел по Карачаево-Черкесской Республике в 2011 году возросло количество умышленных убийств на 25,5%, преступлений, связанных с причинением тяжкого вреда здоровью человека на 9,7%, угонов автотранспорта на 19,7%, изъято из незаконного оборота на 53,5% больше оружия, увеличилось количество тяжких и особо тяжких преступлений в сфере экономики на 7,9%, количество преступлений против власти и службы увеличилось на 16,7%, совершенных путем присвоения или растраты - на 11,9%, фактов взяточничества - на 16,7%.</w:t>
      </w:r>
    </w:p>
    <w:p w:rsidR="00936EAF" w:rsidRDefault="00936EAF">
      <w:pPr>
        <w:pStyle w:val="ConsPlusNormal"/>
        <w:ind w:firstLine="540"/>
        <w:jc w:val="both"/>
      </w:pPr>
      <w:r>
        <w:t>В 2012 году увеличилось количество изнасилований на 76,5%, мошеннических действий - на 23,8%, краж скота - на 11%, возросло на 34,1% общее количество зарегистрированных дорожно-транспортных происшествий, в том числе со смертельным исходом - на 57,1%.</w:t>
      </w:r>
    </w:p>
    <w:p w:rsidR="00936EAF" w:rsidRDefault="00936EAF">
      <w:pPr>
        <w:pStyle w:val="ConsPlusNormal"/>
        <w:ind w:firstLine="540"/>
        <w:jc w:val="both"/>
      </w:pPr>
      <w:r>
        <w:t>Отмечается рост преступлений, совершенных против собственности, на 46,9%.</w:t>
      </w:r>
    </w:p>
    <w:p w:rsidR="00936EAF" w:rsidRDefault="00936EAF">
      <w:pPr>
        <w:pStyle w:val="ConsPlusNormal"/>
        <w:ind w:firstLine="540"/>
        <w:jc w:val="both"/>
      </w:pPr>
      <w:r>
        <w:t>Реализация Государственной программы позволит повысить эффективность государственного управления, совершенствовать организационные основы противодействия коррупции и государственной системы социальной профилактики правонарушений, привлечь к организации деятельности по предупреждению правонарушений предприятия, учреждения, организации всех форм собственности, а также общественные организации.</w:t>
      </w:r>
    </w:p>
    <w:p w:rsidR="00936EAF" w:rsidRDefault="00936EAF">
      <w:pPr>
        <w:pStyle w:val="ConsPlusNormal"/>
        <w:ind w:firstLine="540"/>
        <w:jc w:val="both"/>
      </w:pPr>
      <w:r>
        <w:t>Принятие и реализация Государственной программы позволит укрепить правопорядок, активизировать деятельность по борьбе с коррупцией, преступностью и незаконной миграцией.</w:t>
      </w:r>
    </w:p>
    <w:p w:rsidR="00936EAF" w:rsidRDefault="00936EAF">
      <w:pPr>
        <w:pStyle w:val="ConsPlusNormal"/>
        <w:jc w:val="center"/>
      </w:pPr>
    </w:p>
    <w:p w:rsidR="00936EAF" w:rsidRDefault="00936EAF">
      <w:pPr>
        <w:pStyle w:val="ConsPlusNormal"/>
        <w:jc w:val="center"/>
        <w:outlineLvl w:val="1"/>
      </w:pPr>
      <w:r>
        <w:t>2. Цель, задачи Государственной программы и основные</w:t>
      </w:r>
    </w:p>
    <w:p w:rsidR="00936EAF" w:rsidRDefault="00936EAF">
      <w:pPr>
        <w:pStyle w:val="ConsPlusNormal"/>
        <w:jc w:val="center"/>
      </w:pPr>
      <w:r>
        <w:t>направления ее реализации</w:t>
      </w:r>
    </w:p>
    <w:p w:rsidR="00936EAF" w:rsidRDefault="00936EAF">
      <w:pPr>
        <w:pStyle w:val="ConsPlusNormal"/>
        <w:jc w:val="center"/>
      </w:pPr>
    </w:p>
    <w:p w:rsidR="00936EAF" w:rsidRDefault="00936EAF">
      <w:pPr>
        <w:pStyle w:val="ConsPlusNormal"/>
        <w:ind w:firstLine="540"/>
        <w:jc w:val="both"/>
      </w:pPr>
      <w:r>
        <w:t xml:space="preserve">Основными целями разработки Государственной программы является исполнение Федерального </w:t>
      </w:r>
      <w:hyperlink r:id="rId27" w:history="1">
        <w:r>
          <w:rPr>
            <w:color w:val="0000FF"/>
          </w:rPr>
          <w:t>закона</w:t>
        </w:r>
      </w:hyperlink>
      <w:r>
        <w:t xml:space="preserve"> от 25.12.2008 N 273-ФЗ "О противодействии коррупции", а также реализация мероприятий, предусмотренных Национальным планом противодействия коррупции, утвержденным </w:t>
      </w:r>
      <w:hyperlink r:id="rId28" w:history="1">
        <w:r>
          <w:rPr>
            <w:color w:val="0000FF"/>
          </w:rPr>
          <w:t>Указом</w:t>
        </w:r>
      </w:hyperlink>
      <w:r>
        <w:t xml:space="preserve"> Президента Российской Федерации от 13.03.2012 N 297 "О Национальном плане противодействия коррупции на 2012 - 2013 годы и внесении изменений в некоторые акты Президента Российской Федерации по вопросам противодействия коррупции".</w:t>
      </w:r>
    </w:p>
    <w:p w:rsidR="00936EAF" w:rsidRDefault="00936EAF">
      <w:pPr>
        <w:pStyle w:val="ConsPlusNormal"/>
        <w:ind w:firstLine="540"/>
        <w:jc w:val="both"/>
      </w:pPr>
      <w:r>
        <w:t xml:space="preserve">В рамках Государственной программы предполагается принятие мер по созданию </w:t>
      </w:r>
      <w:r>
        <w:lastRenderedPageBreak/>
        <w:t>эффективной системы обратной связи, позволяющей государству корректировать проводимую антикоррупционную политику на основе информации о ее результативности, полученной от населения и институтов гражданского общества, созданию и использованию инновационных технологий, повышающих объективность и обеспечивающих прозрачность при принятии нормативных правовых актов Карачаево-Черкесской Республики и муниципальных правовых актов и управленческих решений, повышению квалификации государственных служащих Карачаево-Черкесской Республики, в должностные обязанности которых входит участие в противодействии коррупции, установление единых требований к размещению и наполнению подразделов официальных сайтов государственных органов Карачаево-Черкесской Республики, посвященных вопросам противодействия коррупции, обеспечение проведения среди всех социальных слоев населения социологических исследований, которые позволят оценить уровень коррупции в Карачаево-Черкесской Республике и эффективность принимаемых антикоррупционных мер, обеспечение безопасности граждан на территории Карачаево-Черкесской Республики, создание условий, затрудняющих возможность коррупционного поведения и обеспечивающих снижение уровня коррупции в Карачаево-Черкесской Республике, защита прав и законных интересов граждан и организаций от угроз, связанных с коррупцией.</w:t>
      </w:r>
    </w:p>
    <w:p w:rsidR="00936EAF" w:rsidRDefault="00936EAF">
      <w:pPr>
        <w:pStyle w:val="ConsPlusNormal"/>
        <w:ind w:firstLine="540"/>
        <w:jc w:val="both"/>
      </w:pPr>
      <w:r>
        <w:t>Задачи Государственной программы:</w:t>
      </w:r>
    </w:p>
    <w:p w:rsidR="00936EAF" w:rsidRDefault="00936EAF">
      <w:pPr>
        <w:pStyle w:val="ConsPlusNormal"/>
        <w:ind w:firstLine="540"/>
        <w:jc w:val="both"/>
      </w:pPr>
      <w:r>
        <w:t>организация исполнения правовых актов и управленческих решений в области противодействия коррупции, обеспечение объективной оценки состояния коррупции и противодействия коррупции посредством проведения мониторинга общественного мнения, совершенствование механизмов противодействия коррупции, снижение уровня преступности, незаконной миграции и незаконного оборота оружия, оздоровление обстановки в общественных местах.</w:t>
      </w:r>
    </w:p>
    <w:p w:rsidR="00936EAF" w:rsidRDefault="00936EAF">
      <w:pPr>
        <w:pStyle w:val="ConsPlusNormal"/>
        <w:ind w:firstLine="540"/>
        <w:jc w:val="both"/>
      </w:pPr>
      <w:r>
        <w:t>Основными целевыми показателями Государственной программы являются:</w:t>
      </w:r>
    </w:p>
    <w:p w:rsidR="00936EAF" w:rsidRDefault="00936EAF">
      <w:pPr>
        <w:pStyle w:val="ConsPlusNormal"/>
        <w:ind w:firstLine="540"/>
        <w:jc w:val="both"/>
      </w:pPr>
      <w:r>
        <w:t>доля государственных органов Карачаево-Черкесской Республики, внедривших и осуществляющих мероприятия, направленные на противодействие коррупции в подведомственных республиканских государственных учреждениях и организациях, от общего количества государственных органов Карачаево-Черкесской Республики;</w:t>
      </w:r>
    </w:p>
    <w:p w:rsidR="00936EAF" w:rsidRDefault="00936EAF">
      <w:pPr>
        <w:pStyle w:val="ConsPlusNormal"/>
        <w:ind w:firstLine="540"/>
        <w:jc w:val="both"/>
      </w:pPr>
      <w:r>
        <w:t>доля государственных контрактов (договоров) на поставку товаров, выполнение работ и оказание услуг, по которым проводился сравнительный анализ закупочных и среднерыночных цен, от общего количества заключенных контрактов (договоров);</w:t>
      </w:r>
    </w:p>
    <w:p w:rsidR="00936EAF" w:rsidRDefault="00936EAF">
      <w:pPr>
        <w:pStyle w:val="ConsPlusNormal"/>
        <w:ind w:firstLine="540"/>
        <w:jc w:val="both"/>
      </w:pPr>
      <w:r>
        <w:t>доля государственных гражданских служащих Карачаево-Черкесской Республики, в отношении которых проводилась проверка соблюдения ими ограничений, установленных действующим законодательством, от общей численности государственных гражданских служащих Карачаево-Черкесской Республики;</w:t>
      </w:r>
    </w:p>
    <w:p w:rsidR="00936EAF" w:rsidRDefault="00936EAF">
      <w:pPr>
        <w:pStyle w:val="ConsPlusNormal"/>
        <w:ind w:firstLine="540"/>
        <w:jc w:val="both"/>
      </w:pPr>
      <w:r>
        <w:t>доля проектов нормативных правовых актов Карачаево-Черкесской Республики, по которым проведена антикоррупционная экспертиза, от общего количества разработанных проектов нормативных правовых актов Карачаево-Черкесской Республики;</w:t>
      </w:r>
    </w:p>
    <w:p w:rsidR="00936EAF" w:rsidRDefault="00936EAF">
      <w:pPr>
        <w:pStyle w:val="ConsPlusNormal"/>
        <w:ind w:firstLine="540"/>
        <w:jc w:val="both"/>
      </w:pPr>
      <w:r>
        <w:t>доля государственных гражданских служащих Карачаево-Черкесской Республики, прошедших обучение на семинарах или курсах по антикоррупционной тематике, от общей численности государственных гражданских служащих Карачаево-Черкесской Республики;</w:t>
      </w:r>
    </w:p>
    <w:p w:rsidR="00936EAF" w:rsidRDefault="00936EAF">
      <w:pPr>
        <w:pStyle w:val="ConsPlusNormal"/>
        <w:ind w:firstLine="540"/>
        <w:jc w:val="both"/>
      </w:pPr>
      <w:r>
        <w:t>доля граждан и организаций, обратившихся через сеть Интернет и по "телефону доверия" с сообщениями о коррупционных проявлениях, от общего числа поступивших обращений по фактам коррупционной направленности;</w:t>
      </w:r>
    </w:p>
    <w:p w:rsidR="00936EAF" w:rsidRDefault="00936EAF">
      <w:pPr>
        <w:pStyle w:val="ConsPlusNormal"/>
        <w:ind w:firstLine="540"/>
        <w:jc w:val="both"/>
      </w:pPr>
      <w:r>
        <w:t>доля сокращения к 2016 году общего количества зарегистрированных преступлений;</w:t>
      </w:r>
    </w:p>
    <w:p w:rsidR="00936EAF" w:rsidRDefault="00936EAF">
      <w:pPr>
        <w:pStyle w:val="ConsPlusNormal"/>
        <w:ind w:firstLine="540"/>
        <w:jc w:val="both"/>
      </w:pPr>
      <w:r>
        <w:t>доля сокращения к 2016 году уровня рецидивной преступности;</w:t>
      </w:r>
    </w:p>
    <w:p w:rsidR="00936EAF" w:rsidRDefault="00936EAF">
      <w:pPr>
        <w:pStyle w:val="ConsPlusNormal"/>
        <w:ind w:firstLine="540"/>
        <w:jc w:val="both"/>
      </w:pPr>
      <w:r>
        <w:t>доля дополнительного привлечения к охране общественного порядка жителей сельских и городских поселений;</w:t>
      </w:r>
    </w:p>
    <w:p w:rsidR="00936EAF" w:rsidRDefault="00936EAF">
      <w:pPr>
        <w:pStyle w:val="ConsPlusNormal"/>
        <w:ind w:firstLine="540"/>
        <w:jc w:val="both"/>
      </w:pPr>
      <w:r>
        <w:t>доля изъятия огнестрельного оружия и боеприпасов к 2016 году;</w:t>
      </w:r>
    </w:p>
    <w:p w:rsidR="00936EAF" w:rsidRDefault="00936EAF">
      <w:pPr>
        <w:pStyle w:val="ConsPlusNormal"/>
        <w:ind w:firstLine="540"/>
        <w:jc w:val="both"/>
      </w:pPr>
      <w:r>
        <w:t>доля изготовления, монтажа и демонтажа информационных баннеров 3х6 метров на рекламных конструкциях в городах и районных центрах республики, включая электронные щиты;</w:t>
      </w:r>
    </w:p>
    <w:p w:rsidR="00936EAF" w:rsidRDefault="00936EAF">
      <w:pPr>
        <w:pStyle w:val="ConsPlusNormal"/>
        <w:ind w:firstLine="540"/>
        <w:jc w:val="both"/>
      </w:pPr>
      <w:r>
        <w:t>издание и тиражирование среди культурно-досуговых учреждений республики в 2014 году методического материала в помощь организаторам детского досуга в период летних каникул "Звонкое лето";</w:t>
      </w:r>
    </w:p>
    <w:p w:rsidR="00936EAF" w:rsidRDefault="00936EAF">
      <w:pPr>
        <w:pStyle w:val="ConsPlusNormal"/>
        <w:ind w:firstLine="540"/>
        <w:jc w:val="both"/>
      </w:pPr>
      <w:r>
        <w:lastRenderedPageBreak/>
        <w:t>издание и тиражирование среди культурно-досуговых учреждений республики в 2016 году сборника методических и сценарных материалов о деятельности клубов нравственно-правового направления.</w:t>
      </w:r>
    </w:p>
    <w:p w:rsidR="00936EAF" w:rsidRDefault="00936EAF">
      <w:pPr>
        <w:pStyle w:val="ConsPlusNormal"/>
        <w:jc w:val="center"/>
      </w:pPr>
    </w:p>
    <w:p w:rsidR="00936EAF" w:rsidRDefault="00936EAF">
      <w:pPr>
        <w:pStyle w:val="ConsPlusNormal"/>
        <w:jc w:val="center"/>
        <w:outlineLvl w:val="1"/>
      </w:pPr>
      <w:r>
        <w:t>3. Сроки реализации Государственной программы</w:t>
      </w:r>
    </w:p>
    <w:p w:rsidR="00936EAF" w:rsidRDefault="00936EAF">
      <w:pPr>
        <w:pStyle w:val="ConsPlusNormal"/>
        <w:jc w:val="center"/>
      </w:pPr>
    </w:p>
    <w:p w:rsidR="00936EAF" w:rsidRDefault="00936EAF">
      <w:pPr>
        <w:pStyle w:val="ConsPlusNormal"/>
        <w:ind w:firstLine="540"/>
        <w:jc w:val="both"/>
      </w:pPr>
      <w:r>
        <w:t>Реализация мероприятий Государственной программы предусмотрена в 2014 - 2017 годах.</w:t>
      </w:r>
    </w:p>
    <w:p w:rsidR="00936EAF" w:rsidRDefault="00936EAF">
      <w:pPr>
        <w:pStyle w:val="ConsPlusNormal"/>
        <w:jc w:val="both"/>
      </w:pPr>
      <w:r>
        <w:t xml:space="preserve">(в ред. </w:t>
      </w:r>
      <w:hyperlink r:id="rId29" w:history="1">
        <w:r>
          <w:rPr>
            <w:color w:val="0000FF"/>
          </w:rPr>
          <w:t>Постановления</w:t>
        </w:r>
      </w:hyperlink>
      <w:r>
        <w:t xml:space="preserve"> Правительства КЧР от 26.12.2014 N 417)</w:t>
      </w:r>
    </w:p>
    <w:p w:rsidR="00936EAF" w:rsidRDefault="00936EAF">
      <w:pPr>
        <w:pStyle w:val="ConsPlusNormal"/>
        <w:jc w:val="center"/>
      </w:pPr>
    </w:p>
    <w:p w:rsidR="00936EAF" w:rsidRDefault="00936EAF">
      <w:pPr>
        <w:pStyle w:val="ConsPlusNormal"/>
        <w:jc w:val="center"/>
        <w:outlineLvl w:val="1"/>
      </w:pPr>
      <w:r>
        <w:t>4. Сведения о подпрограммах Государственной программы</w:t>
      </w:r>
    </w:p>
    <w:p w:rsidR="00936EAF" w:rsidRDefault="00936EAF">
      <w:pPr>
        <w:pStyle w:val="ConsPlusNormal"/>
        <w:ind w:left="540"/>
        <w:jc w:val="both"/>
      </w:pPr>
      <w:r>
        <w:t xml:space="preserve">(раздел 4 в ред. </w:t>
      </w:r>
      <w:hyperlink r:id="rId30" w:history="1">
        <w:r>
          <w:rPr>
            <w:color w:val="0000FF"/>
          </w:rPr>
          <w:t>Постановления</w:t>
        </w:r>
      </w:hyperlink>
      <w:r>
        <w:t xml:space="preserve"> Правительства КЧР от 24.11.2014 N 342)</w:t>
      </w:r>
    </w:p>
    <w:p w:rsidR="00936EAF" w:rsidRDefault="00936EAF">
      <w:pPr>
        <w:pStyle w:val="ConsPlusNormal"/>
        <w:jc w:val="center"/>
      </w:pPr>
    </w:p>
    <w:p w:rsidR="00936EAF" w:rsidRDefault="00936EAF">
      <w:pPr>
        <w:pStyle w:val="ConsPlusNormal"/>
        <w:ind w:firstLine="540"/>
        <w:jc w:val="both"/>
      </w:pPr>
      <w:r>
        <w:t>В рамках реализации Государственной программы предусмотрена реализация следующих подпрограмм:</w:t>
      </w:r>
    </w:p>
    <w:p w:rsidR="00936EAF" w:rsidRDefault="00936EAF">
      <w:pPr>
        <w:pStyle w:val="ConsPlusNormal"/>
        <w:ind w:firstLine="540"/>
        <w:jc w:val="both"/>
      </w:pPr>
      <w:r>
        <w:t>1. "Профилактика правонарушений в Карачаево-Черкесской Республике на 2014 - 2017 годы".</w:t>
      </w:r>
    </w:p>
    <w:p w:rsidR="00936EAF" w:rsidRDefault="00936EAF">
      <w:pPr>
        <w:pStyle w:val="ConsPlusNormal"/>
        <w:jc w:val="both"/>
      </w:pPr>
      <w:r>
        <w:t xml:space="preserve">(в ред. </w:t>
      </w:r>
      <w:hyperlink r:id="rId31" w:history="1">
        <w:r>
          <w:rPr>
            <w:color w:val="0000FF"/>
          </w:rPr>
          <w:t>Постановления</w:t>
        </w:r>
      </w:hyperlink>
      <w:r>
        <w:t xml:space="preserve"> Правительства КЧР от 26.12.2014 N 417)</w:t>
      </w:r>
    </w:p>
    <w:p w:rsidR="00936EAF" w:rsidRDefault="00936EAF">
      <w:pPr>
        <w:pStyle w:val="ConsPlusNormal"/>
        <w:ind w:firstLine="540"/>
        <w:jc w:val="both"/>
      </w:pPr>
      <w:r>
        <w:t>2. "Противодействие коррупции в Карачаево-Черкесской Республике на 2014 - 2017 годы".</w:t>
      </w:r>
    </w:p>
    <w:p w:rsidR="00936EAF" w:rsidRDefault="00936EAF">
      <w:pPr>
        <w:pStyle w:val="ConsPlusNormal"/>
        <w:jc w:val="both"/>
      </w:pPr>
      <w:r>
        <w:t xml:space="preserve">(в ред. </w:t>
      </w:r>
      <w:hyperlink r:id="rId32" w:history="1">
        <w:r>
          <w:rPr>
            <w:color w:val="0000FF"/>
          </w:rPr>
          <w:t>Постановления</w:t>
        </w:r>
      </w:hyperlink>
      <w:r>
        <w:t xml:space="preserve"> Правительства КЧР от 26.12.2014 N 417)</w:t>
      </w:r>
    </w:p>
    <w:p w:rsidR="00936EAF" w:rsidRDefault="00936EAF">
      <w:pPr>
        <w:pStyle w:val="ConsPlusNormal"/>
        <w:ind w:firstLine="540"/>
        <w:jc w:val="both"/>
      </w:pPr>
    </w:p>
    <w:p w:rsidR="00936EAF" w:rsidRDefault="00936EAF">
      <w:pPr>
        <w:pStyle w:val="ConsPlusNormal"/>
        <w:ind w:firstLine="540"/>
        <w:jc w:val="both"/>
        <w:outlineLvl w:val="2"/>
      </w:pPr>
      <w:r>
        <w:t>4.1. Подпрограмма 1 "Профилактика правонарушений в Карачаево-Черкесской Республике на 2014 - 2017 годы" (далее - Подпрограмма 1)</w:t>
      </w:r>
    </w:p>
    <w:p w:rsidR="00936EAF" w:rsidRDefault="00936EAF">
      <w:pPr>
        <w:pStyle w:val="ConsPlusNormal"/>
        <w:jc w:val="both"/>
      </w:pPr>
      <w:r>
        <w:t xml:space="preserve">(в ред. </w:t>
      </w:r>
      <w:hyperlink r:id="rId33" w:history="1">
        <w:r>
          <w:rPr>
            <w:color w:val="0000FF"/>
          </w:rPr>
          <w:t>Постановления</w:t>
        </w:r>
      </w:hyperlink>
      <w:r>
        <w:t xml:space="preserve"> Правительства КЧР от 26.12.2014 N 417)</w:t>
      </w:r>
    </w:p>
    <w:p w:rsidR="00936EAF" w:rsidRDefault="00936EAF">
      <w:pPr>
        <w:pStyle w:val="ConsPlusNormal"/>
        <w:ind w:firstLine="540"/>
        <w:jc w:val="both"/>
      </w:pPr>
    </w:p>
    <w:p w:rsidR="00936EAF" w:rsidRDefault="00936EAF">
      <w:pPr>
        <w:pStyle w:val="ConsPlusNormal"/>
        <w:ind w:firstLine="540"/>
        <w:jc w:val="both"/>
        <w:outlineLvl w:val="3"/>
      </w:pPr>
      <w:r>
        <w:t>4.1.1. Паспорт подпрограммы 1 "Профилактика правонарушений в Карачаево-Черкесской Республике на 2014 - 2017 годы"</w:t>
      </w:r>
    </w:p>
    <w:p w:rsidR="00936EAF" w:rsidRDefault="00936EAF">
      <w:pPr>
        <w:pStyle w:val="ConsPlusNormal"/>
        <w:jc w:val="both"/>
      </w:pPr>
      <w:r>
        <w:t xml:space="preserve">(в ред. </w:t>
      </w:r>
      <w:hyperlink r:id="rId34" w:history="1">
        <w:r>
          <w:rPr>
            <w:color w:val="0000FF"/>
          </w:rPr>
          <w:t>Постановления</w:t>
        </w:r>
      </w:hyperlink>
      <w:r>
        <w:t xml:space="preserve"> Правительства КЧР от 26.12.2014 N 417)</w:t>
      </w:r>
    </w:p>
    <w:p w:rsidR="00936EAF" w:rsidRDefault="00936EAF">
      <w:pPr>
        <w:sectPr w:rsidR="00936EAF">
          <w:pgSz w:w="11905" w:h="16838"/>
          <w:pgMar w:top="1134" w:right="850" w:bottom="1134" w:left="1701" w:header="0" w:footer="0" w:gutter="0"/>
          <w:cols w:space="720"/>
        </w:sectPr>
      </w:pPr>
    </w:p>
    <w:p w:rsidR="00936EAF" w:rsidRDefault="00936EAF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836"/>
        <w:gridCol w:w="6586"/>
      </w:tblGrid>
      <w:tr w:rsidR="00936EAF">
        <w:tc>
          <w:tcPr>
            <w:tcW w:w="2836" w:type="dxa"/>
            <w:tcBorders>
              <w:bottom w:val="nil"/>
            </w:tcBorders>
          </w:tcPr>
          <w:p w:rsidR="00936EAF" w:rsidRDefault="00936EAF">
            <w:pPr>
              <w:pStyle w:val="ConsPlusNormal"/>
            </w:pPr>
            <w:r>
              <w:t>Наименование Подпрограммы 1</w:t>
            </w:r>
          </w:p>
        </w:tc>
        <w:tc>
          <w:tcPr>
            <w:tcW w:w="6586" w:type="dxa"/>
            <w:tcBorders>
              <w:bottom w:val="nil"/>
            </w:tcBorders>
          </w:tcPr>
          <w:p w:rsidR="00936EAF" w:rsidRDefault="00936EAF">
            <w:pPr>
              <w:pStyle w:val="ConsPlusNormal"/>
            </w:pPr>
            <w:r>
              <w:t>"Профилактика правонарушений в Карачаево-Черкесской Республике на 2014 - 2017 годы"</w:t>
            </w:r>
          </w:p>
        </w:tc>
      </w:tr>
      <w:tr w:rsidR="00936EAF">
        <w:tc>
          <w:tcPr>
            <w:tcW w:w="9422" w:type="dxa"/>
            <w:gridSpan w:val="2"/>
            <w:tcBorders>
              <w:top w:val="nil"/>
              <w:bottom w:val="nil"/>
            </w:tcBorders>
          </w:tcPr>
          <w:p w:rsidR="00936EAF" w:rsidRDefault="00936EAF">
            <w:pPr>
              <w:pStyle w:val="ConsPlusNormal"/>
            </w:pPr>
            <w:r>
              <w:t xml:space="preserve">(в ред. </w:t>
            </w:r>
            <w:hyperlink r:id="rId35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КЧР от 26.12.2014 N 417)</w:t>
            </w:r>
          </w:p>
        </w:tc>
      </w:tr>
      <w:tr w:rsidR="00936EAF">
        <w:tblPrEx>
          <w:tblBorders>
            <w:insideH w:val="single" w:sz="4" w:space="0" w:color="auto"/>
          </w:tblBorders>
        </w:tblPrEx>
        <w:tc>
          <w:tcPr>
            <w:tcW w:w="2836" w:type="dxa"/>
          </w:tcPr>
          <w:p w:rsidR="00936EAF" w:rsidRDefault="00936EAF">
            <w:pPr>
              <w:pStyle w:val="ConsPlusNormal"/>
            </w:pPr>
            <w:r>
              <w:t>Ответственный исполнитель Подпрограммы 1</w:t>
            </w:r>
          </w:p>
        </w:tc>
        <w:tc>
          <w:tcPr>
            <w:tcW w:w="6586" w:type="dxa"/>
          </w:tcPr>
          <w:p w:rsidR="00936EAF" w:rsidRDefault="00936EAF">
            <w:pPr>
              <w:pStyle w:val="ConsPlusNormal"/>
            </w:pPr>
            <w:r>
              <w:t>Администрация Главы и Правительства Карачаево-Черкесской Республики</w:t>
            </w:r>
          </w:p>
        </w:tc>
      </w:tr>
      <w:tr w:rsidR="00936EAF">
        <w:tblPrEx>
          <w:tblBorders>
            <w:insideH w:val="single" w:sz="4" w:space="0" w:color="auto"/>
          </w:tblBorders>
        </w:tblPrEx>
        <w:tc>
          <w:tcPr>
            <w:tcW w:w="2836" w:type="dxa"/>
          </w:tcPr>
          <w:p w:rsidR="00936EAF" w:rsidRDefault="00936EAF">
            <w:pPr>
              <w:pStyle w:val="ConsPlusNormal"/>
            </w:pPr>
            <w:r>
              <w:t>Соисполнители Подпрограммы 1</w:t>
            </w:r>
          </w:p>
        </w:tc>
        <w:tc>
          <w:tcPr>
            <w:tcW w:w="6586" w:type="dxa"/>
          </w:tcPr>
          <w:p w:rsidR="00936EAF" w:rsidRDefault="00936EAF">
            <w:pPr>
              <w:pStyle w:val="ConsPlusNormal"/>
            </w:pPr>
            <w:r>
              <w:t xml:space="preserve">Министерство внутренних дел по Карачаево-Черкесской Республике (по согласованию), Министерство образования и науки Карачаево-Черкесской Республики, Министерство здравоохранения Карачаево-Черкесской Республики, Министерство труда и социального развития Карачаево-Черкесской Республики, Министерство Карачаево-Черкесской Республики по делам национальностей, массовым коммуникациям и печати, Министерство промышленности и энергетики Карачаево-Черкесской Республики, Министерство культуры Карачаево-Черкесской Республики, Министерство физической культуры и спорта Карачаево-Черкесской Республики, Министерство туризма и курортов Карачаево-Черкесской Республики, Министерство имущественных и земельных отношений Карачаево-Черкесской Республики, Управление Карачаево-Черкесской Республики по делам молодежи, Управление Федеральной службы безопасности Российской Федерации по Карачаево-Черкесской Республике (по согласованию), Управление Федеральной службы Российской Федерации по контролю за оборотом наркотиков по Карачаево-Черкесской Республике (по согласованию), Управление государственной службы занятости населения Карачаево-Черкесской Республики, Отдел Федеральной службы исполнения наказаний России по Карачаево-Черкесской Республике (по согласованию), Отдел Федеральной миграционной службы по Карачаево-Черкесской Республике (по согласованию), Межведомственная комиссия по профилактике правонарушений </w:t>
            </w:r>
            <w:r>
              <w:lastRenderedPageBreak/>
              <w:t>Карачаево-Черкесской Республики, Комиссия по делам несовершеннолетних и защите их прав при Правительстве Карачаево-Черкесской Республики, органы местного самоуправления муниципальных районов и городских округов (по согласованию)</w:t>
            </w:r>
          </w:p>
        </w:tc>
      </w:tr>
      <w:tr w:rsidR="00936EAF">
        <w:tblPrEx>
          <w:tblBorders>
            <w:insideH w:val="single" w:sz="4" w:space="0" w:color="auto"/>
          </w:tblBorders>
        </w:tblPrEx>
        <w:tc>
          <w:tcPr>
            <w:tcW w:w="2836" w:type="dxa"/>
          </w:tcPr>
          <w:p w:rsidR="00936EAF" w:rsidRDefault="00936EAF">
            <w:pPr>
              <w:pStyle w:val="ConsPlusNormal"/>
            </w:pPr>
            <w:r>
              <w:lastRenderedPageBreak/>
              <w:t>Основные цели Подпрограммы 1</w:t>
            </w:r>
          </w:p>
        </w:tc>
        <w:tc>
          <w:tcPr>
            <w:tcW w:w="6586" w:type="dxa"/>
          </w:tcPr>
          <w:p w:rsidR="00936EAF" w:rsidRDefault="00936EAF">
            <w:pPr>
              <w:pStyle w:val="ConsPlusNormal"/>
            </w:pPr>
            <w:r>
              <w:t>Обеспечение безопасности граждан на территории Карачаево-Черкесской Республики</w:t>
            </w:r>
          </w:p>
        </w:tc>
      </w:tr>
      <w:tr w:rsidR="00936EAF">
        <w:tblPrEx>
          <w:tblBorders>
            <w:insideH w:val="single" w:sz="4" w:space="0" w:color="auto"/>
          </w:tblBorders>
        </w:tblPrEx>
        <w:tc>
          <w:tcPr>
            <w:tcW w:w="2836" w:type="dxa"/>
          </w:tcPr>
          <w:p w:rsidR="00936EAF" w:rsidRDefault="00936EAF">
            <w:pPr>
              <w:pStyle w:val="ConsPlusNormal"/>
            </w:pPr>
            <w:r>
              <w:t>Основные задачи Подпрограммы 1</w:t>
            </w:r>
          </w:p>
        </w:tc>
        <w:tc>
          <w:tcPr>
            <w:tcW w:w="6586" w:type="dxa"/>
          </w:tcPr>
          <w:p w:rsidR="00936EAF" w:rsidRDefault="00936EAF">
            <w:pPr>
              <w:pStyle w:val="ConsPlusNormal"/>
            </w:pPr>
            <w:r>
              <w:t>Снижение уровня преступности на территории Карачаево-Черкесской Республики;</w:t>
            </w:r>
          </w:p>
          <w:p w:rsidR="00936EAF" w:rsidRDefault="00936EAF">
            <w:pPr>
              <w:pStyle w:val="ConsPlusNormal"/>
            </w:pPr>
            <w:r>
              <w:t>воссоздание системы социальной профилактики правонарушений, направленной, прежде всего, на активизацию борьбы с пьянством, алкоголизмом, наркоманией, преступностью, безнадзорностью, беспризорностью несовершеннолетних, незаконной миграцией, ресоциализацию лиц, освободившихся из мест лишения свободы;</w:t>
            </w:r>
          </w:p>
          <w:p w:rsidR="00936EAF" w:rsidRDefault="00936EAF">
            <w:pPr>
              <w:pStyle w:val="ConsPlusNormal"/>
            </w:pPr>
            <w:r>
              <w:t>совершенствование нормативной правовой базы Карачаево-Черкесской Республики по профилактике правонарушений;</w:t>
            </w:r>
          </w:p>
          <w:p w:rsidR="00936EAF" w:rsidRDefault="00936EAF">
            <w:pPr>
              <w:pStyle w:val="ConsPlusNormal"/>
            </w:pPr>
            <w:r>
              <w:t>активизация участия органов государственной власти Карачаево-Черкесской Республики в предупреждении правонарушений;</w:t>
            </w:r>
          </w:p>
          <w:p w:rsidR="00936EAF" w:rsidRDefault="00936EAF">
            <w:pPr>
              <w:pStyle w:val="ConsPlusNormal"/>
            </w:pPr>
            <w:r>
              <w:t>снижение "правового нигилизма" населения, создание системы стимулов для ведения законопослушного образа жизни;</w:t>
            </w:r>
          </w:p>
          <w:p w:rsidR="00936EAF" w:rsidRDefault="00936EAF">
            <w:pPr>
              <w:pStyle w:val="ConsPlusNormal"/>
            </w:pPr>
            <w:r>
              <w:t>повышение оперативного реагирования на заявления и сообщения о правонарушениях за счет наращивания сил правопорядка и технических средств контроля за ситуацией в общественных местах;</w:t>
            </w:r>
          </w:p>
          <w:p w:rsidR="00936EAF" w:rsidRDefault="00936EAF">
            <w:pPr>
              <w:pStyle w:val="ConsPlusNormal"/>
            </w:pPr>
            <w:r>
              <w:t>оптимизация работы по предупреждению и профилактике правонарушений, совершаемых на улицах и в общественных местах;</w:t>
            </w:r>
          </w:p>
          <w:p w:rsidR="00936EAF" w:rsidRDefault="00936EAF">
            <w:pPr>
              <w:pStyle w:val="ConsPlusNormal"/>
            </w:pPr>
            <w:r>
              <w:t>выявление и устранение причин и условий, способствующих совершению правонарушений</w:t>
            </w:r>
          </w:p>
        </w:tc>
      </w:tr>
      <w:tr w:rsidR="00936EAF">
        <w:tblPrEx>
          <w:tblBorders>
            <w:insideH w:val="single" w:sz="4" w:space="0" w:color="auto"/>
          </w:tblBorders>
        </w:tblPrEx>
        <w:tc>
          <w:tcPr>
            <w:tcW w:w="2836" w:type="dxa"/>
          </w:tcPr>
          <w:p w:rsidR="00936EAF" w:rsidRDefault="00936EAF">
            <w:pPr>
              <w:pStyle w:val="ConsPlusNormal"/>
            </w:pPr>
            <w:r>
              <w:t>Основные целевые индикаторы и показатели Подпрограммы 1</w:t>
            </w:r>
          </w:p>
        </w:tc>
        <w:tc>
          <w:tcPr>
            <w:tcW w:w="6586" w:type="dxa"/>
          </w:tcPr>
          <w:p w:rsidR="00936EAF" w:rsidRDefault="00936EAF">
            <w:pPr>
              <w:pStyle w:val="ConsPlusNormal"/>
            </w:pPr>
            <w:r>
              <w:t>Доля сокращения к 2016 году общего количества зарегистрированных преступлений;</w:t>
            </w:r>
          </w:p>
          <w:p w:rsidR="00936EAF" w:rsidRDefault="00936EAF">
            <w:pPr>
              <w:pStyle w:val="ConsPlusNormal"/>
            </w:pPr>
            <w:r>
              <w:t>доля сокращения к 2016 году уровня рецидивной преступности;</w:t>
            </w:r>
          </w:p>
          <w:p w:rsidR="00936EAF" w:rsidRDefault="00936EAF">
            <w:pPr>
              <w:pStyle w:val="ConsPlusNormal"/>
            </w:pPr>
            <w:r>
              <w:lastRenderedPageBreak/>
              <w:t>доля дополнительного привлечения к охране общественного порядка жителей сельских и городских поселений;</w:t>
            </w:r>
          </w:p>
          <w:p w:rsidR="00936EAF" w:rsidRDefault="00936EAF">
            <w:pPr>
              <w:pStyle w:val="ConsPlusNormal"/>
            </w:pPr>
            <w:r>
              <w:t>доля изъятия огнестрельного оружия и боеприпасов к 2016 году;</w:t>
            </w:r>
          </w:p>
          <w:p w:rsidR="00936EAF" w:rsidRDefault="00936EAF">
            <w:pPr>
              <w:pStyle w:val="ConsPlusNormal"/>
            </w:pPr>
            <w:r>
              <w:t>доля изготовления, монтажа и демонтажа информационных баннеров 3х6 метров на рекламных конструкциях в городах и районных центрах республики, включая электронные щиты;</w:t>
            </w:r>
          </w:p>
          <w:p w:rsidR="00936EAF" w:rsidRDefault="00936EAF">
            <w:pPr>
              <w:pStyle w:val="ConsPlusNormal"/>
            </w:pPr>
            <w:r>
              <w:t>издание и тиражирование среди культурно-досуговых учреждений республики в 2014 году методического материала в помощь организаторам детского досуга в период летних каникул "Звонкое лето";</w:t>
            </w:r>
          </w:p>
          <w:p w:rsidR="00936EAF" w:rsidRDefault="00936EAF">
            <w:pPr>
              <w:pStyle w:val="ConsPlusNormal"/>
            </w:pPr>
            <w:r>
              <w:t>издание и тиражирование среди культурно-досуговых учреждений республики в 2016 году сборника методических и сценарных материалов о деятельности клубов нравственно-правового направления</w:t>
            </w:r>
          </w:p>
        </w:tc>
      </w:tr>
      <w:tr w:rsidR="00936EAF">
        <w:tblPrEx>
          <w:tblBorders>
            <w:insideH w:val="single" w:sz="4" w:space="0" w:color="auto"/>
          </w:tblBorders>
        </w:tblPrEx>
        <w:tc>
          <w:tcPr>
            <w:tcW w:w="2836" w:type="dxa"/>
          </w:tcPr>
          <w:p w:rsidR="00936EAF" w:rsidRDefault="00936EAF">
            <w:pPr>
              <w:pStyle w:val="ConsPlusNormal"/>
            </w:pPr>
            <w:r>
              <w:lastRenderedPageBreak/>
              <w:t>Сроки реализации мероприятий Подпрограммы 1</w:t>
            </w:r>
          </w:p>
        </w:tc>
        <w:tc>
          <w:tcPr>
            <w:tcW w:w="6586" w:type="dxa"/>
          </w:tcPr>
          <w:p w:rsidR="00936EAF" w:rsidRDefault="00936EAF">
            <w:pPr>
              <w:pStyle w:val="ConsPlusNormal"/>
            </w:pPr>
            <w:r>
              <w:t>2014 - 2017 годы</w:t>
            </w:r>
          </w:p>
        </w:tc>
      </w:tr>
      <w:tr w:rsidR="00936EAF">
        <w:tc>
          <w:tcPr>
            <w:tcW w:w="2836" w:type="dxa"/>
            <w:tcBorders>
              <w:bottom w:val="nil"/>
            </w:tcBorders>
          </w:tcPr>
          <w:p w:rsidR="00936EAF" w:rsidRDefault="00936EAF">
            <w:pPr>
              <w:pStyle w:val="ConsPlusNormal"/>
            </w:pPr>
            <w:r>
              <w:t>Финансовое обеспечение Подпрограммы 1</w:t>
            </w:r>
          </w:p>
        </w:tc>
        <w:tc>
          <w:tcPr>
            <w:tcW w:w="6586" w:type="dxa"/>
            <w:tcBorders>
              <w:bottom w:val="nil"/>
            </w:tcBorders>
          </w:tcPr>
          <w:p w:rsidR="00936EAF" w:rsidRDefault="00936EAF">
            <w:pPr>
              <w:pStyle w:val="ConsPlusNormal"/>
            </w:pPr>
            <w:r>
              <w:t>Общий объем финансирования 17380 тыс. рублей:</w:t>
            </w:r>
          </w:p>
          <w:p w:rsidR="00936EAF" w:rsidRDefault="00936EAF">
            <w:pPr>
              <w:pStyle w:val="ConsPlusNormal"/>
            </w:pPr>
            <w:r>
              <w:t>2014 год - 13480 тыс. рублей</w:t>
            </w:r>
          </w:p>
          <w:p w:rsidR="00936EAF" w:rsidRDefault="00936EAF">
            <w:pPr>
              <w:pStyle w:val="ConsPlusNormal"/>
            </w:pPr>
            <w:r>
              <w:t>2015 год - 3700 тыс. рублей</w:t>
            </w:r>
          </w:p>
          <w:p w:rsidR="00936EAF" w:rsidRDefault="00936EAF">
            <w:pPr>
              <w:pStyle w:val="ConsPlusNormal"/>
            </w:pPr>
            <w:r>
              <w:t>2016 год - 100 тыс. рублей</w:t>
            </w:r>
          </w:p>
          <w:p w:rsidR="00936EAF" w:rsidRDefault="00936EAF">
            <w:pPr>
              <w:pStyle w:val="ConsPlusNormal"/>
            </w:pPr>
            <w:r>
              <w:t>2017 год - 100 тыс. рублей</w:t>
            </w:r>
          </w:p>
          <w:p w:rsidR="00936EAF" w:rsidRDefault="00936EAF">
            <w:pPr>
              <w:pStyle w:val="ConsPlusNormal"/>
            </w:pPr>
            <w:r>
              <w:t>За счет средств республиканского бюджета:</w:t>
            </w:r>
          </w:p>
          <w:p w:rsidR="00936EAF" w:rsidRDefault="00936EAF">
            <w:pPr>
              <w:pStyle w:val="ConsPlusNormal"/>
            </w:pPr>
            <w:r>
              <w:t>2014 год - 8480 тыс. рублей</w:t>
            </w:r>
          </w:p>
          <w:p w:rsidR="00936EAF" w:rsidRDefault="00936EAF">
            <w:pPr>
              <w:pStyle w:val="ConsPlusNormal"/>
            </w:pPr>
            <w:r>
              <w:t>2015 год - 3700 тыс. рублей</w:t>
            </w:r>
          </w:p>
          <w:p w:rsidR="00936EAF" w:rsidRDefault="00936EAF">
            <w:pPr>
              <w:pStyle w:val="ConsPlusNormal"/>
            </w:pPr>
            <w:r>
              <w:t>2016 год - 100 тыс. рублей</w:t>
            </w:r>
          </w:p>
          <w:p w:rsidR="00936EAF" w:rsidRDefault="00936EAF">
            <w:pPr>
              <w:pStyle w:val="ConsPlusNormal"/>
            </w:pPr>
            <w:r>
              <w:t>2017 год - 100 тыс. рублей</w:t>
            </w:r>
          </w:p>
        </w:tc>
      </w:tr>
      <w:tr w:rsidR="00936EAF">
        <w:tc>
          <w:tcPr>
            <w:tcW w:w="9422" w:type="dxa"/>
            <w:gridSpan w:val="2"/>
            <w:tcBorders>
              <w:top w:val="nil"/>
              <w:bottom w:val="nil"/>
            </w:tcBorders>
          </w:tcPr>
          <w:p w:rsidR="00936EAF" w:rsidRDefault="00936EAF">
            <w:pPr>
              <w:pStyle w:val="ConsPlusNormal"/>
            </w:pPr>
            <w:r>
              <w:t xml:space="preserve">(в ред. </w:t>
            </w:r>
            <w:hyperlink r:id="rId36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КЧР от 10.06.2016 N 155)</w:t>
            </w:r>
          </w:p>
        </w:tc>
      </w:tr>
      <w:tr w:rsidR="00936EAF">
        <w:tblPrEx>
          <w:tblBorders>
            <w:insideH w:val="single" w:sz="4" w:space="0" w:color="auto"/>
          </w:tblBorders>
        </w:tblPrEx>
        <w:tc>
          <w:tcPr>
            <w:tcW w:w="2836" w:type="dxa"/>
          </w:tcPr>
          <w:p w:rsidR="00936EAF" w:rsidRDefault="00936EAF">
            <w:pPr>
              <w:pStyle w:val="ConsPlusNormal"/>
            </w:pPr>
            <w:r>
              <w:t xml:space="preserve">Ожидаемые конечные результаты реализации </w:t>
            </w:r>
            <w:r>
              <w:lastRenderedPageBreak/>
              <w:t>Подпрограммы 1</w:t>
            </w:r>
          </w:p>
        </w:tc>
        <w:tc>
          <w:tcPr>
            <w:tcW w:w="6586" w:type="dxa"/>
          </w:tcPr>
          <w:p w:rsidR="00936EAF" w:rsidRDefault="00936EAF">
            <w:pPr>
              <w:pStyle w:val="ConsPlusNormal"/>
            </w:pPr>
            <w:r>
              <w:lastRenderedPageBreak/>
              <w:t>Реализация Подпрограммы 1 позволит:</w:t>
            </w:r>
          </w:p>
          <w:p w:rsidR="00936EAF" w:rsidRDefault="00936EAF">
            <w:pPr>
              <w:pStyle w:val="ConsPlusNormal"/>
            </w:pPr>
            <w:r>
              <w:t xml:space="preserve">сократить к 2016 году общее количество зарегистрированных </w:t>
            </w:r>
            <w:r>
              <w:lastRenderedPageBreak/>
              <w:t>преступлений на 5%;</w:t>
            </w:r>
          </w:p>
          <w:p w:rsidR="00936EAF" w:rsidRDefault="00936EAF">
            <w:pPr>
              <w:pStyle w:val="ConsPlusNormal"/>
            </w:pPr>
            <w:r>
              <w:t>снизить уровень рецидивной и "бытовой" преступности на 30 %;</w:t>
            </w:r>
          </w:p>
          <w:p w:rsidR="00936EAF" w:rsidRDefault="00936EAF">
            <w:pPr>
              <w:pStyle w:val="ConsPlusNormal"/>
            </w:pPr>
            <w:r>
              <w:t>оздоровить обстановку в общественных местах; построить здание специального учреждения для содержания по решению суда иностранных граждан, подлежащих депортации или административному выдворению за пределы Российской Федерации;</w:t>
            </w:r>
          </w:p>
          <w:p w:rsidR="00936EAF" w:rsidRDefault="00936EAF">
            <w:pPr>
              <w:pStyle w:val="ConsPlusNormal"/>
            </w:pPr>
            <w:r>
              <w:t>организовать работу по оказанию медицинской помощи лицам, находящимся в состоянии опьянения;</w:t>
            </w:r>
          </w:p>
          <w:p w:rsidR="00936EAF" w:rsidRDefault="00936EAF">
            <w:pPr>
              <w:pStyle w:val="ConsPlusNormal"/>
            </w:pPr>
            <w:r>
              <w:t>дополнительно привлечь к охране общественного порядка не менее 200 жителей республики;</w:t>
            </w:r>
          </w:p>
          <w:p w:rsidR="00936EAF" w:rsidRDefault="00936EAF">
            <w:pPr>
              <w:pStyle w:val="ConsPlusNormal"/>
            </w:pPr>
            <w:r>
              <w:t>изъять не менее 100 единиц огнестрельного оружия и 5 тыс. единиц боеприпасов, незаконно хранящихся у населения;</w:t>
            </w:r>
          </w:p>
          <w:p w:rsidR="00936EAF" w:rsidRDefault="00936EAF">
            <w:pPr>
              <w:pStyle w:val="ConsPlusNormal"/>
            </w:pPr>
            <w:r>
              <w:t>в целях пропаганды здорового образа жизни изготовить, произвести монтаж и демонтаж 21 информационного баннера (по 7 ежегодно) на рекламных конструкциях, включая электронные щиты;</w:t>
            </w:r>
          </w:p>
          <w:p w:rsidR="00936EAF" w:rsidRDefault="00936EAF">
            <w:pPr>
              <w:pStyle w:val="ConsPlusNormal"/>
            </w:pPr>
            <w:r>
              <w:t>повысить эффективность государственной системы социальной профилактики правонарушений, направленной на активизацию борьбы с пьянством, алкоголизмом, наркоманией, преступностью, безнадзорностью, беспризорностью несовершеннолетних, незаконной миграцией, ресоциализацию лиц, освободившихся из мест лишения свободы;</w:t>
            </w:r>
          </w:p>
          <w:p w:rsidR="00936EAF" w:rsidRDefault="00936EAF">
            <w:pPr>
              <w:pStyle w:val="ConsPlusNormal"/>
            </w:pPr>
            <w:r>
              <w:t>улучшить профилактику правонарушений в среде несовершеннолетних и молодежи;</w:t>
            </w:r>
          </w:p>
          <w:p w:rsidR="00936EAF" w:rsidRDefault="00936EAF">
            <w:pPr>
              <w:pStyle w:val="ConsPlusNormal"/>
            </w:pPr>
            <w:r>
              <w:t>издать и распространить среди культурно-досуговых учреждений республики не менее 100 экземпляров брошюры в помощь организаторам детского досуга в период летних каникул, 200 экземпляров сборника сценарных материалов о деятельности клубов нравственно-правового направления;</w:t>
            </w:r>
          </w:p>
          <w:p w:rsidR="00936EAF" w:rsidRDefault="00936EAF">
            <w:pPr>
              <w:pStyle w:val="ConsPlusNormal"/>
            </w:pPr>
            <w:r>
              <w:t>обеспечить нормативное правовое регулирование профилактики правонарушений;</w:t>
            </w:r>
          </w:p>
          <w:p w:rsidR="00936EAF" w:rsidRDefault="00936EAF">
            <w:pPr>
              <w:pStyle w:val="ConsPlusNormal"/>
            </w:pPr>
            <w:r>
              <w:t xml:space="preserve">повысить уровень доверия населения к правоохранительным </w:t>
            </w:r>
            <w:r>
              <w:lastRenderedPageBreak/>
              <w:t>органам республики</w:t>
            </w:r>
          </w:p>
        </w:tc>
      </w:tr>
    </w:tbl>
    <w:p w:rsidR="00936EAF" w:rsidRDefault="00936EAF">
      <w:pPr>
        <w:sectPr w:rsidR="00936EAF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936EAF" w:rsidRDefault="00936EAF">
      <w:pPr>
        <w:pStyle w:val="ConsPlusNormal"/>
        <w:jc w:val="center"/>
      </w:pPr>
    </w:p>
    <w:p w:rsidR="00936EAF" w:rsidRDefault="00936EAF">
      <w:pPr>
        <w:pStyle w:val="ConsPlusNormal"/>
        <w:ind w:firstLine="540"/>
        <w:jc w:val="both"/>
        <w:outlineLvl w:val="3"/>
      </w:pPr>
      <w:r>
        <w:t>4.1.2. Цели, задачи и целевые показатели Подпрограммы 1, основные мероприятия Подпрограммы 1</w:t>
      </w:r>
    </w:p>
    <w:p w:rsidR="00936EAF" w:rsidRDefault="00936EAF">
      <w:pPr>
        <w:pStyle w:val="ConsPlusNormal"/>
        <w:jc w:val="center"/>
      </w:pPr>
    </w:p>
    <w:p w:rsidR="00936EAF" w:rsidRDefault="00936EAF">
      <w:pPr>
        <w:pStyle w:val="ConsPlusNormal"/>
        <w:ind w:firstLine="540"/>
        <w:jc w:val="both"/>
      </w:pPr>
      <w:r>
        <w:t>Основной целью разработки Подпрограммы 1 является обеспечение безопасности граждан на территории Карачаево-Черкесской Республики.</w:t>
      </w:r>
    </w:p>
    <w:p w:rsidR="00936EAF" w:rsidRDefault="00936EAF">
      <w:pPr>
        <w:pStyle w:val="ConsPlusNormal"/>
        <w:ind w:firstLine="540"/>
        <w:jc w:val="both"/>
      </w:pPr>
      <w:r>
        <w:t>Задачи Подпрограммы 1:</w:t>
      </w:r>
    </w:p>
    <w:p w:rsidR="00936EAF" w:rsidRDefault="00936EAF">
      <w:pPr>
        <w:pStyle w:val="ConsPlusNormal"/>
        <w:ind w:firstLine="540"/>
        <w:jc w:val="both"/>
      </w:pPr>
      <w:r>
        <w:t>снижение уровня преступности, незаконной миграции и незаконного оборота оружия, оздоровление обстановки в общественных местах;</w:t>
      </w:r>
    </w:p>
    <w:p w:rsidR="00936EAF" w:rsidRDefault="00936EAF">
      <w:pPr>
        <w:pStyle w:val="ConsPlusNormal"/>
        <w:ind w:firstLine="540"/>
        <w:jc w:val="both"/>
      </w:pPr>
      <w:r>
        <w:t>предупреждение правонарушений в среде несовершеннолетних и в образовательных учреждениях республики;</w:t>
      </w:r>
    </w:p>
    <w:p w:rsidR="00936EAF" w:rsidRDefault="00936EAF">
      <w:pPr>
        <w:pStyle w:val="ConsPlusNormal"/>
        <w:ind w:firstLine="540"/>
        <w:jc w:val="both"/>
      </w:pPr>
      <w:r>
        <w:t>социальная реабилитация лиц, отбывших назначенное судом наказание;</w:t>
      </w:r>
    </w:p>
    <w:p w:rsidR="00936EAF" w:rsidRDefault="00936EAF">
      <w:pPr>
        <w:pStyle w:val="ConsPlusNormal"/>
        <w:ind w:firstLine="540"/>
        <w:jc w:val="both"/>
      </w:pPr>
      <w:r>
        <w:t>воссоздание системы социальной профилактики правонарушений, направленной, прежде всего, на активизацию борьбы с пьянством, алкоголизмом, наркоманией, безнадзорностью и беспризорностью несовершеннолетних, пропаганду здорового образа жизни;</w:t>
      </w:r>
    </w:p>
    <w:p w:rsidR="00936EAF" w:rsidRDefault="00936EAF">
      <w:pPr>
        <w:pStyle w:val="ConsPlusNormal"/>
        <w:ind w:firstLine="540"/>
        <w:jc w:val="both"/>
      </w:pPr>
      <w:r>
        <w:t>совершенствование нормативной правовой базы Карачаево-Черкесской Республики по профилактике правонарушений;</w:t>
      </w:r>
    </w:p>
    <w:p w:rsidR="00936EAF" w:rsidRDefault="00936EAF">
      <w:pPr>
        <w:pStyle w:val="ConsPlusNormal"/>
        <w:ind w:firstLine="540"/>
        <w:jc w:val="both"/>
      </w:pPr>
      <w:r>
        <w:t>активизация участия органов государственной власти Карачаево-Черкесской Республики в предупреждении правонарушений;</w:t>
      </w:r>
    </w:p>
    <w:p w:rsidR="00936EAF" w:rsidRDefault="00936EAF">
      <w:pPr>
        <w:pStyle w:val="ConsPlusNormal"/>
        <w:ind w:firstLine="540"/>
        <w:jc w:val="both"/>
      </w:pPr>
      <w:r>
        <w:t>снижение "правового нигилизма" населения, создание системы стимулов для ведения законопослушного образа жизни;</w:t>
      </w:r>
    </w:p>
    <w:p w:rsidR="00936EAF" w:rsidRDefault="00936EAF">
      <w:pPr>
        <w:pStyle w:val="ConsPlusNormal"/>
        <w:ind w:firstLine="540"/>
        <w:jc w:val="both"/>
      </w:pPr>
      <w:r>
        <w:t>повышение оперативного реагирования на заявления и сообщения о правонарушениях за счет наращивания сил правопорядка и технических средств контроля за ситуацией в общественных местах;</w:t>
      </w:r>
    </w:p>
    <w:p w:rsidR="00936EAF" w:rsidRDefault="00936EAF">
      <w:pPr>
        <w:pStyle w:val="ConsPlusNormal"/>
        <w:ind w:firstLine="540"/>
        <w:jc w:val="both"/>
      </w:pPr>
      <w:r>
        <w:t>оптимизация работы по предупреждению и профилактике правонарушений, совершаемых на улицах и в общественных местах;</w:t>
      </w:r>
    </w:p>
    <w:p w:rsidR="00936EAF" w:rsidRDefault="00936EAF">
      <w:pPr>
        <w:pStyle w:val="ConsPlusNormal"/>
        <w:ind w:firstLine="540"/>
        <w:jc w:val="both"/>
      </w:pPr>
      <w:r>
        <w:t>выявление и устранение причин и условий, способствующих совершению правонарушений.</w:t>
      </w:r>
    </w:p>
    <w:p w:rsidR="00936EAF" w:rsidRDefault="00936EAF">
      <w:pPr>
        <w:pStyle w:val="ConsPlusNormal"/>
        <w:ind w:firstLine="540"/>
        <w:jc w:val="both"/>
      </w:pPr>
      <w:r>
        <w:t>Перечень основных мероприятий:</w:t>
      </w:r>
    </w:p>
    <w:p w:rsidR="00936EAF" w:rsidRDefault="00936EAF">
      <w:pPr>
        <w:pStyle w:val="ConsPlusNormal"/>
        <w:ind w:firstLine="540"/>
        <w:jc w:val="both"/>
      </w:pPr>
      <w:r>
        <w:t>поэтапное внедрение в г. Черкесске аппаратно-программного комплекса "Безопасный город";</w:t>
      </w:r>
    </w:p>
    <w:p w:rsidR="00936EAF" w:rsidRDefault="00936EAF">
      <w:pPr>
        <w:pStyle w:val="ConsPlusNormal"/>
        <w:ind w:firstLine="540"/>
        <w:jc w:val="both"/>
      </w:pPr>
      <w:r>
        <w:t>строительство здания специального учреждения для содержания по решению суда иностранных граждан, подлежащих депортации или административному выдворению за пределы Российской Федерации;</w:t>
      </w:r>
    </w:p>
    <w:p w:rsidR="00936EAF" w:rsidRDefault="00936EAF">
      <w:pPr>
        <w:pStyle w:val="ConsPlusNormal"/>
        <w:ind w:firstLine="540"/>
        <w:jc w:val="both"/>
      </w:pPr>
      <w:r>
        <w:t>организация работы по оказанию медицинской помощи лицам, находящимся в состоянии опьянения;</w:t>
      </w:r>
    </w:p>
    <w:p w:rsidR="00936EAF" w:rsidRDefault="00936EAF">
      <w:pPr>
        <w:pStyle w:val="ConsPlusNormal"/>
        <w:ind w:firstLine="540"/>
        <w:jc w:val="both"/>
      </w:pPr>
      <w:r>
        <w:t>реализация мер по дальнейшему созданию на территории муниципальных образований республики добровольных народных дружин;</w:t>
      </w:r>
    </w:p>
    <w:p w:rsidR="00936EAF" w:rsidRDefault="00936EAF">
      <w:pPr>
        <w:pStyle w:val="ConsPlusNormal"/>
        <w:ind w:firstLine="540"/>
        <w:jc w:val="both"/>
      </w:pPr>
      <w:r>
        <w:t>реализация мероприятий по приему от граждан незаконно хранящихся оружия, боеприпасов, взрывчатых веществ и взрывных устройств на возмездной основе;</w:t>
      </w:r>
    </w:p>
    <w:p w:rsidR="00936EAF" w:rsidRDefault="00936EAF">
      <w:pPr>
        <w:pStyle w:val="ConsPlusNormal"/>
        <w:ind w:firstLine="540"/>
        <w:jc w:val="both"/>
      </w:pPr>
      <w:r>
        <w:t>строительство (восстановление) и оборудование спортивных площадок для занятий уличными (экстремальными) видами спорта в муниципальных образованиях республики;</w:t>
      </w:r>
    </w:p>
    <w:p w:rsidR="00936EAF" w:rsidRDefault="00936EAF">
      <w:pPr>
        <w:pStyle w:val="ConsPlusNormal"/>
        <w:ind w:firstLine="540"/>
        <w:jc w:val="both"/>
      </w:pPr>
      <w:r>
        <w:t>профилактика правонарушений среди несовершеннолетних, организация их временного трудоустройства в период каникул и в свободное от учебы время;</w:t>
      </w:r>
    </w:p>
    <w:p w:rsidR="00936EAF" w:rsidRDefault="00936EAF">
      <w:pPr>
        <w:pStyle w:val="ConsPlusNormal"/>
        <w:ind w:firstLine="540"/>
        <w:jc w:val="both"/>
      </w:pPr>
      <w:r>
        <w:t>борьба с пьянством, наркоманией, агитация здорового образа жизни;</w:t>
      </w:r>
    </w:p>
    <w:p w:rsidR="00936EAF" w:rsidRDefault="00936EAF">
      <w:pPr>
        <w:pStyle w:val="ConsPlusNormal"/>
        <w:ind w:firstLine="540"/>
        <w:jc w:val="both"/>
      </w:pPr>
      <w:r>
        <w:t>социальная реабилитация лиц, освобожденных из мест лишения свободы, а также осужденных к мерам наказания, не связанным с лишением свободы;</w:t>
      </w:r>
    </w:p>
    <w:p w:rsidR="00936EAF" w:rsidRDefault="00936EAF">
      <w:pPr>
        <w:pStyle w:val="ConsPlusNormal"/>
        <w:ind w:firstLine="540"/>
        <w:jc w:val="both"/>
      </w:pPr>
      <w:r>
        <w:t>формирование позитивного общественного мнения о правоохранительной системе.</w:t>
      </w:r>
    </w:p>
    <w:p w:rsidR="00936EAF" w:rsidRDefault="00936EAF">
      <w:pPr>
        <w:pStyle w:val="ConsPlusNormal"/>
        <w:jc w:val="both"/>
      </w:pPr>
      <w:r>
        <w:t>Основные целевые показатели и индикаторы Подпрограммы 1:</w:t>
      </w:r>
    </w:p>
    <w:p w:rsidR="00936EAF" w:rsidRDefault="00936EAF">
      <w:pPr>
        <w:pStyle w:val="ConsPlusNormal"/>
        <w:ind w:firstLine="540"/>
        <w:jc w:val="both"/>
      </w:pPr>
      <w:r>
        <w:t xml:space="preserve">доля сокращения к 2016 году общего количества зарегистрированных преступлений, доля сокращения к 2016 году уровня рецидивной преступности, доля дополнительного привлечения к охране общественного порядка жителей сельских и городских поселений, доля изъятия огнестрельного оружия и боеприпасов к 2016 году, доля изготовления, монтажа и демонтажа информационных баннеров 3х6 метров на рекламных конструкциях в городах и районных центрах республики, включая электронные щиты, издание и тиражирование среди культурно-досуговых </w:t>
      </w:r>
      <w:r>
        <w:lastRenderedPageBreak/>
        <w:t>учреждений республики в 2014 году методического материала в помощь организаторам детского досуга в период летних каникул "Звонкое лето", издание и тиражирование среди культурно-досуговых учреждений республики в 2016 году сборника методических и сценарных материалов о деятельности клубов нравственно-правового направления.</w:t>
      </w:r>
    </w:p>
    <w:p w:rsidR="00936EAF" w:rsidRDefault="00936EAF">
      <w:pPr>
        <w:pStyle w:val="ConsPlusNormal"/>
        <w:ind w:firstLine="540"/>
        <w:jc w:val="both"/>
      </w:pPr>
    </w:p>
    <w:p w:rsidR="00936EAF" w:rsidRDefault="00936EAF">
      <w:pPr>
        <w:pStyle w:val="ConsPlusNormal"/>
        <w:ind w:firstLine="540"/>
        <w:jc w:val="both"/>
        <w:outlineLvl w:val="3"/>
      </w:pPr>
      <w:r>
        <w:t>4.1.3. Меры государственного регулирования, направленные на достижение целей и задач Подпрограммы 1</w:t>
      </w:r>
    </w:p>
    <w:p w:rsidR="00936EAF" w:rsidRDefault="00936EAF">
      <w:pPr>
        <w:pStyle w:val="ConsPlusNormal"/>
        <w:ind w:firstLine="540"/>
        <w:jc w:val="both"/>
      </w:pPr>
    </w:p>
    <w:p w:rsidR="00936EAF" w:rsidRDefault="00936EAF">
      <w:pPr>
        <w:pStyle w:val="ConsPlusNormal"/>
        <w:ind w:firstLine="540"/>
        <w:jc w:val="both"/>
      </w:pPr>
      <w:r>
        <w:t>Не предусмотрены.</w:t>
      </w:r>
    </w:p>
    <w:p w:rsidR="00936EAF" w:rsidRDefault="00936EAF">
      <w:pPr>
        <w:pStyle w:val="ConsPlusNormal"/>
        <w:ind w:firstLine="540"/>
        <w:jc w:val="both"/>
      </w:pPr>
    </w:p>
    <w:p w:rsidR="00936EAF" w:rsidRDefault="00936EAF">
      <w:pPr>
        <w:pStyle w:val="ConsPlusNormal"/>
        <w:ind w:firstLine="540"/>
        <w:jc w:val="both"/>
        <w:outlineLvl w:val="3"/>
      </w:pPr>
      <w:r>
        <w:t>4.1.4. Прогноз сводных показателей государственных заданий</w:t>
      </w:r>
    </w:p>
    <w:p w:rsidR="00936EAF" w:rsidRDefault="00936EAF">
      <w:pPr>
        <w:pStyle w:val="ConsPlusNormal"/>
        <w:ind w:firstLine="540"/>
        <w:jc w:val="both"/>
      </w:pPr>
    </w:p>
    <w:p w:rsidR="00936EAF" w:rsidRDefault="00936EAF">
      <w:pPr>
        <w:pStyle w:val="ConsPlusNormal"/>
        <w:ind w:firstLine="540"/>
        <w:jc w:val="both"/>
      </w:pPr>
      <w:r>
        <w:t>Не предусмотрены.</w:t>
      </w:r>
    </w:p>
    <w:p w:rsidR="00936EAF" w:rsidRDefault="00936EAF">
      <w:pPr>
        <w:pStyle w:val="ConsPlusNormal"/>
        <w:ind w:firstLine="540"/>
        <w:jc w:val="both"/>
      </w:pPr>
    </w:p>
    <w:p w:rsidR="00936EAF" w:rsidRDefault="00936EAF">
      <w:pPr>
        <w:pStyle w:val="ConsPlusNormal"/>
        <w:ind w:firstLine="540"/>
        <w:jc w:val="both"/>
        <w:outlineLvl w:val="3"/>
      </w:pPr>
      <w:r>
        <w:t>4.1.5. Публичные нормативные обязательства</w:t>
      </w:r>
    </w:p>
    <w:p w:rsidR="00936EAF" w:rsidRDefault="00936EAF">
      <w:pPr>
        <w:pStyle w:val="ConsPlusNormal"/>
        <w:ind w:firstLine="540"/>
        <w:jc w:val="both"/>
      </w:pPr>
    </w:p>
    <w:p w:rsidR="00936EAF" w:rsidRDefault="00936EAF">
      <w:pPr>
        <w:pStyle w:val="ConsPlusNormal"/>
        <w:ind w:firstLine="540"/>
        <w:jc w:val="both"/>
      </w:pPr>
      <w:r>
        <w:t>Не предусмотрены.</w:t>
      </w:r>
    </w:p>
    <w:p w:rsidR="00936EAF" w:rsidRDefault="00936EAF">
      <w:pPr>
        <w:pStyle w:val="ConsPlusNormal"/>
        <w:ind w:firstLine="540"/>
        <w:jc w:val="both"/>
      </w:pPr>
    </w:p>
    <w:p w:rsidR="00936EAF" w:rsidRDefault="00936EAF">
      <w:pPr>
        <w:pStyle w:val="ConsPlusNormal"/>
        <w:ind w:firstLine="540"/>
        <w:jc w:val="both"/>
        <w:outlineLvl w:val="3"/>
      </w:pPr>
      <w:r>
        <w:t>4.1.6. Сведения о средствах федерального бюджета, использование которых предполагается в рамках реализации Подпрограммы 1</w:t>
      </w:r>
    </w:p>
    <w:p w:rsidR="00936EAF" w:rsidRDefault="00936EAF">
      <w:pPr>
        <w:pStyle w:val="ConsPlusNormal"/>
        <w:ind w:firstLine="540"/>
        <w:jc w:val="both"/>
      </w:pPr>
    </w:p>
    <w:p w:rsidR="00936EAF" w:rsidRDefault="00936EAF">
      <w:pPr>
        <w:pStyle w:val="ConsPlusNormal"/>
        <w:ind w:firstLine="540"/>
        <w:jc w:val="both"/>
      </w:pPr>
      <w:r>
        <w:t>Не предусмотрены.</w:t>
      </w:r>
    </w:p>
    <w:p w:rsidR="00936EAF" w:rsidRDefault="00936EAF">
      <w:pPr>
        <w:pStyle w:val="ConsPlusNormal"/>
        <w:ind w:firstLine="540"/>
        <w:jc w:val="both"/>
      </w:pPr>
    </w:p>
    <w:p w:rsidR="00936EAF" w:rsidRDefault="00936EAF">
      <w:pPr>
        <w:pStyle w:val="ConsPlusNormal"/>
        <w:ind w:firstLine="540"/>
        <w:jc w:val="both"/>
        <w:outlineLvl w:val="3"/>
      </w:pPr>
      <w:r>
        <w:t>4.1.7. Сведения об участии муниципальных образований в реализации Подпрограммы 1, включая информацию о средствах местных бюджетов, использование которых предполагается на цели Подпрограммы 1.</w:t>
      </w:r>
    </w:p>
    <w:p w:rsidR="00936EAF" w:rsidRDefault="00936EAF">
      <w:pPr>
        <w:pStyle w:val="ConsPlusNormal"/>
        <w:ind w:firstLine="540"/>
        <w:jc w:val="both"/>
      </w:pPr>
      <w:r>
        <w:t>Общий объем финансирования за счет бюджетов муниципальных образований Карачаево-Черкесской Республики (по согласованию) составит:</w:t>
      </w:r>
    </w:p>
    <w:p w:rsidR="00936EAF" w:rsidRDefault="00936EAF">
      <w:pPr>
        <w:pStyle w:val="ConsPlusNormal"/>
        <w:ind w:firstLine="540"/>
        <w:jc w:val="both"/>
      </w:pPr>
      <w:r>
        <w:t>2014 год - 5000 тыс. рублей</w:t>
      </w:r>
    </w:p>
    <w:p w:rsidR="00936EAF" w:rsidRDefault="00936EAF">
      <w:pPr>
        <w:pStyle w:val="ConsPlusNormal"/>
        <w:ind w:firstLine="540"/>
        <w:jc w:val="both"/>
      </w:pPr>
      <w:r>
        <w:t>2015 год - 0 тыс. рублей</w:t>
      </w:r>
    </w:p>
    <w:p w:rsidR="00936EAF" w:rsidRDefault="00936EAF">
      <w:pPr>
        <w:pStyle w:val="ConsPlusNormal"/>
        <w:ind w:firstLine="540"/>
        <w:jc w:val="both"/>
      </w:pPr>
      <w:r>
        <w:t>2016 год - 0 тыс. рублей</w:t>
      </w:r>
    </w:p>
    <w:p w:rsidR="00936EAF" w:rsidRDefault="00936EAF">
      <w:pPr>
        <w:pStyle w:val="ConsPlusNormal"/>
        <w:ind w:firstLine="540"/>
        <w:jc w:val="both"/>
      </w:pPr>
      <w:r>
        <w:t>2017 год - 0 тыс. рублей</w:t>
      </w:r>
    </w:p>
    <w:p w:rsidR="00936EAF" w:rsidRDefault="00936EAF">
      <w:pPr>
        <w:pStyle w:val="ConsPlusNormal"/>
        <w:jc w:val="both"/>
      </w:pPr>
      <w:r>
        <w:t xml:space="preserve">(пп. 4.1.7 в ред. </w:t>
      </w:r>
      <w:hyperlink r:id="rId37" w:history="1">
        <w:r>
          <w:rPr>
            <w:color w:val="0000FF"/>
          </w:rPr>
          <w:t>Постановления</w:t>
        </w:r>
      </w:hyperlink>
      <w:r>
        <w:t xml:space="preserve"> Правительства КЧР от 26.12.2014 N 417)</w:t>
      </w:r>
    </w:p>
    <w:p w:rsidR="00936EAF" w:rsidRDefault="00936EAF">
      <w:pPr>
        <w:pStyle w:val="ConsPlusNormal"/>
        <w:ind w:firstLine="540"/>
        <w:jc w:val="both"/>
      </w:pPr>
    </w:p>
    <w:p w:rsidR="00936EAF" w:rsidRDefault="00936EAF">
      <w:pPr>
        <w:pStyle w:val="ConsPlusNormal"/>
        <w:ind w:firstLine="540"/>
        <w:jc w:val="both"/>
        <w:outlineLvl w:val="3"/>
      </w:pPr>
      <w:r>
        <w:t>4.1.8. Сведения об участии организаций, включая данные о прогнозных расходах указанных организаций на реализацию Подпрограммы 1</w:t>
      </w:r>
    </w:p>
    <w:p w:rsidR="00936EAF" w:rsidRDefault="00936EAF">
      <w:pPr>
        <w:pStyle w:val="ConsPlusNormal"/>
        <w:ind w:firstLine="540"/>
        <w:jc w:val="both"/>
      </w:pPr>
    </w:p>
    <w:p w:rsidR="00936EAF" w:rsidRDefault="00936EAF">
      <w:pPr>
        <w:pStyle w:val="ConsPlusNormal"/>
        <w:ind w:firstLine="540"/>
        <w:jc w:val="both"/>
      </w:pPr>
      <w:r>
        <w:t>Не предусмотрены.</w:t>
      </w:r>
    </w:p>
    <w:p w:rsidR="00936EAF" w:rsidRDefault="00936EAF">
      <w:pPr>
        <w:pStyle w:val="ConsPlusNormal"/>
        <w:ind w:firstLine="540"/>
        <w:jc w:val="both"/>
      </w:pPr>
    </w:p>
    <w:p w:rsidR="00936EAF" w:rsidRDefault="00936EAF">
      <w:pPr>
        <w:pStyle w:val="ConsPlusNormal"/>
        <w:ind w:firstLine="540"/>
        <w:jc w:val="both"/>
        <w:outlineLvl w:val="3"/>
      </w:pPr>
      <w:r>
        <w:t>4.1.9. Ресурсное обеспечение Подпрограммы 1</w:t>
      </w:r>
    </w:p>
    <w:p w:rsidR="00936EAF" w:rsidRDefault="00936EAF">
      <w:pPr>
        <w:pStyle w:val="ConsPlusNormal"/>
        <w:ind w:firstLine="540"/>
        <w:jc w:val="both"/>
      </w:pPr>
    </w:p>
    <w:p w:rsidR="00936EAF" w:rsidRDefault="00936EAF">
      <w:pPr>
        <w:pStyle w:val="ConsPlusNormal"/>
        <w:ind w:firstLine="540"/>
        <w:jc w:val="both"/>
      </w:pPr>
      <w:r>
        <w:t>Подпрограмма 1 будет реализовываться за счет средств республиканского и местных бюджетов (по согласованию).</w:t>
      </w:r>
    </w:p>
    <w:p w:rsidR="00936EAF" w:rsidRDefault="00936EAF">
      <w:pPr>
        <w:pStyle w:val="ConsPlusNormal"/>
        <w:ind w:firstLine="540"/>
        <w:jc w:val="both"/>
      </w:pPr>
      <w:r>
        <w:t>Общий объем финансирования в 2014 - 2017 годах - 17380 тыс. рублей.</w:t>
      </w:r>
    </w:p>
    <w:p w:rsidR="00936EAF" w:rsidRDefault="00936EAF">
      <w:pPr>
        <w:pStyle w:val="ConsPlusNormal"/>
        <w:ind w:firstLine="540"/>
        <w:jc w:val="both"/>
      </w:pPr>
      <w:r>
        <w:t>За счет средств республиканского бюджета - 12380 тыс. рублей, в том числе по годам:</w:t>
      </w:r>
    </w:p>
    <w:p w:rsidR="00936EAF" w:rsidRDefault="00936EAF">
      <w:pPr>
        <w:pStyle w:val="ConsPlusNormal"/>
        <w:ind w:firstLine="540"/>
        <w:jc w:val="both"/>
      </w:pPr>
      <w:r>
        <w:t>2014 год - 8480 тыс. рублей</w:t>
      </w:r>
    </w:p>
    <w:p w:rsidR="00936EAF" w:rsidRDefault="00936EAF">
      <w:pPr>
        <w:pStyle w:val="ConsPlusNormal"/>
        <w:ind w:firstLine="540"/>
        <w:jc w:val="both"/>
      </w:pPr>
      <w:r>
        <w:t>2015 год - 3700 тыс. рублей</w:t>
      </w:r>
    </w:p>
    <w:p w:rsidR="00936EAF" w:rsidRDefault="00936EAF">
      <w:pPr>
        <w:pStyle w:val="ConsPlusNormal"/>
        <w:ind w:firstLine="540"/>
        <w:jc w:val="both"/>
      </w:pPr>
      <w:r>
        <w:t>2016 год - 100 тыс. рублей</w:t>
      </w:r>
    </w:p>
    <w:p w:rsidR="00936EAF" w:rsidRDefault="00936EAF">
      <w:pPr>
        <w:pStyle w:val="ConsPlusNormal"/>
        <w:ind w:firstLine="540"/>
        <w:jc w:val="both"/>
      </w:pPr>
      <w:r>
        <w:t>2017 год - 100 тыс. рублей</w:t>
      </w:r>
    </w:p>
    <w:p w:rsidR="00936EAF" w:rsidRDefault="00936EAF">
      <w:pPr>
        <w:pStyle w:val="ConsPlusNormal"/>
        <w:ind w:firstLine="540"/>
        <w:jc w:val="both"/>
      </w:pPr>
      <w:r>
        <w:t>Общий объем финансирования за счет средств бюджетов муниципальных образований Карачаево-Черкесской Республики (по согласованию) составит в 2014 - 2017 годах 5000 тыс. рублей, в том числе по годам:</w:t>
      </w:r>
    </w:p>
    <w:p w:rsidR="00936EAF" w:rsidRDefault="00936EAF">
      <w:pPr>
        <w:pStyle w:val="ConsPlusNormal"/>
        <w:ind w:firstLine="540"/>
        <w:jc w:val="both"/>
      </w:pPr>
      <w:r>
        <w:t>2014 год - 5000 тыс. рублей</w:t>
      </w:r>
    </w:p>
    <w:p w:rsidR="00936EAF" w:rsidRDefault="00936EAF">
      <w:pPr>
        <w:pStyle w:val="ConsPlusNormal"/>
        <w:ind w:firstLine="540"/>
        <w:jc w:val="both"/>
      </w:pPr>
      <w:r>
        <w:t>2015 год - 0 тыс. рублей</w:t>
      </w:r>
    </w:p>
    <w:p w:rsidR="00936EAF" w:rsidRDefault="00936EAF">
      <w:pPr>
        <w:pStyle w:val="ConsPlusNormal"/>
        <w:ind w:firstLine="540"/>
        <w:jc w:val="both"/>
      </w:pPr>
      <w:r>
        <w:lastRenderedPageBreak/>
        <w:t>2016 год - 0 тыс. рублей</w:t>
      </w:r>
    </w:p>
    <w:p w:rsidR="00936EAF" w:rsidRDefault="00936EAF">
      <w:pPr>
        <w:pStyle w:val="ConsPlusNormal"/>
        <w:ind w:firstLine="540"/>
        <w:jc w:val="both"/>
      </w:pPr>
      <w:r>
        <w:t>2017 год - 0 тыс. рублей</w:t>
      </w:r>
    </w:p>
    <w:p w:rsidR="00936EAF" w:rsidRDefault="00936EAF">
      <w:pPr>
        <w:pStyle w:val="ConsPlusNormal"/>
        <w:jc w:val="both"/>
      </w:pPr>
      <w:r>
        <w:t xml:space="preserve">(п. 4.1.9 в ред. </w:t>
      </w:r>
      <w:hyperlink r:id="rId38" w:history="1">
        <w:r>
          <w:rPr>
            <w:color w:val="0000FF"/>
          </w:rPr>
          <w:t>Постановления</w:t>
        </w:r>
      </w:hyperlink>
      <w:r>
        <w:t xml:space="preserve"> Правительства КЧР от 10.06.2016 N 155)</w:t>
      </w:r>
    </w:p>
    <w:p w:rsidR="00936EAF" w:rsidRDefault="00936EAF">
      <w:pPr>
        <w:pStyle w:val="ConsPlusNormal"/>
        <w:ind w:firstLine="540"/>
        <w:jc w:val="both"/>
      </w:pPr>
    </w:p>
    <w:p w:rsidR="00936EAF" w:rsidRDefault="00936EAF">
      <w:pPr>
        <w:pStyle w:val="ConsPlusNormal"/>
        <w:ind w:firstLine="540"/>
        <w:jc w:val="both"/>
        <w:outlineLvl w:val="2"/>
      </w:pPr>
      <w:r>
        <w:t>4.2. Подпрограмма 2 "Противодействие коррупции в Карачаево-Черкесской Республике на 2014 - 2017 годы" (далее - Подпрограмма 2)</w:t>
      </w:r>
    </w:p>
    <w:p w:rsidR="00936EAF" w:rsidRDefault="00936EAF">
      <w:pPr>
        <w:pStyle w:val="ConsPlusNormal"/>
        <w:jc w:val="both"/>
      </w:pPr>
      <w:r>
        <w:t xml:space="preserve">(в ред. </w:t>
      </w:r>
      <w:hyperlink r:id="rId39" w:history="1">
        <w:r>
          <w:rPr>
            <w:color w:val="0000FF"/>
          </w:rPr>
          <w:t>Постановления</w:t>
        </w:r>
      </w:hyperlink>
      <w:r>
        <w:t xml:space="preserve"> Правительства КЧР от 26.12.2014 N 417)</w:t>
      </w:r>
    </w:p>
    <w:p w:rsidR="00936EAF" w:rsidRDefault="00936EAF">
      <w:pPr>
        <w:pStyle w:val="ConsPlusNormal"/>
        <w:ind w:firstLine="540"/>
        <w:jc w:val="both"/>
      </w:pPr>
    </w:p>
    <w:p w:rsidR="00936EAF" w:rsidRDefault="00936EAF">
      <w:pPr>
        <w:pStyle w:val="ConsPlusNormal"/>
        <w:ind w:firstLine="540"/>
        <w:jc w:val="both"/>
        <w:outlineLvl w:val="3"/>
      </w:pPr>
      <w:r>
        <w:t>4.2.1. Паспорт Подпрограммы 2 "Противодействие коррупции в Карачаево-Черкесской Республике на 2014 - 2017 годы"</w:t>
      </w:r>
    </w:p>
    <w:p w:rsidR="00936EAF" w:rsidRDefault="00936EAF">
      <w:pPr>
        <w:pStyle w:val="ConsPlusNormal"/>
        <w:jc w:val="both"/>
      </w:pPr>
      <w:r>
        <w:t xml:space="preserve">(в ред. </w:t>
      </w:r>
      <w:hyperlink r:id="rId40" w:history="1">
        <w:r>
          <w:rPr>
            <w:color w:val="0000FF"/>
          </w:rPr>
          <w:t>Постановления</w:t>
        </w:r>
      </w:hyperlink>
      <w:r>
        <w:t xml:space="preserve"> Правительства КЧР от 26.12.2014 N 417)</w:t>
      </w:r>
    </w:p>
    <w:p w:rsidR="00936EAF" w:rsidRDefault="00936EAF">
      <w:pPr>
        <w:sectPr w:rsidR="00936EAF">
          <w:pgSz w:w="11905" w:h="16838"/>
          <w:pgMar w:top="1134" w:right="850" w:bottom="1134" w:left="1701" w:header="0" w:footer="0" w:gutter="0"/>
          <w:cols w:space="720"/>
        </w:sectPr>
      </w:pPr>
    </w:p>
    <w:p w:rsidR="00936EAF" w:rsidRDefault="00936EAF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977"/>
        <w:gridCol w:w="6446"/>
      </w:tblGrid>
      <w:tr w:rsidR="00936EAF">
        <w:tc>
          <w:tcPr>
            <w:tcW w:w="2977" w:type="dxa"/>
          </w:tcPr>
          <w:p w:rsidR="00936EAF" w:rsidRDefault="00936EAF">
            <w:pPr>
              <w:pStyle w:val="ConsPlusNormal"/>
            </w:pPr>
            <w:r>
              <w:t>Наименование Подпрограммы 2</w:t>
            </w:r>
          </w:p>
        </w:tc>
        <w:tc>
          <w:tcPr>
            <w:tcW w:w="6446" w:type="dxa"/>
          </w:tcPr>
          <w:p w:rsidR="00936EAF" w:rsidRDefault="00936EAF">
            <w:pPr>
              <w:pStyle w:val="ConsPlusNormal"/>
            </w:pPr>
            <w:r>
              <w:t>Подпрограмма 2 "Противодействие коррупции в Карачаево-Черкесской Республике на 2014 - 2017 годы"</w:t>
            </w:r>
          </w:p>
        </w:tc>
      </w:tr>
      <w:tr w:rsidR="00936EAF">
        <w:tblPrEx>
          <w:tblBorders>
            <w:insideH w:val="nil"/>
          </w:tblBorders>
        </w:tblPrEx>
        <w:tc>
          <w:tcPr>
            <w:tcW w:w="9423" w:type="dxa"/>
            <w:gridSpan w:val="2"/>
            <w:tcBorders>
              <w:bottom w:val="nil"/>
            </w:tcBorders>
          </w:tcPr>
          <w:p w:rsidR="00936EAF" w:rsidRDefault="00936EAF">
            <w:pPr>
              <w:pStyle w:val="ConsPlusNormal"/>
            </w:pPr>
            <w:r>
              <w:t xml:space="preserve">(в ред. </w:t>
            </w:r>
            <w:hyperlink r:id="rId41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КЧР от 26.12.2014 N 417)</w:t>
            </w:r>
          </w:p>
        </w:tc>
      </w:tr>
      <w:tr w:rsidR="00936EAF">
        <w:tc>
          <w:tcPr>
            <w:tcW w:w="2977" w:type="dxa"/>
          </w:tcPr>
          <w:p w:rsidR="00936EAF" w:rsidRDefault="00936EAF">
            <w:pPr>
              <w:pStyle w:val="ConsPlusNormal"/>
            </w:pPr>
            <w:r>
              <w:t>Ответственный исполнитель Подпрограммы 2</w:t>
            </w:r>
          </w:p>
        </w:tc>
        <w:tc>
          <w:tcPr>
            <w:tcW w:w="6446" w:type="dxa"/>
          </w:tcPr>
          <w:p w:rsidR="00936EAF" w:rsidRDefault="00936EAF">
            <w:pPr>
              <w:pStyle w:val="ConsPlusNormal"/>
            </w:pPr>
            <w:r>
              <w:t>Администрация Главы и Правительства Карачаево-Черкесской Республики</w:t>
            </w:r>
          </w:p>
        </w:tc>
      </w:tr>
      <w:tr w:rsidR="00936EAF">
        <w:tc>
          <w:tcPr>
            <w:tcW w:w="2977" w:type="dxa"/>
          </w:tcPr>
          <w:p w:rsidR="00936EAF" w:rsidRDefault="00936EAF">
            <w:pPr>
              <w:pStyle w:val="ConsPlusNormal"/>
            </w:pPr>
            <w:r>
              <w:t>Соисполнитель Подпрограммы 2</w:t>
            </w:r>
          </w:p>
        </w:tc>
        <w:tc>
          <w:tcPr>
            <w:tcW w:w="6446" w:type="dxa"/>
          </w:tcPr>
          <w:p w:rsidR="00936EAF" w:rsidRDefault="00936EAF">
            <w:pPr>
              <w:pStyle w:val="ConsPlusNormal"/>
            </w:pPr>
            <w:r>
              <w:t>Государственные органы Карачаево-Черкесской Республики</w:t>
            </w:r>
          </w:p>
        </w:tc>
      </w:tr>
      <w:tr w:rsidR="00936EAF">
        <w:tc>
          <w:tcPr>
            <w:tcW w:w="2977" w:type="dxa"/>
          </w:tcPr>
          <w:p w:rsidR="00936EAF" w:rsidRDefault="00936EAF">
            <w:pPr>
              <w:pStyle w:val="ConsPlusNormal"/>
            </w:pPr>
            <w:r>
              <w:t>Основные цели Подпрограммы 2</w:t>
            </w:r>
          </w:p>
        </w:tc>
        <w:tc>
          <w:tcPr>
            <w:tcW w:w="6446" w:type="dxa"/>
          </w:tcPr>
          <w:p w:rsidR="00936EAF" w:rsidRDefault="00936EAF">
            <w:pPr>
              <w:pStyle w:val="ConsPlusNormal"/>
            </w:pPr>
            <w:r>
              <w:t>Создание условий, затрудняющих возможность коррупционного поведения и обеспечивающих снижение уровня коррупции в Карачаево-Черкесской Республике;</w:t>
            </w:r>
          </w:p>
          <w:p w:rsidR="00936EAF" w:rsidRDefault="00936EAF">
            <w:pPr>
              <w:pStyle w:val="ConsPlusNormal"/>
            </w:pPr>
            <w:r>
              <w:t>защита прав и законных интересов граждан и организаций от угроз, связанных с коррупцией</w:t>
            </w:r>
          </w:p>
        </w:tc>
      </w:tr>
      <w:tr w:rsidR="00936EAF">
        <w:tc>
          <w:tcPr>
            <w:tcW w:w="2977" w:type="dxa"/>
          </w:tcPr>
          <w:p w:rsidR="00936EAF" w:rsidRDefault="00936EAF">
            <w:pPr>
              <w:pStyle w:val="ConsPlusNormal"/>
            </w:pPr>
            <w:r>
              <w:t>Основные задачи Подпрограммы 2</w:t>
            </w:r>
          </w:p>
        </w:tc>
        <w:tc>
          <w:tcPr>
            <w:tcW w:w="6446" w:type="dxa"/>
          </w:tcPr>
          <w:p w:rsidR="00936EAF" w:rsidRDefault="00936EAF">
            <w:pPr>
              <w:pStyle w:val="ConsPlusNormal"/>
            </w:pPr>
            <w:r>
              <w:t>Организация исполнения правовых актов и управленческих решений в области противодействия коррупции;</w:t>
            </w:r>
          </w:p>
          <w:p w:rsidR="00936EAF" w:rsidRDefault="00936EAF">
            <w:pPr>
              <w:pStyle w:val="ConsPlusNormal"/>
            </w:pPr>
            <w:r>
              <w:t>повышение эффективности инструментов и механизмов противодействия коррупции, в том числе правовых и организационных;</w:t>
            </w:r>
          </w:p>
          <w:p w:rsidR="00936EAF" w:rsidRDefault="00936EAF">
            <w:pPr>
              <w:pStyle w:val="ConsPlusNormal"/>
            </w:pPr>
            <w:r>
              <w:t>обеспечение объективной оценки состояния коррупции и противодействия коррупции посредством проведения мониторинга общественного мнения;</w:t>
            </w:r>
          </w:p>
          <w:p w:rsidR="00936EAF" w:rsidRDefault="00936EAF">
            <w:pPr>
              <w:pStyle w:val="ConsPlusNormal"/>
            </w:pPr>
            <w:r>
              <w:t>активизация антикоррупционного обучения и антикоррупционной пропаганды;</w:t>
            </w:r>
          </w:p>
          <w:p w:rsidR="00936EAF" w:rsidRDefault="00936EAF">
            <w:pPr>
              <w:pStyle w:val="ConsPlusNormal"/>
            </w:pPr>
            <w:r>
              <w:t>обеспечение эффективного использования государственного имущества и бюджетных средств</w:t>
            </w:r>
          </w:p>
        </w:tc>
      </w:tr>
      <w:tr w:rsidR="00936EAF">
        <w:tc>
          <w:tcPr>
            <w:tcW w:w="2977" w:type="dxa"/>
          </w:tcPr>
          <w:p w:rsidR="00936EAF" w:rsidRDefault="00936EAF">
            <w:pPr>
              <w:pStyle w:val="ConsPlusNormal"/>
            </w:pPr>
            <w:r>
              <w:t>Исполнители Подпрограммы 2</w:t>
            </w:r>
          </w:p>
        </w:tc>
        <w:tc>
          <w:tcPr>
            <w:tcW w:w="6446" w:type="dxa"/>
          </w:tcPr>
          <w:p w:rsidR="00936EAF" w:rsidRDefault="00936EAF">
            <w:pPr>
              <w:pStyle w:val="ConsPlusNormal"/>
            </w:pPr>
            <w:r>
              <w:t xml:space="preserve">Государственные органы Карачаево-Черкесской Республики, подведомственные республиканские государственные учреждения, республиканское государственное учреждение "Карачаево-Черкесский ордена "Знак Почета" институт </w:t>
            </w:r>
            <w:r>
              <w:lastRenderedPageBreak/>
              <w:t>гуманитарных исследований при Правительстве Карачаево-Черкесской Республики"</w:t>
            </w:r>
          </w:p>
        </w:tc>
      </w:tr>
      <w:tr w:rsidR="00936EAF">
        <w:tc>
          <w:tcPr>
            <w:tcW w:w="2977" w:type="dxa"/>
          </w:tcPr>
          <w:p w:rsidR="00936EAF" w:rsidRDefault="00936EAF">
            <w:pPr>
              <w:pStyle w:val="ConsPlusNormal"/>
            </w:pPr>
            <w:r>
              <w:lastRenderedPageBreak/>
              <w:t>Основные целевые Индикаторы Подпрограммы 2</w:t>
            </w:r>
          </w:p>
        </w:tc>
        <w:tc>
          <w:tcPr>
            <w:tcW w:w="6446" w:type="dxa"/>
          </w:tcPr>
          <w:p w:rsidR="00936EAF" w:rsidRDefault="00936EAF">
            <w:pPr>
              <w:pStyle w:val="ConsPlusNormal"/>
            </w:pPr>
            <w:r>
              <w:t>Доля государственных органов Карачаево-Черкесской Республики, внедривших и осуществляющих мероприятия, направленные на противодействие коррупции в подведомственных республиканских государственных учреждениях и организациях (от общего количества государственных органов Карачаево-Черкесской Республики);</w:t>
            </w:r>
          </w:p>
          <w:p w:rsidR="00936EAF" w:rsidRDefault="00936EAF">
            <w:pPr>
              <w:pStyle w:val="ConsPlusNormal"/>
            </w:pPr>
            <w:r>
              <w:t>доля государственных контрактов (договоров) на поставку товаров, выполнение работ и оказание услуг, по которым проводился сравнительный анализ закупочных и среднерыночных цен (от общего количества заключенных контрактов (договоров);</w:t>
            </w:r>
          </w:p>
          <w:p w:rsidR="00936EAF" w:rsidRDefault="00936EAF">
            <w:pPr>
              <w:pStyle w:val="ConsPlusNormal"/>
            </w:pPr>
            <w:r>
              <w:t>доля государственных гражданских служащих Карачаево-Черкесской Республики, в отношении которых проводилась проверка соблюдения ими ограничений, установленных действующим законодательством (от общей численности государственных гражданских служащих Карачаево-Черкесской Республики);</w:t>
            </w:r>
          </w:p>
          <w:p w:rsidR="00936EAF" w:rsidRDefault="00936EAF">
            <w:pPr>
              <w:pStyle w:val="ConsPlusNormal"/>
            </w:pPr>
            <w:r>
              <w:t>доля проектов нормативных правовых актов Карачаево-Черкесской Республики, по которым проведена антикоррупционная экспертиза (от общего количества разработанных проектов нормативных правовых актов Карачаево-Черкесской Республики);</w:t>
            </w:r>
          </w:p>
          <w:p w:rsidR="00936EAF" w:rsidRDefault="00936EAF">
            <w:pPr>
              <w:pStyle w:val="ConsPlusNormal"/>
            </w:pPr>
            <w:r>
              <w:t>доля государственных гражданских служащих Карачаево-Черкесской Республики, прошедших обучение на семинарах или курсах по антикоррупционной тематике (от общей численности государственных гражданских служащих Карачаево-Черкесской Республики);</w:t>
            </w:r>
          </w:p>
          <w:p w:rsidR="00936EAF" w:rsidRDefault="00936EAF">
            <w:pPr>
              <w:pStyle w:val="ConsPlusNormal"/>
            </w:pPr>
            <w:r>
              <w:t>доля граждан и организаций, обратившихся через сеть Интернет и по "телефону доверия" с сообщениями о коррупционных проявлениях, от общего числа поступивших обращений по фактам коррупционной направленности</w:t>
            </w:r>
          </w:p>
        </w:tc>
      </w:tr>
      <w:tr w:rsidR="00936EAF">
        <w:tc>
          <w:tcPr>
            <w:tcW w:w="2977" w:type="dxa"/>
          </w:tcPr>
          <w:p w:rsidR="00936EAF" w:rsidRDefault="00936EAF">
            <w:pPr>
              <w:pStyle w:val="ConsPlusNormal"/>
            </w:pPr>
            <w:r>
              <w:lastRenderedPageBreak/>
              <w:t>Срок реализации Подпрограммы 2</w:t>
            </w:r>
          </w:p>
        </w:tc>
        <w:tc>
          <w:tcPr>
            <w:tcW w:w="6446" w:type="dxa"/>
          </w:tcPr>
          <w:p w:rsidR="00936EAF" w:rsidRDefault="00936EAF">
            <w:pPr>
              <w:pStyle w:val="ConsPlusNormal"/>
            </w:pPr>
            <w:r>
              <w:t>2014 - 2017 годы</w:t>
            </w:r>
          </w:p>
        </w:tc>
      </w:tr>
      <w:tr w:rsidR="00936EAF">
        <w:tblPrEx>
          <w:tblBorders>
            <w:insideH w:val="nil"/>
          </w:tblBorders>
        </w:tblPrEx>
        <w:tc>
          <w:tcPr>
            <w:tcW w:w="2977" w:type="dxa"/>
            <w:tcBorders>
              <w:bottom w:val="nil"/>
            </w:tcBorders>
          </w:tcPr>
          <w:p w:rsidR="00936EAF" w:rsidRDefault="00936EAF">
            <w:pPr>
              <w:pStyle w:val="ConsPlusNormal"/>
            </w:pPr>
            <w:r>
              <w:t>Финансовое обеспечение Подпрограммы 2</w:t>
            </w:r>
          </w:p>
        </w:tc>
        <w:tc>
          <w:tcPr>
            <w:tcW w:w="6446" w:type="dxa"/>
            <w:tcBorders>
              <w:bottom w:val="nil"/>
            </w:tcBorders>
          </w:tcPr>
          <w:p w:rsidR="00936EAF" w:rsidRDefault="00936EAF">
            <w:pPr>
              <w:pStyle w:val="ConsPlusNormal"/>
            </w:pPr>
            <w:r>
              <w:t>Средства республиканского бюджета,</w:t>
            </w:r>
          </w:p>
          <w:p w:rsidR="00936EAF" w:rsidRDefault="00936EAF">
            <w:pPr>
              <w:pStyle w:val="ConsPlusNormal"/>
            </w:pPr>
            <w:r>
              <w:t>всего - 1399 тыс. рублей, из них по годам:</w:t>
            </w:r>
          </w:p>
          <w:p w:rsidR="00936EAF" w:rsidRDefault="00936EAF">
            <w:pPr>
              <w:pStyle w:val="ConsPlusNormal"/>
            </w:pPr>
            <w:r>
              <w:t>2014 год - 60 тыс. рублей</w:t>
            </w:r>
          </w:p>
          <w:p w:rsidR="00936EAF" w:rsidRDefault="00936EAF">
            <w:pPr>
              <w:pStyle w:val="ConsPlusNormal"/>
            </w:pPr>
            <w:r>
              <w:t>2015 год - 1019 тыс. рублей</w:t>
            </w:r>
          </w:p>
          <w:p w:rsidR="00936EAF" w:rsidRDefault="00936EAF">
            <w:pPr>
              <w:pStyle w:val="ConsPlusNormal"/>
            </w:pPr>
            <w:r>
              <w:t>2016 год - 60 тыс. рублей</w:t>
            </w:r>
          </w:p>
          <w:p w:rsidR="00936EAF" w:rsidRDefault="00936EAF">
            <w:pPr>
              <w:pStyle w:val="ConsPlusNormal"/>
            </w:pPr>
            <w:r>
              <w:t>2017 год - 260 тыс. рублей</w:t>
            </w:r>
          </w:p>
        </w:tc>
      </w:tr>
      <w:tr w:rsidR="00936EAF">
        <w:tblPrEx>
          <w:tblBorders>
            <w:insideH w:val="nil"/>
          </w:tblBorders>
        </w:tblPrEx>
        <w:tc>
          <w:tcPr>
            <w:tcW w:w="9423" w:type="dxa"/>
            <w:gridSpan w:val="2"/>
            <w:tcBorders>
              <w:top w:val="nil"/>
              <w:bottom w:val="nil"/>
            </w:tcBorders>
          </w:tcPr>
          <w:p w:rsidR="00936EAF" w:rsidRDefault="00936EAF">
            <w:pPr>
              <w:pStyle w:val="ConsPlusNormal"/>
            </w:pPr>
            <w:r>
              <w:t xml:space="preserve">(в ред. </w:t>
            </w:r>
            <w:hyperlink r:id="rId42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КЧР от 10.06.2016 N 155)</w:t>
            </w:r>
          </w:p>
        </w:tc>
      </w:tr>
      <w:tr w:rsidR="00936EAF">
        <w:tc>
          <w:tcPr>
            <w:tcW w:w="2977" w:type="dxa"/>
          </w:tcPr>
          <w:p w:rsidR="00936EAF" w:rsidRDefault="00936EAF">
            <w:pPr>
              <w:pStyle w:val="ConsPlusNormal"/>
            </w:pPr>
            <w:r>
              <w:t>Ожидаемые конечные результаты реализации Подпрограммы 2</w:t>
            </w:r>
          </w:p>
        </w:tc>
        <w:tc>
          <w:tcPr>
            <w:tcW w:w="6446" w:type="dxa"/>
          </w:tcPr>
          <w:p w:rsidR="00936EAF" w:rsidRDefault="00936EAF">
            <w:pPr>
              <w:pStyle w:val="ConsPlusNormal"/>
            </w:pPr>
            <w:r>
              <w:t>Повышение эффективности государственного управления, уровня социально-экономического развития, повышение активности в процессах противодействия коррупции институтов и структур гражданского общества, в том числе:</w:t>
            </w:r>
          </w:p>
          <w:p w:rsidR="00936EAF" w:rsidRDefault="00936EAF">
            <w:pPr>
              <w:pStyle w:val="ConsPlusNormal"/>
            </w:pPr>
            <w:r>
              <w:t>приоритет закона как основного инструмента регулирования общественных отношений;</w:t>
            </w:r>
          </w:p>
          <w:p w:rsidR="00936EAF" w:rsidRDefault="00936EAF">
            <w:pPr>
              <w:pStyle w:val="ConsPlusNormal"/>
            </w:pPr>
            <w:r>
              <w:t>открытость и доступность для граждан и организаций деятельности государственных органов, органов местного самоуправления, упрочение их связи с гражданским обществом;</w:t>
            </w:r>
          </w:p>
          <w:p w:rsidR="00936EAF" w:rsidRDefault="00936EAF">
            <w:pPr>
              <w:pStyle w:val="ConsPlusNormal"/>
            </w:pPr>
            <w:r>
              <w:t>повышение доверия граждан к государственным органам и органам местного самоуправления;</w:t>
            </w:r>
          </w:p>
          <w:p w:rsidR="00936EAF" w:rsidRDefault="00936EAF">
            <w:pPr>
              <w:pStyle w:val="ConsPlusNormal"/>
            </w:pPr>
            <w:r>
              <w:t>повышение инвестиционной привлекательности Карачаево-Черкесской Республики, развитие и укрепление институтов гражданского общества;</w:t>
            </w:r>
          </w:p>
          <w:p w:rsidR="00936EAF" w:rsidRDefault="00936EAF">
            <w:pPr>
              <w:pStyle w:val="ConsPlusNormal"/>
            </w:pPr>
            <w:r>
              <w:t>увеличение доли открытых торгов, торгов в форме электронного аукциона;</w:t>
            </w:r>
          </w:p>
          <w:p w:rsidR="00936EAF" w:rsidRDefault="00936EAF">
            <w:pPr>
              <w:pStyle w:val="ConsPlusNormal"/>
            </w:pPr>
            <w:r>
              <w:t>уменьшение доли стоимости контрактов, заключенных по результатам несостоявшихся торгов и запросов котировок у единственного поставщика, исполнителя, подрядчика, в общей стоимости заключенных контрактов</w:t>
            </w:r>
          </w:p>
        </w:tc>
      </w:tr>
    </w:tbl>
    <w:p w:rsidR="00936EAF" w:rsidRDefault="00936EAF">
      <w:pPr>
        <w:sectPr w:rsidR="00936EAF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936EAF" w:rsidRDefault="00936EAF">
      <w:pPr>
        <w:pStyle w:val="ConsPlusNormal"/>
        <w:ind w:firstLine="540"/>
        <w:jc w:val="both"/>
      </w:pPr>
    </w:p>
    <w:p w:rsidR="00936EAF" w:rsidRDefault="00936EAF">
      <w:pPr>
        <w:pStyle w:val="ConsPlusNormal"/>
        <w:ind w:firstLine="540"/>
        <w:jc w:val="both"/>
        <w:outlineLvl w:val="3"/>
      </w:pPr>
      <w:r>
        <w:t>4.2.2. Цель, задачи Подпрограммы 2 и основные направления ее реализации</w:t>
      </w:r>
    </w:p>
    <w:p w:rsidR="00936EAF" w:rsidRDefault="00936EAF">
      <w:pPr>
        <w:pStyle w:val="ConsPlusNormal"/>
        <w:ind w:firstLine="540"/>
        <w:jc w:val="both"/>
      </w:pPr>
    </w:p>
    <w:p w:rsidR="00936EAF" w:rsidRDefault="00936EAF">
      <w:pPr>
        <w:pStyle w:val="ConsPlusNormal"/>
        <w:ind w:firstLine="540"/>
        <w:jc w:val="both"/>
      </w:pPr>
      <w:r>
        <w:t>Основными целями Подпрограммы 2 являются:</w:t>
      </w:r>
    </w:p>
    <w:p w:rsidR="00936EAF" w:rsidRDefault="00936EAF">
      <w:pPr>
        <w:pStyle w:val="ConsPlusNormal"/>
        <w:ind w:firstLine="540"/>
        <w:jc w:val="both"/>
      </w:pPr>
      <w:r>
        <w:t>создание условий, затрудняющих возможность коррупционного поведения и обеспечивающих снижение уровня коррупции в Карачаево-Черкесской Республике;</w:t>
      </w:r>
    </w:p>
    <w:p w:rsidR="00936EAF" w:rsidRDefault="00936EAF">
      <w:pPr>
        <w:pStyle w:val="ConsPlusNormal"/>
        <w:ind w:firstLine="540"/>
        <w:jc w:val="both"/>
      </w:pPr>
      <w:r>
        <w:t>защита прав и законных интересов граждан и организаций от угроз, связанных с коррупцией.</w:t>
      </w:r>
    </w:p>
    <w:p w:rsidR="00936EAF" w:rsidRDefault="00936EAF">
      <w:pPr>
        <w:pStyle w:val="ConsPlusNormal"/>
        <w:ind w:firstLine="540"/>
        <w:jc w:val="both"/>
      </w:pPr>
      <w:r>
        <w:t>Задачи Подпрограммы 2:</w:t>
      </w:r>
    </w:p>
    <w:p w:rsidR="00936EAF" w:rsidRDefault="00936EAF">
      <w:pPr>
        <w:pStyle w:val="ConsPlusNormal"/>
        <w:ind w:firstLine="540"/>
        <w:jc w:val="both"/>
      </w:pPr>
      <w:r>
        <w:t>организация исполнения правовых актов и управленческих решений в области противодействия коррупции;</w:t>
      </w:r>
    </w:p>
    <w:p w:rsidR="00936EAF" w:rsidRDefault="00936EAF">
      <w:pPr>
        <w:pStyle w:val="ConsPlusNormal"/>
        <w:ind w:firstLine="540"/>
        <w:jc w:val="both"/>
      </w:pPr>
      <w:r>
        <w:t>повышение эффективности инструментов и механизмов противодействия коррупции, в том числе правовых и организационных;</w:t>
      </w:r>
    </w:p>
    <w:p w:rsidR="00936EAF" w:rsidRDefault="00936EAF">
      <w:pPr>
        <w:pStyle w:val="ConsPlusNormal"/>
        <w:ind w:firstLine="540"/>
        <w:jc w:val="both"/>
      </w:pPr>
      <w:r>
        <w:t>обеспечение объективной оценки состояния коррупции и противодействия коррупции посредством проведения мониторинга общественного мнения;</w:t>
      </w:r>
    </w:p>
    <w:p w:rsidR="00936EAF" w:rsidRDefault="00936EAF">
      <w:pPr>
        <w:pStyle w:val="ConsPlusNormal"/>
        <w:ind w:firstLine="540"/>
        <w:jc w:val="both"/>
      </w:pPr>
      <w:r>
        <w:t>совершенствование инструментов и механизмов противодействия коррупции, в том числе правовых и организационных, поиск инновационных технологий такого противодействия;</w:t>
      </w:r>
    </w:p>
    <w:p w:rsidR="00936EAF" w:rsidRDefault="00936EAF">
      <w:pPr>
        <w:pStyle w:val="ConsPlusNormal"/>
        <w:ind w:firstLine="540"/>
        <w:jc w:val="both"/>
      </w:pPr>
      <w:r>
        <w:t>активизация антикоррупционного обучения и антикоррупционной пропаганды, вовлечение кадровых, материальных, информационных и других ресурсов гражданского общества в противодействие коррупции;</w:t>
      </w:r>
    </w:p>
    <w:p w:rsidR="00936EAF" w:rsidRDefault="00936EAF">
      <w:pPr>
        <w:pStyle w:val="ConsPlusNormal"/>
        <w:ind w:firstLine="540"/>
        <w:jc w:val="both"/>
      </w:pPr>
      <w:r>
        <w:t>повышение эффективности использования государственного республиканского имущества и средств республиканского бюджета.</w:t>
      </w:r>
    </w:p>
    <w:p w:rsidR="00936EAF" w:rsidRDefault="00936EAF">
      <w:pPr>
        <w:pStyle w:val="ConsPlusNormal"/>
        <w:ind w:firstLine="540"/>
        <w:jc w:val="both"/>
      </w:pPr>
      <w:r>
        <w:t>В решении обозначенных выше задач предусматриваются следующие направления:</w:t>
      </w:r>
    </w:p>
    <w:p w:rsidR="00936EAF" w:rsidRDefault="00936EAF">
      <w:pPr>
        <w:pStyle w:val="ConsPlusNormal"/>
        <w:ind w:firstLine="540"/>
        <w:jc w:val="both"/>
      </w:pPr>
      <w:r>
        <w:t>развитие системы нормативных правовых актов в сфере противодействия коррупции, быстрое и эффективное устранение пробелов нормативного правового регулирования;</w:t>
      </w:r>
    </w:p>
    <w:p w:rsidR="00936EAF" w:rsidRDefault="00936EAF">
      <w:pPr>
        <w:pStyle w:val="ConsPlusNormal"/>
        <w:ind w:firstLine="540"/>
        <w:jc w:val="both"/>
      </w:pPr>
      <w:r>
        <w:t>совершенствование системы проведения антикоррупционной экспертизы нормативных правовых актов и их проектов, повышение значимости антикоррупционной экспертизы, в том числе независимой, в системе мер по профилактике коррупции;</w:t>
      </w:r>
    </w:p>
    <w:p w:rsidR="00936EAF" w:rsidRDefault="00936EAF">
      <w:pPr>
        <w:pStyle w:val="ConsPlusNormal"/>
        <w:ind w:firstLine="540"/>
        <w:jc w:val="both"/>
      </w:pPr>
      <w:r>
        <w:t>введение в действие системы антикоррупционного мониторинга деятельности государственных органов Карачаево-Черкесской Республики и органов местного самоуправления, подведомственных государственным органам Карачаево-Черкесской Республики учреждений;</w:t>
      </w:r>
    </w:p>
    <w:p w:rsidR="00936EAF" w:rsidRDefault="00936EAF">
      <w:pPr>
        <w:pStyle w:val="ConsPlusNormal"/>
        <w:ind w:firstLine="540"/>
        <w:jc w:val="both"/>
      </w:pPr>
      <w:r>
        <w:t>повышение квалификации государственных гражданских служащих, осуществляющих функции по профилактике коррупционных и иных правонарушений, координацию работы в сфере противодействия коррупции;</w:t>
      </w:r>
    </w:p>
    <w:p w:rsidR="00936EAF" w:rsidRDefault="00936EAF">
      <w:pPr>
        <w:pStyle w:val="ConsPlusNormal"/>
        <w:ind w:firstLine="540"/>
        <w:jc w:val="both"/>
      </w:pPr>
      <w:r>
        <w:t>активизация деятельности координационных, экспертных и совещательных органов в области противодействия коррупции, соответствующих комиссий по соблюдению требований к служебному поведению государственных гражданских (муниципальных) служащих и урегулированию конфликта интересов;</w:t>
      </w:r>
    </w:p>
    <w:p w:rsidR="00936EAF" w:rsidRDefault="00936EAF">
      <w:pPr>
        <w:pStyle w:val="ConsPlusNormal"/>
        <w:ind w:firstLine="540"/>
        <w:jc w:val="both"/>
      </w:pPr>
      <w:r>
        <w:t>обеспечение реализации механизма уведомления о фактах обращения к государственным гражданским служащим Карачаево-Черкесской Республики в целях склонения их к совершению коррупционных правонарушений;</w:t>
      </w:r>
    </w:p>
    <w:p w:rsidR="00936EAF" w:rsidRDefault="00936EAF">
      <w:pPr>
        <w:pStyle w:val="ConsPlusNormal"/>
        <w:ind w:firstLine="540"/>
        <w:jc w:val="both"/>
      </w:pPr>
      <w:r>
        <w:t>ведение мониторинга информации о коррупционных проявлениях в деятельности должностных лиц, размещенной в средствах массовой информации и содержащейся в поступающих обращениях граждан и юридических лиц, с рассмотрением его результатов на заседаниях антикоррупционных комиссий;</w:t>
      </w:r>
    </w:p>
    <w:p w:rsidR="00936EAF" w:rsidRDefault="00936EAF">
      <w:pPr>
        <w:pStyle w:val="ConsPlusNormal"/>
        <w:ind w:firstLine="540"/>
        <w:jc w:val="both"/>
      </w:pPr>
      <w:r>
        <w:t>предотвращение проявления коррупции при размещении государственных заказов;</w:t>
      </w:r>
    </w:p>
    <w:p w:rsidR="00936EAF" w:rsidRDefault="00936EAF">
      <w:pPr>
        <w:pStyle w:val="ConsPlusNormal"/>
        <w:ind w:firstLine="540"/>
        <w:jc w:val="both"/>
      </w:pPr>
      <w:r>
        <w:t>выявление фактов, связанных с незаконной передачей республиканского имущества в иную собственность или пользование третьих лиц;</w:t>
      </w:r>
    </w:p>
    <w:p w:rsidR="00936EAF" w:rsidRDefault="00936EAF">
      <w:pPr>
        <w:pStyle w:val="ConsPlusNormal"/>
        <w:ind w:firstLine="540"/>
        <w:jc w:val="both"/>
      </w:pPr>
      <w:r>
        <w:t>повышение риска коррупционных действий и потерь от них;</w:t>
      </w:r>
    </w:p>
    <w:p w:rsidR="00936EAF" w:rsidRDefault="00936EAF">
      <w:pPr>
        <w:pStyle w:val="ConsPlusNormal"/>
        <w:ind w:firstLine="540"/>
        <w:jc w:val="both"/>
      </w:pPr>
      <w:r>
        <w:t>привлечение к ответственности за коррупционные правонарушения в порядке, предусмотренном действующим законодательством;</w:t>
      </w:r>
    </w:p>
    <w:p w:rsidR="00936EAF" w:rsidRDefault="00936EAF">
      <w:pPr>
        <w:pStyle w:val="ConsPlusNormal"/>
        <w:ind w:firstLine="540"/>
        <w:jc w:val="both"/>
      </w:pPr>
      <w:r>
        <w:t>усиление роли средств массовой информации в правовом антикоррупционном просвещении населения;</w:t>
      </w:r>
    </w:p>
    <w:p w:rsidR="00936EAF" w:rsidRDefault="00936EAF">
      <w:pPr>
        <w:pStyle w:val="ConsPlusNormal"/>
        <w:ind w:firstLine="540"/>
        <w:jc w:val="both"/>
      </w:pPr>
      <w:r>
        <w:t xml:space="preserve">повышение уровня участия институтов гражданского общества в противодействии </w:t>
      </w:r>
      <w:r>
        <w:lastRenderedPageBreak/>
        <w:t>коррупции.</w:t>
      </w:r>
    </w:p>
    <w:p w:rsidR="00936EAF" w:rsidRDefault="00936EAF">
      <w:pPr>
        <w:pStyle w:val="ConsPlusNormal"/>
        <w:ind w:firstLine="540"/>
        <w:jc w:val="both"/>
      </w:pPr>
    </w:p>
    <w:p w:rsidR="00936EAF" w:rsidRDefault="00936EAF">
      <w:pPr>
        <w:pStyle w:val="ConsPlusNormal"/>
        <w:ind w:firstLine="540"/>
        <w:jc w:val="both"/>
      </w:pPr>
      <w:r>
        <w:t>Перечень основных мероприятий Подпрограммы 2</w:t>
      </w:r>
    </w:p>
    <w:p w:rsidR="00936EAF" w:rsidRDefault="00936EAF">
      <w:pPr>
        <w:pStyle w:val="ConsPlusNormal"/>
        <w:ind w:firstLine="540"/>
        <w:jc w:val="both"/>
      </w:pPr>
    </w:p>
    <w:p w:rsidR="00936EAF" w:rsidRDefault="00936EAF">
      <w:pPr>
        <w:pStyle w:val="ConsPlusNormal"/>
        <w:ind w:firstLine="540"/>
        <w:jc w:val="both"/>
        <w:outlineLvl w:val="3"/>
      </w:pPr>
      <w:r>
        <w:t>4.2.3.1. Совершенствование правового регулирования в сфере противодействия коррупции</w:t>
      </w:r>
    </w:p>
    <w:p w:rsidR="00936EAF" w:rsidRDefault="00936EAF">
      <w:pPr>
        <w:pStyle w:val="ConsPlusNormal"/>
        <w:ind w:firstLine="540"/>
        <w:jc w:val="both"/>
      </w:pPr>
    </w:p>
    <w:p w:rsidR="00936EAF" w:rsidRDefault="00936EAF">
      <w:pPr>
        <w:pStyle w:val="ConsPlusNormal"/>
        <w:ind w:firstLine="540"/>
        <w:jc w:val="both"/>
      </w:pPr>
      <w:r>
        <w:t>Мероприятия данного раздела Подпрограммы 2 направлены на обеспечение принятия необходимых документов нормативного правового и методического характера, их своевременную корректировку.</w:t>
      </w:r>
    </w:p>
    <w:p w:rsidR="00936EAF" w:rsidRDefault="00936EAF">
      <w:pPr>
        <w:pStyle w:val="ConsPlusNormal"/>
        <w:ind w:firstLine="540"/>
        <w:jc w:val="both"/>
      </w:pPr>
      <w:r>
        <w:t xml:space="preserve">В рамках реализации Подпрограммы 2 необходимо обеспечить реализацию в Карачаево-Черкесской Республике положений Федерального </w:t>
      </w:r>
      <w:hyperlink r:id="rId43" w:history="1">
        <w:r>
          <w:rPr>
            <w:color w:val="0000FF"/>
          </w:rPr>
          <w:t>закона</w:t>
        </w:r>
      </w:hyperlink>
      <w:r>
        <w:t xml:space="preserve"> от 21.11.2011 N 329-ФЗ "О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коррупции", </w:t>
      </w:r>
      <w:hyperlink r:id="rId44" w:history="1">
        <w:r>
          <w:rPr>
            <w:color w:val="0000FF"/>
          </w:rPr>
          <w:t>Указа</w:t>
        </w:r>
      </w:hyperlink>
      <w:r>
        <w:t xml:space="preserve"> Президента Российской Федерации от 13.03.2012 N 297 "О Национальном плане противодействия коррупции на 2012 - 2013 годы и внесении изменений в некоторые акты Президента Российской Федерации по вопросам противодействия коррупции".</w:t>
      </w:r>
    </w:p>
    <w:p w:rsidR="00936EAF" w:rsidRDefault="00936EAF">
      <w:pPr>
        <w:pStyle w:val="ConsPlusNormal"/>
        <w:ind w:firstLine="540"/>
        <w:jc w:val="both"/>
      </w:pPr>
      <w:r>
        <w:t>В целях дальнейшего совершенствования правовых основ противодействия коррупции необходимо утвердить программы противодействия коррупции в основных коррупционно опасных сферах государственного регулирования (здравоохранение, образование, социальная защита, распределение и использование бюджетных средств и республиканского имущества, жилищно-коммунальный комплекс), а также продолжить работу по разработке и внедрению антикоррупционных стандартов в наиболее коррупционно опасные сферы государственного регулирования.</w:t>
      </w:r>
    </w:p>
    <w:p w:rsidR="00936EAF" w:rsidRDefault="00936EAF">
      <w:pPr>
        <w:pStyle w:val="ConsPlusNormal"/>
        <w:ind w:firstLine="540"/>
        <w:jc w:val="both"/>
      </w:pPr>
    </w:p>
    <w:p w:rsidR="00936EAF" w:rsidRDefault="00936EAF">
      <w:pPr>
        <w:pStyle w:val="ConsPlusNormal"/>
        <w:ind w:firstLine="540"/>
        <w:jc w:val="both"/>
        <w:outlineLvl w:val="3"/>
      </w:pPr>
      <w:r>
        <w:t>4.2.3.2. Организационные меры по формированию механизмов противодействия коррупции</w:t>
      </w:r>
    </w:p>
    <w:p w:rsidR="00936EAF" w:rsidRDefault="00936EAF">
      <w:pPr>
        <w:pStyle w:val="ConsPlusNormal"/>
        <w:ind w:firstLine="540"/>
        <w:jc w:val="both"/>
      </w:pPr>
    </w:p>
    <w:p w:rsidR="00936EAF" w:rsidRDefault="00936EAF">
      <w:pPr>
        <w:pStyle w:val="ConsPlusNormal"/>
        <w:ind w:firstLine="540"/>
        <w:jc w:val="both"/>
      </w:pPr>
      <w:r>
        <w:t>Государственные органы Карачаево-Черкесской Республики в пределах своих полномочий будут осуществлять следующие организационные мероприятия по формированию механизмов противодействия коррупции:</w:t>
      </w:r>
    </w:p>
    <w:p w:rsidR="00936EAF" w:rsidRDefault="00936EAF">
      <w:pPr>
        <w:pStyle w:val="ConsPlusNormal"/>
        <w:ind w:firstLine="540"/>
        <w:jc w:val="both"/>
      </w:pPr>
      <w:r>
        <w:t>проведение не реже одного раза в квартал заседаний координационных, совещательных и экспертных органов в области противодействия коррупции с участием в их работе представителей общественных объединений, научных, образовательных учреждений и иных организаций и лиц, специализирующихся на изучении проблем коррупции;</w:t>
      </w:r>
    </w:p>
    <w:p w:rsidR="00936EAF" w:rsidRDefault="00936EAF">
      <w:pPr>
        <w:pStyle w:val="ConsPlusNormal"/>
        <w:ind w:firstLine="540"/>
        <w:jc w:val="both"/>
      </w:pPr>
      <w:r>
        <w:t>проведение мероприятий по противодействию коррупции в подведомственных республиканских государственных учреждениях и предприятиях;</w:t>
      </w:r>
    </w:p>
    <w:p w:rsidR="00936EAF" w:rsidRDefault="00936EAF">
      <w:pPr>
        <w:pStyle w:val="ConsPlusNormal"/>
        <w:ind w:firstLine="540"/>
        <w:jc w:val="both"/>
      </w:pPr>
      <w:r>
        <w:t>принятие мер по предупреждению и устранению причин нарушений, выявленных в результате анализа правоприменительной практики по делам о признании недействительными ненормативных правовых актов, незаконными решений и действий (бездействия) соответствующих государственных органов Карачаево-Черкесской Республики, подведомственных учреждений и их должностных лиц;</w:t>
      </w:r>
    </w:p>
    <w:p w:rsidR="00936EAF" w:rsidRDefault="00936EAF">
      <w:pPr>
        <w:pStyle w:val="ConsPlusNormal"/>
        <w:ind w:firstLine="540"/>
        <w:jc w:val="both"/>
      </w:pPr>
      <w:r>
        <w:t>обеспечение функционирования "телефонов доверия" для приема сообщений о фактах коррупционной направленности, их обработку и рассмотрение в установленном порядке, организация контроля проверки указанных обращений.</w:t>
      </w:r>
    </w:p>
    <w:p w:rsidR="00936EAF" w:rsidRDefault="00936EAF">
      <w:pPr>
        <w:pStyle w:val="ConsPlusNormal"/>
        <w:ind w:firstLine="540"/>
        <w:jc w:val="both"/>
      </w:pPr>
    </w:p>
    <w:p w:rsidR="00936EAF" w:rsidRDefault="00936EAF">
      <w:pPr>
        <w:pStyle w:val="ConsPlusNormal"/>
        <w:ind w:firstLine="540"/>
        <w:jc w:val="both"/>
        <w:outlineLvl w:val="3"/>
      </w:pPr>
      <w:r>
        <w:t>4.2.3.3. Антикоррупционная экспертиза нормативных правовых актов и проектов нормативных правовых актов Карачаево-Черкесской Республики</w:t>
      </w:r>
    </w:p>
    <w:p w:rsidR="00936EAF" w:rsidRDefault="00936EAF">
      <w:pPr>
        <w:pStyle w:val="ConsPlusNormal"/>
        <w:ind w:firstLine="540"/>
        <w:jc w:val="both"/>
      </w:pPr>
    </w:p>
    <w:p w:rsidR="00936EAF" w:rsidRDefault="00936EAF">
      <w:pPr>
        <w:pStyle w:val="ConsPlusNormal"/>
        <w:ind w:firstLine="540"/>
        <w:jc w:val="both"/>
      </w:pPr>
      <w:r>
        <w:t xml:space="preserve">В соответствии с </w:t>
      </w:r>
      <w:hyperlink r:id="rId45" w:history="1">
        <w:r>
          <w:rPr>
            <w:color w:val="0000FF"/>
          </w:rPr>
          <w:t>пунктом 4 статьи 3</w:t>
        </w:r>
      </w:hyperlink>
      <w:r>
        <w:t xml:space="preserve"> Федерального закона от 17.07.2009 N 172-ФЗ "Об антикоррупционной экспертизе нормативных правовых актов и проектов нормативных правовых актов" органы, организации, их должностные лица проводят антикоррупционную экспертизу принятых ими нормативных правовых актов (проектов нормативных правовых актов) при проведении их правовой экспертизы и мониторинге их применения.</w:t>
      </w:r>
    </w:p>
    <w:p w:rsidR="00936EAF" w:rsidRDefault="00936EAF">
      <w:pPr>
        <w:pStyle w:val="ConsPlusNormal"/>
        <w:ind w:firstLine="540"/>
        <w:jc w:val="both"/>
      </w:pPr>
      <w:r>
        <w:t xml:space="preserve">Антикоррупционная экспертиза нормативных правовых актов Карачаево-Черкесской Республики и проектов нормативных правовых актов Карачаево-Черкесской Республики </w:t>
      </w:r>
      <w:r>
        <w:lastRenderedPageBreak/>
        <w:t xml:space="preserve">проводится в порядке, определенном </w:t>
      </w:r>
      <w:hyperlink r:id="rId46" w:history="1">
        <w:r>
          <w:rPr>
            <w:color w:val="0000FF"/>
          </w:rPr>
          <w:t>Указом</w:t>
        </w:r>
      </w:hyperlink>
      <w:r>
        <w:t xml:space="preserve"> Президента Карачаево-Черкесской Республики от 14.07.2009 N 107 "Об утверждении Порядка организации и проведения антикоррупционной экспертизы нормативных правовых актов Карачаево-Черкесской Республики и их проектов".</w:t>
      </w:r>
    </w:p>
    <w:p w:rsidR="00936EAF" w:rsidRDefault="00936EAF">
      <w:pPr>
        <w:pStyle w:val="ConsPlusNormal"/>
        <w:ind w:firstLine="540"/>
        <w:jc w:val="both"/>
      </w:pPr>
      <w:r>
        <w:t>В рамках настоящей Подпрограммы 2 планируется продолжить работу по проведению мероприятий, направленных на исключение из нормативных правовых актов норм, повышающих вероятность совершения коррупционных правонарушений, а также предотвращающих их включение в проекты нормативных правовых актов.</w:t>
      </w:r>
    </w:p>
    <w:p w:rsidR="00936EAF" w:rsidRDefault="00936EAF">
      <w:pPr>
        <w:pStyle w:val="ConsPlusNormal"/>
        <w:ind w:firstLine="540"/>
        <w:jc w:val="both"/>
      </w:pPr>
      <w:r>
        <w:t>Особое внимание будет уделено вопросам обеспечения проведения независимой антикоррупционной экспертизы. В этих целях проекты нормативных правовых актов Карачаево-Черкесской Республики будут в установленном порядке размещаться на официальных сайтах соответствующих государственных органов Карачаево-Черкесской Республики.</w:t>
      </w:r>
    </w:p>
    <w:p w:rsidR="00936EAF" w:rsidRDefault="00936EAF">
      <w:pPr>
        <w:pStyle w:val="ConsPlusNormal"/>
        <w:ind w:firstLine="540"/>
        <w:jc w:val="both"/>
      </w:pPr>
      <w:r>
        <w:t>Планируется также проведение ряда организационных мероприятий, направленных на популяризацию института независимой антикоррупционной экспертизы, привлечению к участию в ее проведении Общественной палаты Карачаево-Черкесской Республики, регионального отделения Общероссийской общественной организации "Ассоциация юристов России", региональных отделений политических партий, саморегулируемых организаций, общественных организаций, объединяющих промышленников и предпринимателей.</w:t>
      </w:r>
    </w:p>
    <w:p w:rsidR="00936EAF" w:rsidRDefault="00936EAF">
      <w:pPr>
        <w:pStyle w:val="ConsPlusNormal"/>
        <w:ind w:firstLine="540"/>
        <w:jc w:val="both"/>
      </w:pPr>
      <w:r>
        <w:t>В течение всего периода государственные органы Карачаево-Черкесской Республики - разработчики нормативных правовых актов Карачаево-Черкесской Республики, будут направлять в установленном порядке проекты в Управление Министерства юстиции Российской Федерации по Карачаево-Черкесской Республике, в Прокуратуру Карачаево-Черкесской Республики для их проверки на соответствие федеральному законодательству и проведения антикоррупционной экспертизы.</w:t>
      </w:r>
    </w:p>
    <w:p w:rsidR="00936EAF" w:rsidRDefault="00936EAF">
      <w:pPr>
        <w:pStyle w:val="ConsPlusNormal"/>
        <w:ind w:firstLine="540"/>
        <w:jc w:val="both"/>
      </w:pPr>
    </w:p>
    <w:p w:rsidR="00936EAF" w:rsidRDefault="00936EAF">
      <w:pPr>
        <w:pStyle w:val="ConsPlusNormal"/>
        <w:ind w:firstLine="540"/>
        <w:jc w:val="both"/>
        <w:outlineLvl w:val="3"/>
      </w:pPr>
      <w:r>
        <w:t>4.2.3.4. Внедрение антикоррупционных механизмов в рамках реализации кадровой политики Карачаево-Черкесской Республики</w:t>
      </w:r>
    </w:p>
    <w:p w:rsidR="00936EAF" w:rsidRDefault="00936EAF">
      <w:pPr>
        <w:pStyle w:val="ConsPlusNormal"/>
        <w:ind w:firstLine="540"/>
        <w:jc w:val="both"/>
      </w:pPr>
    </w:p>
    <w:p w:rsidR="00936EAF" w:rsidRDefault="00936EAF">
      <w:pPr>
        <w:pStyle w:val="ConsPlusNormal"/>
        <w:ind w:firstLine="540"/>
        <w:jc w:val="both"/>
      </w:pPr>
      <w:r>
        <w:t>Данный раздел Подпрограммы 2 предусматривает следующие основные мероприятия, реализуемые в рамках законодательства о государственной гражданской службе Карачаево-Черкесской Республики:</w:t>
      </w:r>
    </w:p>
    <w:p w:rsidR="00936EAF" w:rsidRDefault="00936EAF">
      <w:pPr>
        <w:pStyle w:val="ConsPlusNormal"/>
        <w:ind w:firstLine="540"/>
        <w:jc w:val="both"/>
      </w:pPr>
      <w:r>
        <w:t>аттестация государственных гражданских служащих Карачаево-Черкесской Республики, оптимизация численности;</w:t>
      </w:r>
    </w:p>
    <w:p w:rsidR="00936EAF" w:rsidRDefault="00936EAF">
      <w:pPr>
        <w:pStyle w:val="ConsPlusNormal"/>
        <w:ind w:firstLine="540"/>
        <w:jc w:val="both"/>
      </w:pPr>
      <w:r>
        <w:t>осуществление назначений на должности государственной гражданской службы на конкурсной основе, в том числе с использованием кадровых резервов, сформированных на конкурсной основе;</w:t>
      </w:r>
    </w:p>
    <w:p w:rsidR="00936EAF" w:rsidRDefault="00936EAF">
      <w:pPr>
        <w:pStyle w:val="ConsPlusNormal"/>
        <w:ind w:firstLine="540"/>
        <w:jc w:val="both"/>
      </w:pPr>
      <w:r>
        <w:t>обеспечение исполнения государственными гражданскими служащими Карачаево-Черкесской Республики обязанностей, соблюдения ограничений и запретов, установленных действующим законодательством;</w:t>
      </w:r>
    </w:p>
    <w:p w:rsidR="00936EAF" w:rsidRDefault="00936EAF">
      <w:pPr>
        <w:pStyle w:val="ConsPlusNormal"/>
        <w:ind w:firstLine="540"/>
        <w:jc w:val="both"/>
      </w:pPr>
      <w:r>
        <w:t>обеспечение действенного функционирования комиссий по соблюдению требований к служебному поведению государственных гражданских служащих Карачаево-Черкесской Республики и урегулированию конфликта интересов, осуществление контроля за их работой.</w:t>
      </w:r>
    </w:p>
    <w:p w:rsidR="00936EAF" w:rsidRDefault="00936EAF">
      <w:pPr>
        <w:pStyle w:val="ConsPlusNormal"/>
        <w:ind w:firstLine="540"/>
        <w:jc w:val="both"/>
      </w:pPr>
      <w:r>
        <w:t>В дополнение к указанным мероприятиям вводятся относительно новые антикоррупционные механизмы профилактического характера, среди которых можно выделить:</w:t>
      </w:r>
    </w:p>
    <w:p w:rsidR="00936EAF" w:rsidRDefault="00936EAF">
      <w:pPr>
        <w:pStyle w:val="ConsPlusNormal"/>
        <w:ind w:firstLine="540"/>
        <w:jc w:val="both"/>
      </w:pPr>
      <w:r>
        <w:t>размещение сведений о вакантных должностях в единой базе данных федеральной государственной информационной системы "Федеральный портал управленческих кадров", поддержание указанных сведений в актуальном состоянии;</w:t>
      </w:r>
    </w:p>
    <w:p w:rsidR="00936EAF" w:rsidRDefault="00936EAF">
      <w:pPr>
        <w:pStyle w:val="ConsPlusNormal"/>
        <w:ind w:firstLine="540"/>
        <w:jc w:val="both"/>
      </w:pPr>
      <w:r>
        <w:t>внедрение системы мониторинга исполнения должностных обязанностей государственными гражданскими служащими Карачаево-Черкесской Республики и работниками республиканских государственных учреждений и предприятий, деятельность которых связана с коррупционными рисками;</w:t>
      </w:r>
    </w:p>
    <w:p w:rsidR="00936EAF" w:rsidRDefault="00936EAF">
      <w:pPr>
        <w:pStyle w:val="ConsPlusNormal"/>
        <w:ind w:firstLine="540"/>
        <w:jc w:val="both"/>
      </w:pPr>
      <w:r>
        <w:t xml:space="preserve">проведение работы по выявлению случаев возникновения конфликта интересов, одной из сторон которого являются лица, замещающие государственные должности Карачаево-Черкесской Республики, должности государственной гражданской службы Карачаево-Черкесской Республики, принятие предусмотренных законодательством Российской Федерации мер по предотвращению </w:t>
      </w:r>
      <w:r>
        <w:lastRenderedPageBreak/>
        <w:t>и урегулированию конфликта интересов.</w:t>
      </w:r>
    </w:p>
    <w:p w:rsidR="00936EAF" w:rsidRDefault="00936EAF">
      <w:pPr>
        <w:pStyle w:val="ConsPlusNormal"/>
        <w:ind w:firstLine="540"/>
        <w:jc w:val="both"/>
      </w:pPr>
    </w:p>
    <w:p w:rsidR="00936EAF" w:rsidRDefault="00936EAF">
      <w:pPr>
        <w:pStyle w:val="ConsPlusNormal"/>
        <w:ind w:firstLine="540"/>
        <w:jc w:val="both"/>
        <w:outlineLvl w:val="3"/>
      </w:pPr>
      <w:r>
        <w:t>4.2.3.5. Обеспечение добросовестности, открытости, добросовестной конкуренции и объективности при размещении заказов на поставку товаров, выполнение работ, оказание услуг для государственных нужд Карачаево-Черкесской Республики</w:t>
      </w:r>
    </w:p>
    <w:p w:rsidR="00936EAF" w:rsidRDefault="00936EAF">
      <w:pPr>
        <w:pStyle w:val="ConsPlusNormal"/>
        <w:ind w:firstLine="540"/>
        <w:jc w:val="both"/>
      </w:pPr>
    </w:p>
    <w:p w:rsidR="00936EAF" w:rsidRDefault="00936EAF">
      <w:pPr>
        <w:pStyle w:val="ConsPlusNormal"/>
        <w:ind w:firstLine="540"/>
        <w:jc w:val="both"/>
      </w:pPr>
      <w:r>
        <w:t>Основным антикоррупционным механизмом в данной сфере является мониторинг соблюдения норм действующего законодательства в сфере размещения заказов для республиканских государственных нужд.</w:t>
      </w:r>
    </w:p>
    <w:p w:rsidR="00936EAF" w:rsidRDefault="00936EAF">
      <w:pPr>
        <w:pStyle w:val="ConsPlusNormal"/>
        <w:ind w:firstLine="540"/>
        <w:jc w:val="both"/>
      </w:pPr>
      <w:r>
        <w:t>Мониторинг проводится Контрольно-счетной палатой Карачаево-Черкесской Республики, Министерством финансов Карачаево-Черкесской Республики, Управлением Карачаево-Черкесской Республики по размещению республиканских государственных заказов, государственными органами Карачаево-Черкесской Республики - республиканскими государственными заказчиками в пределах своих полномочий.</w:t>
      </w:r>
    </w:p>
    <w:p w:rsidR="00936EAF" w:rsidRDefault="00936EAF">
      <w:pPr>
        <w:pStyle w:val="ConsPlusNormal"/>
        <w:ind w:firstLine="540"/>
        <w:jc w:val="both"/>
      </w:pPr>
      <w:r>
        <w:t xml:space="preserve">Эффективным механизмом профилактики коррупционных проявлений при осуществлении республиканских государственных закупок станет также обеспечение неукоснительного соблюдения антикоррупционных стандартов, установленных </w:t>
      </w:r>
      <w:hyperlink r:id="rId47" w:history="1">
        <w:r>
          <w:rPr>
            <w:color w:val="0000FF"/>
          </w:rPr>
          <w:t>Указом</w:t>
        </w:r>
      </w:hyperlink>
      <w:r>
        <w:t xml:space="preserve"> Главы Карачаево-Черкесской Республики от 09.09.2011 N 296 "Об антикоррупционных стандартах в сфере размещения государственного заказа для государственных нужд Карачаево-Черкесской Республики".</w:t>
      </w:r>
    </w:p>
    <w:p w:rsidR="00936EAF" w:rsidRDefault="00936EAF">
      <w:pPr>
        <w:pStyle w:val="ConsPlusNormal"/>
        <w:ind w:firstLine="540"/>
        <w:jc w:val="both"/>
      </w:pPr>
    </w:p>
    <w:p w:rsidR="00936EAF" w:rsidRDefault="00936EAF">
      <w:pPr>
        <w:pStyle w:val="ConsPlusNormal"/>
        <w:ind w:firstLine="540"/>
        <w:jc w:val="both"/>
        <w:outlineLvl w:val="3"/>
      </w:pPr>
      <w:r>
        <w:t>4.2.3.6. Устранение необоснованных запретов и ограничений в сфере развития предпринимательства, повышение качества и доступности предоставляемых государственных услуг</w:t>
      </w:r>
    </w:p>
    <w:p w:rsidR="00936EAF" w:rsidRDefault="00936EAF">
      <w:pPr>
        <w:pStyle w:val="ConsPlusNormal"/>
        <w:ind w:firstLine="540"/>
        <w:jc w:val="both"/>
      </w:pPr>
    </w:p>
    <w:p w:rsidR="00936EAF" w:rsidRDefault="00936EAF">
      <w:pPr>
        <w:pStyle w:val="ConsPlusNormal"/>
        <w:ind w:firstLine="540"/>
        <w:jc w:val="both"/>
      </w:pPr>
      <w:r>
        <w:t xml:space="preserve">В целях устранения необоснованных запретов и ограничений в области экономической деятельности в Карачаево-Черкесской Республике были предприняты меры, направленные на реализацию Федерального </w:t>
      </w:r>
      <w:hyperlink r:id="rId48" w:history="1">
        <w:r>
          <w:rPr>
            <w:color w:val="0000FF"/>
          </w:rPr>
          <w:t>закона</w:t>
        </w:r>
      </w:hyperlink>
      <w:r>
        <w:t xml:space="preserve"> от 26.12.2008 N 294-ФЗ "О защите прав юридических лиц и индивидуальных предпринимателей при осуществлении государственного контроля (надзора) и муниципального контроля", </w:t>
      </w:r>
      <w:hyperlink r:id="rId49" w:history="1">
        <w:r>
          <w:rPr>
            <w:color w:val="0000FF"/>
          </w:rPr>
          <w:t>Указа</w:t>
        </w:r>
      </w:hyperlink>
      <w:r>
        <w:t xml:space="preserve"> Президента Российской Федерации от 15.05.2008 N 797 "О неотложных мерах по ликвидации административных ограничений при осуществлении предпринимательской деятельности", </w:t>
      </w:r>
      <w:hyperlink r:id="rId50" w:history="1">
        <w:r>
          <w:rPr>
            <w:color w:val="0000FF"/>
          </w:rPr>
          <w:t>Указа</w:t>
        </w:r>
      </w:hyperlink>
      <w:r>
        <w:t xml:space="preserve"> Президента Карачаево-Черкесской Республики от 01.07.2008 N 99 "О неотложных мерах по ликвидации административных ограничений при осуществлении предпринимательской деятельности в Карачаево-Черкесской Республике".</w:t>
      </w:r>
    </w:p>
    <w:p w:rsidR="00936EAF" w:rsidRDefault="00936EAF">
      <w:pPr>
        <w:pStyle w:val="ConsPlusNormal"/>
        <w:ind w:firstLine="540"/>
        <w:jc w:val="both"/>
      </w:pPr>
      <w:r>
        <w:t>В ходе реализации настоящей Программы планируется продолжить работу по оптимизации и конкретизации полномочий государственных органов Карачаево-Черкесской Республики, выявлению и сокращению избыточных процедур выдачи разрешений или согласований, проведению мониторинга эффективности регионального государственного контроля (надзора) в соответствующих сферах деятельности.</w:t>
      </w:r>
    </w:p>
    <w:p w:rsidR="00936EAF" w:rsidRDefault="00936EAF">
      <w:pPr>
        <w:pStyle w:val="ConsPlusNormal"/>
        <w:ind w:firstLine="540"/>
        <w:jc w:val="both"/>
      </w:pPr>
      <w:r>
        <w:t>Координация деятельности органов исполнительной власти Карачаево-Черкесской Республики и контроль за проведением мероприятий данного направления Программы возлагается на Министерство экономического развития Карачаево-Черкесской Республики.</w:t>
      </w:r>
    </w:p>
    <w:p w:rsidR="00936EAF" w:rsidRDefault="00936EAF">
      <w:pPr>
        <w:pStyle w:val="ConsPlusNormal"/>
        <w:ind w:firstLine="540"/>
        <w:jc w:val="both"/>
      </w:pPr>
      <w:r>
        <w:t>В Карачаево-Черкесской Республике продолжится реализация мероприятий по организации поэтапного перехода к предоставлению государственных и муниципальных услуг (исполнения государственных и муниципальных функций) в электронной форме с использованием региональной системы межведомственного электронного взаимодействия. Основным исполнителем данных мероприятий выступает Министерство промышленности и энергетики Карачаево-Черкесской Республики.</w:t>
      </w:r>
    </w:p>
    <w:p w:rsidR="00936EAF" w:rsidRDefault="00936EAF">
      <w:pPr>
        <w:pStyle w:val="ConsPlusNormal"/>
        <w:ind w:firstLine="540"/>
        <w:jc w:val="both"/>
      </w:pPr>
    </w:p>
    <w:p w:rsidR="00936EAF" w:rsidRDefault="00936EAF">
      <w:pPr>
        <w:pStyle w:val="ConsPlusNormal"/>
        <w:ind w:firstLine="540"/>
        <w:jc w:val="both"/>
        <w:outlineLvl w:val="3"/>
      </w:pPr>
      <w:r>
        <w:t>4.2.3.7. Совершенствование порядка использования государственного имущества, государственных ресурсов (в том числе при предоставлении государственной помощи), порядка передачи прав на использование такого имущества и его отчуждения</w:t>
      </w:r>
    </w:p>
    <w:p w:rsidR="00936EAF" w:rsidRDefault="00936EAF">
      <w:pPr>
        <w:pStyle w:val="ConsPlusNormal"/>
        <w:ind w:firstLine="540"/>
        <w:jc w:val="both"/>
      </w:pPr>
    </w:p>
    <w:p w:rsidR="00936EAF" w:rsidRDefault="00936EAF">
      <w:pPr>
        <w:pStyle w:val="ConsPlusNormal"/>
        <w:ind w:firstLine="540"/>
        <w:jc w:val="both"/>
      </w:pPr>
      <w:r>
        <w:t>Основные мероприятия данного раздела направлены на совершенствование системы учета республиканского государственного имущества и оценки эффективности его использования.</w:t>
      </w:r>
    </w:p>
    <w:p w:rsidR="00936EAF" w:rsidRDefault="00936EAF">
      <w:pPr>
        <w:pStyle w:val="ConsPlusNormal"/>
        <w:ind w:firstLine="540"/>
        <w:jc w:val="both"/>
      </w:pPr>
      <w:r>
        <w:lastRenderedPageBreak/>
        <w:t>Повышение эффективности управления государственной республиканской собственностью включает в себя:</w:t>
      </w:r>
    </w:p>
    <w:p w:rsidR="00936EAF" w:rsidRDefault="00936EAF">
      <w:pPr>
        <w:pStyle w:val="ConsPlusNormal"/>
        <w:ind w:firstLine="540"/>
        <w:jc w:val="both"/>
      </w:pPr>
      <w:r>
        <w:t>обеспечение соблюдения принципов открытости, прозрачности и добросовестной конкуренции при решении вопроса о передаче на конкурсной основе прав на использование республиканского имущества и ресурсов, их отчуждении, а также в случаях предоставления государственной поддержки;</w:t>
      </w:r>
    </w:p>
    <w:p w:rsidR="00936EAF" w:rsidRDefault="00936EAF">
      <w:pPr>
        <w:pStyle w:val="ConsPlusNormal"/>
        <w:ind w:firstLine="540"/>
        <w:jc w:val="both"/>
      </w:pPr>
      <w:r>
        <w:t>использование общественных (публичных) слушаний, предусмотренных земельным и градостроительным законодательством Российской Федерации, при рассмотрении вопросов о предоставлении земельных участков, находящихся в собственности Карачаево-Черкесской Республики, и земель, собственность на которые не разграничена в муниципальном образовании города Черкесска, являющегося административным центром Карачаево-Черкесской Республики;</w:t>
      </w:r>
    </w:p>
    <w:p w:rsidR="00936EAF" w:rsidRDefault="00936EAF">
      <w:pPr>
        <w:pStyle w:val="ConsPlusNormal"/>
        <w:ind w:firstLine="540"/>
        <w:jc w:val="both"/>
      </w:pPr>
      <w:r>
        <w:t>анализ деятельности представителей Карачаево-Черкесской Республики в органах управления хозяйственных обществ;</w:t>
      </w:r>
    </w:p>
    <w:p w:rsidR="00936EAF" w:rsidRDefault="00936EAF">
      <w:pPr>
        <w:pStyle w:val="ConsPlusNormal"/>
        <w:ind w:firstLine="540"/>
        <w:jc w:val="both"/>
      </w:pPr>
      <w:r>
        <w:t>обеспечение поэтапной замены государственных служащих в органах управления хозяйственных обществ, акции (доли) которых находятся в собственности Карачаево-Черкесской Республики, профессиональными директорами;</w:t>
      </w:r>
    </w:p>
    <w:p w:rsidR="00936EAF" w:rsidRDefault="00936EAF">
      <w:pPr>
        <w:pStyle w:val="ConsPlusNormal"/>
        <w:ind w:firstLine="540"/>
        <w:jc w:val="both"/>
      </w:pPr>
      <w:r>
        <w:t>усиление общественного контроля за использованием бюджетных ассигнований республиканского бюджета.</w:t>
      </w:r>
    </w:p>
    <w:p w:rsidR="00936EAF" w:rsidRDefault="00936EAF">
      <w:pPr>
        <w:pStyle w:val="ConsPlusNormal"/>
        <w:ind w:firstLine="540"/>
        <w:jc w:val="both"/>
      </w:pPr>
      <w:r>
        <w:t>В рамках реализации антикоррупционной политики в сфере регулирования отношений по распоряжению имущественными и финансовыми ресурсами Карачаево-Черкесской Республики планируется совершенствование порядка владения, распоряжения и использования государственного имущества Карачаево-Черкесской Республики, а также порядка предоставления государственных ресурсов Карачаево-Черкесской Республики, в том числе в виде государственной помощи.</w:t>
      </w:r>
    </w:p>
    <w:p w:rsidR="00936EAF" w:rsidRDefault="00936EAF">
      <w:pPr>
        <w:pStyle w:val="ConsPlusNormal"/>
        <w:ind w:firstLine="540"/>
        <w:jc w:val="both"/>
      </w:pPr>
    </w:p>
    <w:p w:rsidR="00936EAF" w:rsidRDefault="00936EAF">
      <w:pPr>
        <w:pStyle w:val="ConsPlusNormal"/>
        <w:ind w:firstLine="540"/>
        <w:jc w:val="both"/>
        <w:outlineLvl w:val="3"/>
      </w:pPr>
      <w:r>
        <w:t>4.2.3.8. Создание условий для снижения "правового нигилизма", формирования антикоррупционного общественного мнения и нетерпимости к коррупционному поведению</w:t>
      </w:r>
    </w:p>
    <w:p w:rsidR="00936EAF" w:rsidRDefault="00936EAF">
      <w:pPr>
        <w:pStyle w:val="ConsPlusNormal"/>
        <w:ind w:firstLine="540"/>
        <w:jc w:val="both"/>
      </w:pPr>
    </w:p>
    <w:p w:rsidR="00936EAF" w:rsidRDefault="00936EAF">
      <w:pPr>
        <w:pStyle w:val="ConsPlusNormal"/>
        <w:ind w:firstLine="540"/>
        <w:jc w:val="both"/>
      </w:pPr>
      <w:r>
        <w:t>В целях формирования у государственных гражданских служащих Карачаево-Черкесской Республики осознания важности и ответственности государственной службы как формы служения обществу и государству, разъяснения основных положений международного, федерального и республиканского законодательства в области противодействия коррупции, корпоративных ценностей государственного органа, вопросов юридической ответственности за совершение коррупционных правонарушений, разъяснения ситуаций конфликта интересов и механизмов его преодоления в государственных органах Карачаево-Черкесской Республики необходимо проводить семинары по вопросам этики государственной гражданской службы, которые включают в себя элементы правового образования.</w:t>
      </w:r>
    </w:p>
    <w:p w:rsidR="00936EAF" w:rsidRDefault="00936EAF">
      <w:pPr>
        <w:pStyle w:val="ConsPlusNormal"/>
        <w:ind w:firstLine="540"/>
        <w:jc w:val="both"/>
      </w:pPr>
      <w:r>
        <w:t>Указанные мероприятия должны проводиться не только для государственных гражданских служащих, но и для работников подведомственных государственным органам Карачаево-Черкесской Республики учреждений.</w:t>
      </w:r>
    </w:p>
    <w:p w:rsidR="00936EAF" w:rsidRDefault="00936EAF">
      <w:pPr>
        <w:pStyle w:val="ConsPlusNormal"/>
        <w:ind w:firstLine="540"/>
        <w:jc w:val="both"/>
      </w:pPr>
      <w:r>
        <w:t>Целесообразно также проведение публичных информационных мероприятий для различных категорий граждан.</w:t>
      </w:r>
    </w:p>
    <w:p w:rsidR="00936EAF" w:rsidRDefault="00936EAF">
      <w:pPr>
        <w:pStyle w:val="ConsPlusNormal"/>
        <w:ind w:firstLine="540"/>
        <w:jc w:val="both"/>
      </w:pPr>
      <w:r>
        <w:t>В соответствии с изменениями действующего законодательства особое внимание уделено проведению комплекса организационных, разъяснительных и иных мер по соблюдению государственными гражданскими служащими Карачаево-Черкесской Республики ограничений, запретов и по исполнению обязанностей, установленных в целях противодействия коррупции, в том числе ограничений, касающихся получения подарков.</w:t>
      </w:r>
    </w:p>
    <w:p w:rsidR="00936EAF" w:rsidRDefault="00936EAF">
      <w:pPr>
        <w:pStyle w:val="ConsPlusNormal"/>
        <w:ind w:firstLine="540"/>
        <w:jc w:val="both"/>
      </w:pPr>
      <w:r>
        <w:t>Государственные гражданские служащие Карачаево-Черкесской Республики не должны допускать поведение, которое может восприниматься окружающими как обещание или предложение дачи взятки либо как согласие принять взятку, просьба о даче взятки. Негативное отношение к дарению подарков в связи с должностным положением или в связи с исполнением служебных обязанностей должно стать одним из правил служебной этики.</w:t>
      </w:r>
    </w:p>
    <w:p w:rsidR="00936EAF" w:rsidRDefault="00936EAF">
      <w:pPr>
        <w:pStyle w:val="ConsPlusNormal"/>
        <w:ind w:firstLine="540"/>
        <w:jc w:val="both"/>
      </w:pPr>
      <w:r>
        <w:t xml:space="preserve">Привлечению внимания к проблемам коррупции будет способствовать и проведение республиканских конкурсов студенческих и журналистских работ по антикоррупционной </w:t>
      </w:r>
      <w:r>
        <w:lastRenderedPageBreak/>
        <w:t>тематике.</w:t>
      </w:r>
    </w:p>
    <w:p w:rsidR="00936EAF" w:rsidRDefault="00936EAF">
      <w:pPr>
        <w:pStyle w:val="ConsPlusNormal"/>
        <w:ind w:firstLine="540"/>
        <w:jc w:val="both"/>
      </w:pPr>
      <w:r>
        <w:t>Создание и размещение социальной рекламной продукции по антикоррупционной тематике (плаката, анимационного ролика), в том числе в электронных средствах массовой информации, а также в качестве наружной рекламы позволит наглядно продемонстрировать отрицательное влияние коррупции на повседневную жизнь каждого человека.</w:t>
      </w:r>
    </w:p>
    <w:p w:rsidR="00936EAF" w:rsidRDefault="00936EAF">
      <w:pPr>
        <w:pStyle w:val="ConsPlusNormal"/>
        <w:ind w:firstLine="540"/>
        <w:jc w:val="both"/>
      </w:pPr>
      <w:r>
        <w:t>Основными исполнителями мероприятий, направленных на формирование в обществе нетерпимости к коррупционному поведению, будут Министерство образования и науки Карачаево-Черкесской Республики, Министерство Карачаево-Черкесской Республики по делам национальностей, массовым коммуникациям и печати.</w:t>
      </w:r>
    </w:p>
    <w:p w:rsidR="00936EAF" w:rsidRDefault="00936EAF">
      <w:pPr>
        <w:pStyle w:val="ConsPlusNormal"/>
        <w:ind w:firstLine="540"/>
        <w:jc w:val="both"/>
      </w:pPr>
    </w:p>
    <w:p w:rsidR="00936EAF" w:rsidRDefault="00936EAF">
      <w:pPr>
        <w:pStyle w:val="ConsPlusNormal"/>
        <w:ind w:firstLine="540"/>
        <w:jc w:val="both"/>
        <w:outlineLvl w:val="3"/>
      </w:pPr>
      <w:r>
        <w:t>4.2.3.9. Повышение эффективности общественного контроля за деятельностью государственных органов Карачаево-Черкесской Республики, организация взаимодействия с институтами гражданского общества</w:t>
      </w:r>
    </w:p>
    <w:p w:rsidR="00936EAF" w:rsidRDefault="00936EAF">
      <w:pPr>
        <w:pStyle w:val="ConsPlusNormal"/>
        <w:ind w:firstLine="540"/>
        <w:jc w:val="both"/>
      </w:pPr>
    </w:p>
    <w:p w:rsidR="00936EAF" w:rsidRDefault="00936EAF">
      <w:pPr>
        <w:pStyle w:val="ConsPlusNormal"/>
        <w:ind w:firstLine="540"/>
        <w:jc w:val="both"/>
      </w:pPr>
      <w:r>
        <w:t xml:space="preserve">Одним из основных принципов противодействия коррупции, обозначенных в </w:t>
      </w:r>
      <w:hyperlink r:id="rId51" w:history="1">
        <w:r>
          <w:rPr>
            <w:color w:val="0000FF"/>
          </w:rPr>
          <w:t>статье 3</w:t>
        </w:r>
      </w:hyperlink>
      <w:r>
        <w:t xml:space="preserve"> Федерального закона от 25.12.2008 N 273-ФЗ "О противодействии коррупции", является сотрудничество государства с институтами гражданского общества, международными организациями и физическими лицами. Профилактика коррупции осуществляется путем развития институтов общественного и парламентского контроля за соблюдением законодательства Российской Федерации о противодействии коррупции.</w:t>
      </w:r>
    </w:p>
    <w:p w:rsidR="00936EAF" w:rsidRDefault="00936EAF">
      <w:pPr>
        <w:pStyle w:val="ConsPlusNormal"/>
        <w:ind w:firstLine="540"/>
        <w:jc w:val="both"/>
      </w:pPr>
      <w:r>
        <w:t>Ключевым направлением деятельности государственных органов Карачаево-Черкесской Республики по повышению эффективности противодействия коррупции определено обеспечение доступа граждан к информации о деятельности государственных органов Карачаево-Черкесской Республики и органов местного самоуправления.</w:t>
      </w:r>
    </w:p>
    <w:p w:rsidR="00936EAF" w:rsidRDefault="00936EAF">
      <w:pPr>
        <w:pStyle w:val="ConsPlusNormal"/>
        <w:ind w:firstLine="540"/>
        <w:jc w:val="both"/>
      </w:pPr>
      <w:r>
        <w:t>В рамках реализации данного направления Программой предусматриваются:</w:t>
      </w:r>
    </w:p>
    <w:p w:rsidR="00936EAF" w:rsidRDefault="00936EAF">
      <w:pPr>
        <w:pStyle w:val="ConsPlusNormal"/>
        <w:ind w:firstLine="540"/>
        <w:jc w:val="both"/>
      </w:pPr>
      <w:r>
        <w:t>неукоснительное соблюдение правил приема граждан руководителями государственных органов Карачаево-Черкесской Республики;</w:t>
      </w:r>
    </w:p>
    <w:p w:rsidR="00936EAF" w:rsidRDefault="00936EAF">
      <w:pPr>
        <w:pStyle w:val="ConsPlusNormal"/>
        <w:ind w:firstLine="540"/>
        <w:jc w:val="both"/>
      </w:pPr>
      <w:r>
        <w:t>строгое соблюдение порядка обработки и рассмотрения обращений граждан, в том числе поступивших по "телефону доверия" для приема сообщений о фактах коррупции и электронной почте;</w:t>
      </w:r>
    </w:p>
    <w:p w:rsidR="00936EAF" w:rsidRDefault="00936EAF">
      <w:pPr>
        <w:pStyle w:val="ConsPlusNormal"/>
        <w:ind w:firstLine="540"/>
        <w:jc w:val="both"/>
      </w:pPr>
      <w:r>
        <w:t>оформление и своевременная корректировка официальных сайтов государственных органов Карачаево-Черкесской Республики и информационных стендов для посетителей;</w:t>
      </w:r>
    </w:p>
    <w:p w:rsidR="00936EAF" w:rsidRDefault="00936EAF">
      <w:pPr>
        <w:pStyle w:val="ConsPlusNormal"/>
        <w:ind w:firstLine="540"/>
        <w:jc w:val="both"/>
      </w:pPr>
      <w:r>
        <w:t>обеспечение участия представителей общественных организаций, специализирующихся на изучении проблем коррупции, в работе совещательных и экспертных органов;</w:t>
      </w:r>
    </w:p>
    <w:p w:rsidR="00936EAF" w:rsidRDefault="00936EAF">
      <w:pPr>
        <w:pStyle w:val="ConsPlusNormal"/>
        <w:ind w:firstLine="540"/>
        <w:jc w:val="both"/>
      </w:pPr>
      <w:r>
        <w:t>обеспечение информационной открытости решений, принятых комиссиями по соблюдению требований к служебному поведению государственных гражданских служащих Карачаево-Черкесской Республики и урегулированию конфликта интересов, совещательными и экспертными органами в области противодействия коррупции.</w:t>
      </w:r>
    </w:p>
    <w:p w:rsidR="00936EAF" w:rsidRDefault="00936EAF">
      <w:pPr>
        <w:pStyle w:val="ConsPlusNormal"/>
        <w:ind w:firstLine="540"/>
        <w:jc w:val="both"/>
      </w:pPr>
      <w:r>
        <w:t>В средствах массовой информации планируется отражать факты привлечения к ответственности должностных лиц за коррупционные правонарушения, а также информацию по итогам работы с обращениями граждан.</w:t>
      </w:r>
    </w:p>
    <w:p w:rsidR="00936EAF" w:rsidRDefault="00936EAF">
      <w:pPr>
        <w:pStyle w:val="ConsPlusNormal"/>
        <w:ind w:firstLine="540"/>
        <w:jc w:val="both"/>
      </w:pPr>
      <w:r>
        <w:t>Мероприятия данного раздела Программы позволят сформировать целостную систему общественного контроля и механизм обратной связи между населением и государственными органами республики, своевременно скорректировать проводимые мероприятия с учетом результатов мониторинга общественного мнения.</w:t>
      </w:r>
    </w:p>
    <w:p w:rsidR="00936EAF" w:rsidRDefault="00936EAF">
      <w:pPr>
        <w:pStyle w:val="ConsPlusNormal"/>
        <w:ind w:firstLine="540"/>
        <w:jc w:val="both"/>
      </w:pPr>
    </w:p>
    <w:p w:rsidR="00936EAF" w:rsidRDefault="00936EAF">
      <w:pPr>
        <w:pStyle w:val="ConsPlusNormal"/>
        <w:ind w:firstLine="540"/>
        <w:jc w:val="both"/>
        <w:outlineLvl w:val="3"/>
      </w:pPr>
      <w:r>
        <w:t>4.2.4. Целевые показатели и индикаторы Подпрограммы 2</w:t>
      </w:r>
    </w:p>
    <w:p w:rsidR="00936EAF" w:rsidRDefault="00936EAF">
      <w:pPr>
        <w:pStyle w:val="ConsPlusNormal"/>
        <w:ind w:firstLine="540"/>
        <w:jc w:val="both"/>
      </w:pPr>
    </w:p>
    <w:p w:rsidR="00936EAF" w:rsidRDefault="00936EAF">
      <w:pPr>
        <w:pStyle w:val="ConsPlusNormal"/>
        <w:ind w:firstLine="540"/>
        <w:jc w:val="both"/>
      </w:pPr>
      <w:r>
        <w:t>Основными целевыми показателями Подпрограммы являются:</w:t>
      </w:r>
    </w:p>
    <w:p w:rsidR="00936EAF" w:rsidRDefault="00936EAF">
      <w:pPr>
        <w:pStyle w:val="ConsPlusNormal"/>
        <w:ind w:firstLine="540"/>
        <w:jc w:val="both"/>
      </w:pPr>
      <w:r>
        <w:t>доля государственных органов Карачаево-Черкесской Республики, внедривших и осуществляющих мероприятия, направленные на противодействие коррупции в подведомственных республиканских государственных учреждениях и организациях (от общего количества государственных органов Карачаево-Черкесской Республики);</w:t>
      </w:r>
    </w:p>
    <w:p w:rsidR="00936EAF" w:rsidRDefault="00936EAF">
      <w:pPr>
        <w:pStyle w:val="ConsPlusNormal"/>
        <w:ind w:firstLine="540"/>
        <w:jc w:val="both"/>
      </w:pPr>
      <w:r>
        <w:t xml:space="preserve">доля государственных контрактов (договоров) на поставку товаров, выполнение работ и </w:t>
      </w:r>
      <w:r>
        <w:lastRenderedPageBreak/>
        <w:t>оказание услуг, по которым проводился сравнительный анализ закупочных и среднерыночных цен (от общего количества заключенных контрактов (договоров);</w:t>
      </w:r>
    </w:p>
    <w:p w:rsidR="00936EAF" w:rsidRDefault="00936EAF">
      <w:pPr>
        <w:pStyle w:val="ConsPlusNormal"/>
        <w:ind w:firstLine="540"/>
        <w:jc w:val="both"/>
      </w:pPr>
      <w:r>
        <w:t>доля государственных гражданских служащих Карачаево-Черкесской Республики, в отношении которых проводилась проверка соблюдения ими ограничений, установленных действующим законодательством (от общей численности государственных гражданских служащих Карачаево-Черкесской Республики);</w:t>
      </w:r>
    </w:p>
    <w:p w:rsidR="00936EAF" w:rsidRDefault="00936EAF">
      <w:pPr>
        <w:pStyle w:val="ConsPlusNormal"/>
        <w:ind w:firstLine="540"/>
        <w:jc w:val="both"/>
      </w:pPr>
      <w:r>
        <w:t>доля проектов нормативных правовых актов Карачаево-Черкесской Республики, по которым проведена антикоррупционная экспертиза (от общего количества разработанных проектов нормативных правовых актов Карачаево-Черкесской Республики);</w:t>
      </w:r>
    </w:p>
    <w:p w:rsidR="00936EAF" w:rsidRDefault="00936EAF">
      <w:pPr>
        <w:pStyle w:val="ConsPlusNormal"/>
        <w:ind w:firstLine="540"/>
        <w:jc w:val="both"/>
      </w:pPr>
      <w:r>
        <w:t>доля государственных гражданских служащих Карачаево-Черкесской Республики, прошедших обучение на семинарах или курсах по антикоррупционной тематике (от общей численности государственных гражданских служащих Карачаево-Черкесской Республики);</w:t>
      </w:r>
    </w:p>
    <w:p w:rsidR="00936EAF" w:rsidRDefault="00936EAF">
      <w:pPr>
        <w:pStyle w:val="ConsPlusNormal"/>
        <w:ind w:firstLine="540"/>
        <w:jc w:val="both"/>
      </w:pPr>
      <w:r>
        <w:t>доля граждан и организаций, обратившихся через сеть Интернет и по "телефону доверия" с сообщениями о коррупционных проявлениях (от общего числа поступивших обращений по фактам коррупционной направленности).</w:t>
      </w:r>
    </w:p>
    <w:p w:rsidR="00936EAF" w:rsidRDefault="00936EAF">
      <w:pPr>
        <w:pStyle w:val="ConsPlusNormal"/>
        <w:ind w:firstLine="540"/>
        <w:jc w:val="both"/>
      </w:pPr>
    </w:p>
    <w:p w:rsidR="00936EAF" w:rsidRDefault="00936EAF">
      <w:pPr>
        <w:pStyle w:val="ConsPlusNormal"/>
        <w:ind w:firstLine="540"/>
        <w:jc w:val="both"/>
        <w:outlineLvl w:val="3"/>
      </w:pPr>
      <w:r>
        <w:t>4.2.5. Меры государственного регулирования, направленные на достижение целей и задач Подпрограммы 2</w:t>
      </w:r>
    </w:p>
    <w:p w:rsidR="00936EAF" w:rsidRDefault="00936EAF">
      <w:pPr>
        <w:pStyle w:val="ConsPlusNormal"/>
        <w:ind w:firstLine="540"/>
        <w:jc w:val="both"/>
      </w:pPr>
    </w:p>
    <w:p w:rsidR="00936EAF" w:rsidRDefault="00936EAF">
      <w:pPr>
        <w:pStyle w:val="ConsPlusNormal"/>
        <w:ind w:firstLine="540"/>
        <w:jc w:val="both"/>
      </w:pPr>
      <w:r>
        <w:t>Не предусмотрены.</w:t>
      </w:r>
    </w:p>
    <w:p w:rsidR="00936EAF" w:rsidRDefault="00936EAF">
      <w:pPr>
        <w:pStyle w:val="ConsPlusNormal"/>
        <w:ind w:firstLine="540"/>
        <w:jc w:val="both"/>
      </w:pPr>
    </w:p>
    <w:p w:rsidR="00936EAF" w:rsidRDefault="00936EAF">
      <w:pPr>
        <w:pStyle w:val="ConsPlusNormal"/>
        <w:ind w:firstLine="540"/>
        <w:jc w:val="both"/>
        <w:outlineLvl w:val="3"/>
      </w:pPr>
      <w:r>
        <w:t>4.2.6. Прогноз сводных показателей государственных заданий</w:t>
      </w:r>
    </w:p>
    <w:p w:rsidR="00936EAF" w:rsidRDefault="00936EAF">
      <w:pPr>
        <w:pStyle w:val="ConsPlusNormal"/>
        <w:ind w:firstLine="540"/>
        <w:jc w:val="both"/>
      </w:pPr>
    </w:p>
    <w:p w:rsidR="00936EAF" w:rsidRDefault="00936EAF">
      <w:pPr>
        <w:pStyle w:val="ConsPlusNormal"/>
        <w:ind w:firstLine="540"/>
        <w:jc w:val="both"/>
      </w:pPr>
      <w:r>
        <w:t>Не предусмотрены.</w:t>
      </w:r>
    </w:p>
    <w:p w:rsidR="00936EAF" w:rsidRDefault="00936EAF">
      <w:pPr>
        <w:pStyle w:val="ConsPlusNormal"/>
        <w:ind w:firstLine="540"/>
        <w:jc w:val="both"/>
      </w:pPr>
    </w:p>
    <w:p w:rsidR="00936EAF" w:rsidRDefault="00936EAF">
      <w:pPr>
        <w:pStyle w:val="ConsPlusNormal"/>
        <w:ind w:firstLine="540"/>
        <w:jc w:val="both"/>
        <w:outlineLvl w:val="3"/>
      </w:pPr>
      <w:r>
        <w:t>4.2.7. Публичные нормативные обязательства</w:t>
      </w:r>
    </w:p>
    <w:p w:rsidR="00936EAF" w:rsidRDefault="00936EAF">
      <w:pPr>
        <w:pStyle w:val="ConsPlusNormal"/>
        <w:ind w:firstLine="540"/>
        <w:jc w:val="both"/>
      </w:pPr>
    </w:p>
    <w:p w:rsidR="00936EAF" w:rsidRDefault="00936EAF">
      <w:pPr>
        <w:pStyle w:val="ConsPlusNormal"/>
        <w:ind w:firstLine="540"/>
        <w:jc w:val="both"/>
      </w:pPr>
      <w:r>
        <w:t>Не предусмотрены.</w:t>
      </w:r>
    </w:p>
    <w:p w:rsidR="00936EAF" w:rsidRDefault="00936EAF">
      <w:pPr>
        <w:pStyle w:val="ConsPlusNormal"/>
        <w:ind w:firstLine="540"/>
        <w:jc w:val="both"/>
      </w:pPr>
    </w:p>
    <w:p w:rsidR="00936EAF" w:rsidRDefault="00936EAF">
      <w:pPr>
        <w:pStyle w:val="ConsPlusNormal"/>
        <w:ind w:firstLine="540"/>
        <w:jc w:val="both"/>
        <w:outlineLvl w:val="3"/>
      </w:pPr>
      <w:r>
        <w:t>4.2.8. Сведения о средствах федерального бюджета, использование которых предполагается в рамках реализации Подпрограммы 2</w:t>
      </w:r>
    </w:p>
    <w:p w:rsidR="00936EAF" w:rsidRDefault="00936EAF">
      <w:pPr>
        <w:pStyle w:val="ConsPlusNormal"/>
        <w:ind w:firstLine="540"/>
        <w:jc w:val="both"/>
      </w:pPr>
    </w:p>
    <w:p w:rsidR="00936EAF" w:rsidRDefault="00936EAF">
      <w:pPr>
        <w:pStyle w:val="ConsPlusNormal"/>
        <w:ind w:firstLine="540"/>
        <w:jc w:val="both"/>
      </w:pPr>
      <w:r>
        <w:t>Не предусмотрены.</w:t>
      </w:r>
    </w:p>
    <w:p w:rsidR="00936EAF" w:rsidRDefault="00936EAF">
      <w:pPr>
        <w:pStyle w:val="ConsPlusNormal"/>
        <w:ind w:firstLine="540"/>
        <w:jc w:val="both"/>
      </w:pPr>
    </w:p>
    <w:p w:rsidR="00936EAF" w:rsidRDefault="00936EAF">
      <w:pPr>
        <w:pStyle w:val="ConsPlusNormal"/>
        <w:ind w:firstLine="540"/>
        <w:jc w:val="both"/>
        <w:outlineLvl w:val="3"/>
      </w:pPr>
      <w:r>
        <w:t>4.2.9. Сведения об участии муниципальных образовании в реализации Подпрограммы 2, включая информацию: о средствах местных бюджетов, использование которых предполагается на цели Подпрограммы 2</w:t>
      </w:r>
    </w:p>
    <w:p w:rsidR="00936EAF" w:rsidRDefault="00936EAF">
      <w:pPr>
        <w:pStyle w:val="ConsPlusNormal"/>
        <w:ind w:firstLine="540"/>
        <w:jc w:val="both"/>
      </w:pPr>
    </w:p>
    <w:p w:rsidR="00936EAF" w:rsidRDefault="00936EAF">
      <w:pPr>
        <w:pStyle w:val="ConsPlusNormal"/>
        <w:ind w:firstLine="540"/>
        <w:jc w:val="both"/>
      </w:pPr>
      <w:r>
        <w:t>Не предусмотрены.</w:t>
      </w:r>
    </w:p>
    <w:p w:rsidR="00936EAF" w:rsidRDefault="00936EAF">
      <w:pPr>
        <w:pStyle w:val="ConsPlusNormal"/>
        <w:ind w:firstLine="540"/>
        <w:jc w:val="both"/>
      </w:pPr>
    </w:p>
    <w:p w:rsidR="00936EAF" w:rsidRDefault="00936EAF">
      <w:pPr>
        <w:pStyle w:val="ConsPlusNormal"/>
        <w:ind w:firstLine="540"/>
        <w:jc w:val="both"/>
        <w:outlineLvl w:val="3"/>
      </w:pPr>
      <w:r>
        <w:t>4.2.10. Сведения об участии организаций, включая данные о прогнозных расходах указанных организаций на реализацию Подпрограммы 2</w:t>
      </w:r>
    </w:p>
    <w:p w:rsidR="00936EAF" w:rsidRDefault="00936EAF">
      <w:pPr>
        <w:pStyle w:val="ConsPlusNormal"/>
        <w:ind w:firstLine="540"/>
        <w:jc w:val="both"/>
      </w:pPr>
    </w:p>
    <w:p w:rsidR="00936EAF" w:rsidRDefault="00936EAF">
      <w:pPr>
        <w:pStyle w:val="ConsPlusNormal"/>
        <w:ind w:firstLine="540"/>
        <w:jc w:val="both"/>
      </w:pPr>
      <w:r>
        <w:t>Не предусмотрены.</w:t>
      </w:r>
    </w:p>
    <w:p w:rsidR="00936EAF" w:rsidRDefault="00936EAF">
      <w:pPr>
        <w:pStyle w:val="ConsPlusNormal"/>
        <w:ind w:firstLine="540"/>
        <w:jc w:val="both"/>
      </w:pPr>
    </w:p>
    <w:p w:rsidR="00936EAF" w:rsidRDefault="00936EAF">
      <w:pPr>
        <w:pStyle w:val="ConsPlusNormal"/>
        <w:ind w:firstLine="540"/>
        <w:jc w:val="both"/>
        <w:outlineLvl w:val="3"/>
      </w:pPr>
      <w:r>
        <w:t>4.2.11. Обоснование ресурсного обеспечения основных мероприятий Подпрограммы 2</w:t>
      </w:r>
    </w:p>
    <w:p w:rsidR="00936EAF" w:rsidRDefault="00936EAF">
      <w:pPr>
        <w:pStyle w:val="ConsPlusNormal"/>
        <w:ind w:firstLine="540"/>
        <w:jc w:val="both"/>
      </w:pPr>
    </w:p>
    <w:p w:rsidR="00936EAF" w:rsidRDefault="00936EAF">
      <w:pPr>
        <w:pStyle w:val="ConsPlusNormal"/>
        <w:ind w:firstLine="540"/>
        <w:jc w:val="both"/>
      </w:pPr>
      <w:r>
        <w:t>Ресурсное обеспечение Подпрограммы 2 осуществляется в объемах, предусмотренных Подпрограммой 2 и утвержденных законом Карачаево-Черкесской Республики о республиканском бюджете на очередной финансовый год.</w:t>
      </w:r>
    </w:p>
    <w:p w:rsidR="00936EAF" w:rsidRDefault="00936EAF">
      <w:pPr>
        <w:pStyle w:val="ConsPlusNormal"/>
        <w:ind w:firstLine="540"/>
        <w:jc w:val="both"/>
      </w:pPr>
      <w:r>
        <w:t>Финансирование мероприятий планируется осуществить в 2014 - 2017 годах.</w:t>
      </w:r>
    </w:p>
    <w:p w:rsidR="00936EAF" w:rsidRDefault="00936EAF">
      <w:pPr>
        <w:pStyle w:val="ConsPlusNormal"/>
        <w:ind w:firstLine="540"/>
        <w:jc w:val="both"/>
      </w:pPr>
      <w:r>
        <w:t>Объем средств республиканского бюджета, необходимый для финансирования Подпрограммы 2, составляет:</w:t>
      </w:r>
    </w:p>
    <w:p w:rsidR="00936EAF" w:rsidRDefault="00936EAF">
      <w:pPr>
        <w:pStyle w:val="ConsPlusNormal"/>
        <w:ind w:firstLine="540"/>
        <w:jc w:val="both"/>
      </w:pPr>
      <w:r>
        <w:t>2014 год - 60 тыс. рублей</w:t>
      </w:r>
    </w:p>
    <w:p w:rsidR="00936EAF" w:rsidRDefault="00936EAF">
      <w:pPr>
        <w:pStyle w:val="ConsPlusNormal"/>
        <w:ind w:firstLine="540"/>
        <w:jc w:val="both"/>
      </w:pPr>
      <w:r>
        <w:lastRenderedPageBreak/>
        <w:t>2015 год - 1019 тыс. рублей</w:t>
      </w:r>
    </w:p>
    <w:p w:rsidR="00936EAF" w:rsidRDefault="00936EAF">
      <w:pPr>
        <w:pStyle w:val="ConsPlusNormal"/>
        <w:ind w:firstLine="540"/>
        <w:jc w:val="both"/>
      </w:pPr>
      <w:r>
        <w:t>2016 год - 60 тыс. рублей</w:t>
      </w:r>
    </w:p>
    <w:p w:rsidR="00936EAF" w:rsidRDefault="00936EAF">
      <w:pPr>
        <w:pStyle w:val="ConsPlusNormal"/>
        <w:ind w:firstLine="540"/>
        <w:jc w:val="both"/>
      </w:pPr>
      <w:r>
        <w:t>2017 год - 260 тыс. рублей</w:t>
      </w:r>
    </w:p>
    <w:p w:rsidR="00936EAF" w:rsidRDefault="00936EAF">
      <w:pPr>
        <w:pStyle w:val="ConsPlusNormal"/>
        <w:jc w:val="both"/>
      </w:pPr>
      <w:r>
        <w:t xml:space="preserve">(п. 4.2.11 в ред. </w:t>
      </w:r>
      <w:hyperlink r:id="rId52" w:history="1">
        <w:r>
          <w:rPr>
            <w:color w:val="0000FF"/>
          </w:rPr>
          <w:t>Постановления</w:t>
        </w:r>
      </w:hyperlink>
      <w:r>
        <w:t xml:space="preserve"> Правительства КЧР от 10.06.2016 N 155)</w:t>
      </w:r>
    </w:p>
    <w:p w:rsidR="00936EAF" w:rsidRDefault="00936EAF">
      <w:pPr>
        <w:pStyle w:val="ConsPlusNormal"/>
        <w:jc w:val="center"/>
      </w:pPr>
    </w:p>
    <w:p w:rsidR="00936EAF" w:rsidRDefault="00936EAF">
      <w:pPr>
        <w:pStyle w:val="ConsPlusNormal"/>
        <w:jc w:val="center"/>
        <w:outlineLvl w:val="1"/>
      </w:pPr>
      <w:r>
        <w:t>5. Ведомственные целевые программы, включенные в состав</w:t>
      </w:r>
    </w:p>
    <w:p w:rsidR="00936EAF" w:rsidRDefault="00936EAF">
      <w:pPr>
        <w:pStyle w:val="ConsPlusNormal"/>
        <w:jc w:val="center"/>
      </w:pPr>
      <w:r>
        <w:t>Государственной программы</w:t>
      </w:r>
    </w:p>
    <w:p w:rsidR="00936EAF" w:rsidRDefault="00936EAF">
      <w:pPr>
        <w:pStyle w:val="ConsPlusNormal"/>
        <w:jc w:val="center"/>
      </w:pPr>
    </w:p>
    <w:p w:rsidR="00936EAF" w:rsidRDefault="00936EAF">
      <w:pPr>
        <w:pStyle w:val="ConsPlusNormal"/>
        <w:ind w:firstLine="540"/>
        <w:jc w:val="both"/>
      </w:pPr>
      <w:r>
        <w:t>В Государственную программу ведомственные целевые программы не включаются.</w:t>
      </w:r>
    </w:p>
    <w:p w:rsidR="00936EAF" w:rsidRDefault="00936EAF">
      <w:pPr>
        <w:pStyle w:val="ConsPlusNormal"/>
        <w:jc w:val="center"/>
      </w:pPr>
    </w:p>
    <w:p w:rsidR="00936EAF" w:rsidRDefault="00936EAF">
      <w:pPr>
        <w:pStyle w:val="ConsPlusNormal"/>
        <w:jc w:val="center"/>
        <w:outlineLvl w:val="1"/>
      </w:pPr>
      <w:r>
        <w:t>6. Анализ рисков реализации Государственной программы</w:t>
      </w:r>
    </w:p>
    <w:p w:rsidR="00936EAF" w:rsidRDefault="00936EAF">
      <w:pPr>
        <w:pStyle w:val="ConsPlusNormal"/>
        <w:jc w:val="center"/>
      </w:pPr>
      <w:r>
        <w:t>и описание мер управления рисками реализации</w:t>
      </w:r>
    </w:p>
    <w:p w:rsidR="00936EAF" w:rsidRDefault="00936EAF">
      <w:pPr>
        <w:pStyle w:val="ConsPlusNormal"/>
        <w:jc w:val="center"/>
      </w:pPr>
      <w:r>
        <w:t>Государственной программы</w:t>
      </w:r>
    </w:p>
    <w:p w:rsidR="00936EAF" w:rsidRDefault="00936EAF">
      <w:pPr>
        <w:pStyle w:val="ConsPlusNormal"/>
        <w:jc w:val="center"/>
      </w:pPr>
    </w:p>
    <w:p w:rsidR="00936EAF" w:rsidRDefault="00936EAF">
      <w:pPr>
        <w:pStyle w:val="ConsPlusNormal"/>
        <w:ind w:firstLine="540"/>
        <w:jc w:val="both"/>
      </w:pPr>
      <w:r>
        <w:t>Финансовые риски связаны с возникновением бюджетного дефицита и, вследствие этого, недостаточным уровнем бюджетного финансирования, секвестированием бюджетных расходов.</w:t>
      </w:r>
    </w:p>
    <w:p w:rsidR="00936EAF" w:rsidRDefault="00936EAF">
      <w:pPr>
        <w:pStyle w:val="ConsPlusNormal"/>
        <w:ind w:firstLine="540"/>
        <w:jc w:val="both"/>
      </w:pPr>
      <w:r>
        <w:t>Способами ограничения финансовых рисков выступают:</w:t>
      </w:r>
    </w:p>
    <w:p w:rsidR="00936EAF" w:rsidRDefault="00936EAF">
      <w:pPr>
        <w:pStyle w:val="ConsPlusNormal"/>
        <w:ind w:firstLine="540"/>
        <w:jc w:val="both"/>
      </w:pPr>
      <w:r>
        <w:t>ежегодное уточнение объемов финансовых средств, предусмотренных на реализацию мероприятий Государственной программы, в зависимости от достигнутых результатов;</w:t>
      </w:r>
    </w:p>
    <w:p w:rsidR="00936EAF" w:rsidRDefault="00936EAF">
      <w:pPr>
        <w:pStyle w:val="ConsPlusNormal"/>
        <w:ind w:firstLine="540"/>
        <w:jc w:val="both"/>
      </w:pPr>
      <w:r>
        <w:t>определение приоритетов для первоочередного финансирования;</w:t>
      </w:r>
    </w:p>
    <w:p w:rsidR="00936EAF" w:rsidRDefault="00936EAF">
      <w:pPr>
        <w:pStyle w:val="ConsPlusNormal"/>
        <w:ind w:firstLine="540"/>
        <w:jc w:val="both"/>
      </w:pPr>
      <w:r>
        <w:t>планирование бюджетных расходов с применением методик оценки эффективности бюджетных расходов.</w:t>
      </w:r>
    </w:p>
    <w:p w:rsidR="00936EAF" w:rsidRDefault="00936EAF">
      <w:pPr>
        <w:pStyle w:val="ConsPlusNormal"/>
        <w:ind w:firstLine="540"/>
        <w:jc w:val="both"/>
      </w:pPr>
      <w:r>
        <w:t>Административные риски связаны с неэффективным управлением реализацией мероприятий Государственной программы, низкой эффективностью взаимодействия органов государственной власти.</w:t>
      </w:r>
    </w:p>
    <w:p w:rsidR="00936EAF" w:rsidRDefault="00936EAF">
      <w:pPr>
        <w:pStyle w:val="ConsPlusNormal"/>
        <w:ind w:firstLine="540"/>
        <w:jc w:val="both"/>
      </w:pPr>
      <w:r>
        <w:t>Нарушение планируемых сроков реализации Государственной программы может привести к невыполнению ее цели и задач, недостижению плановых значений показателей, снижению эффективности использования ресурсов и качества выполнения мероприятий, предусмотренных подпрограммами.</w:t>
      </w:r>
    </w:p>
    <w:p w:rsidR="00936EAF" w:rsidRDefault="00936EAF">
      <w:pPr>
        <w:pStyle w:val="ConsPlusNormal"/>
        <w:ind w:firstLine="540"/>
        <w:jc w:val="both"/>
      </w:pPr>
      <w:r>
        <w:t>Основными условиями минимизации административных рисков являются:</w:t>
      </w:r>
    </w:p>
    <w:p w:rsidR="00936EAF" w:rsidRDefault="00936EAF">
      <w:pPr>
        <w:pStyle w:val="ConsPlusNormal"/>
        <w:ind w:firstLine="540"/>
        <w:jc w:val="both"/>
      </w:pPr>
      <w:r>
        <w:t>формирование эффективной системы управления реализацией Государственной программы;</w:t>
      </w:r>
    </w:p>
    <w:p w:rsidR="00936EAF" w:rsidRDefault="00936EAF">
      <w:pPr>
        <w:pStyle w:val="ConsPlusNormal"/>
        <w:ind w:firstLine="540"/>
        <w:jc w:val="both"/>
      </w:pPr>
      <w:r>
        <w:t>регулярная публикация отчетов о ходе реализации Государственной программы;</w:t>
      </w:r>
    </w:p>
    <w:p w:rsidR="00936EAF" w:rsidRDefault="00936EAF">
      <w:pPr>
        <w:pStyle w:val="ConsPlusNormal"/>
        <w:ind w:firstLine="540"/>
        <w:jc w:val="both"/>
      </w:pPr>
      <w:r>
        <w:t>повышение эффективности взаимодействия участников реализации Государственной программы;</w:t>
      </w:r>
    </w:p>
    <w:p w:rsidR="00936EAF" w:rsidRDefault="00936EAF">
      <w:pPr>
        <w:pStyle w:val="ConsPlusNormal"/>
        <w:ind w:firstLine="540"/>
        <w:jc w:val="both"/>
      </w:pPr>
      <w:r>
        <w:t>создание системы мониторинга реализации Государственной программы;</w:t>
      </w:r>
    </w:p>
    <w:p w:rsidR="00936EAF" w:rsidRDefault="00936EAF">
      <w:pPr>
        <w:pStyle w:val="ConsPlusNormal"/>
        <w:ind w:firstLine="540"/>
        <w:jc w:val="both"/>
      </w:pPr>
      <w:r>
        <w:t>своевременная корректировка мероприятий Государственной программы.</w:t>
      </w:r>
    </w:p>
    <w:p w:rsidR="00936EAF" w:rsidRDefault="00936EAF">
      <w:pPr>
        <w:pStyle w:val="ConsPlusNormal"/>
        <w:jc w:val="center"/>
      </w:pPr>
    </w:p>
    <w:p w:rsidR="00936EAF" w:rsidRDefault="00936EAF">
      <w:pPr>
        <w:pStyle w:val="ConsPlusNormal"/>
        <w:jc w:val="center"/>
        <w:outlineLvl w:val="1"/>
      </w:pPr>
      <w:r>
        <w:t>7. Ресурсное обеспечение Государственной программы</w:t>
      </w:r>
    </w:p>
    <w:p w:rsidR="00936EAF" w:rsidRDefault="00936EAF">
      <w:pPr>
        <w:pStyle w:val="ConsPlusNormal"/>
        <w:jc w:val="center"/>
      </w:pPr>
    </w:p>
    <w:p w:rsidR="00936EAF" w:rsidRDefault="00936EAF">
      <w:pPr>
        <w:pStyle w:val="ConsPlusNormal"/>
        <w:ind w:left="540"/>
        <w:jc w:val="both"/>
      </w:pPr>
      <w:r>
        <w:t xml:space="preserve">(раздел 7 в ред. </w:t>
      </w:r>
      <w:hyperlink r:id="rId53" w:history="1">
        <w:r>
          <w:rPr>
            <w:color w:val="0000FF"/>
          </w:rPr>
          <w:t>Постановления</w:t>
        </w:r>
      </w:hyperlink>
      <w:r>
        <w:t xml:space="preserve"> Правительства КЧР от 10.06.2016 N 155)</w:t>
      </w:r>
    </w:p>
    <w:p w:rsidR="00936EAF" w:rsidRDefault="00936EAF">
      <w:pPr>
        <w:pStyle w:val="ConsPlusNormal"/>
        <w:jc w:val="center"/>
      </w:pPr>
    </w:p>
    <w:p w:rsidR="00936EAF" w:rsidRDefault="00936EAF">
      <w:pPr>
        <w:pStyle w:val="ConsPlusNormal"/>
        <w:ind w:firstLine="540"/>
        <w:jc w:val="both"/>
      </w:pPr>
      <w:r>
        <w:t>Общий объем финансирования в 2014 - 2017 годах - 18779 тыс. рублей.</w:t>
      </w:r>
    </w:p>
    <w:p w:rsidR="00936EAF" w:rsidRDefault="00936EAF">
      <w:pPr>
        <w:pStyle w:val="ConsPlusNormal"/>
        <w:ind w:firstLine="540"/>
        <w:jc w:val="both"/>
      </w:pPr>
      <w:r>
        <w:t>За счет средств республиканского бюджета - 13779 тыс. рублей, в том числе по годам:</w:t>
      </w:r>
    </w:p>
    <w:p w:rsidR="00936EAF" w:rsidRDefault="00936EAF">
      <w:pPr>
        <w:pStyle w:val="ConsPlusNormal"/>
        <w:ind w:firstLine="540"/>
        <w:jc w:val="both"/>
      </w:pPr>
      <w:r>
        <w:t>2014 год - 8540 тыс. рублей</w:t>
      </w:r>
    </w:p>
    <w:p w:rsidR="00936EAF" w:rsidRDefault="00936EAF">
      <w:pPr>
        <w:pStyle w:val="ConsPlusNormal"/>
        <w:ind w:firstLine="540"/>
        <w:jc w:val="both"/>
      </w:pPr>
      <w:r>
        <w:t>2015 год - 4719 тыс. рублей</w:t>
      </w:r>
    </w:p>
    <w:p w:rsidR="00936EAF" w:rsidRDefault="00936EAF">
      <w:pPr>
        <w:pStyle w:val="ConsPlusNormal"/>
        <w:ind w:firstLine="540"/>
        <w:jc w:val="both"/>
      </w:pPr>
      <w:r>
        <w:t>2016 год - 160 тыс. рублей</w:t>
      </w:r>
    </w:p>
    <w:p w:rsidR="00936EAF" w:rsidRDefault="00936EAF">
      <w:pPr>
        <w:pStyle w:val="ConsPlusNormal"/>
        <w:ind w:firstLine="540"/>
        <w:jc w:val="both"/>
      </w:pPr>
      <w:r>
        <w:t>2017 год - 360 тыс. рублей</w:t>
      </w:r>
    </w:p>
    <w:p w:rsidR="00936EAF" w:rsidRDefault="00936EAF">
      <w:pPr>
        <w:pStyle w:val="ConsPlusNormal"/>
        <w:ind w:firstLine="540"/>
        <w:jc w:val="both"/>
      </w:pPr>
      <w:r>
        <w:t>Общий объем финансирования за счет средств бюджетов муниципальных образований Карачаево-Черкесской Республики (по согласованию) составит в 2014 - 2017 годах 5000 тыс. рублей, в том числе по годам:</w:t>
      </w:r>
    </w:p>
    <w:p w:rsidR="00936EAF" w:rsidRDefault="00936EAF">
      <w:pPr>
        <w:pStyle w:val="ConsPlusNormal"/>
        <w:ind w:firstLine="540"/>
        <w:jc w:val="both"/>
      </w:pPr>
      <w:r>
        <w:t>2014 год - 5000 тыс. рублей</w:t>
      </w:r>
    </w:p>
    <w:p w:rsidR="00936EAF" w:rsidRDefault="00936EAF">
      <w:pPr>
        <w:pStyle w:val="ConsPlusNormal"/>
        <w:ind w:firstLine="540"/>
        <w:jc w:val="both"/>
      </w:pPr>
      <w:r>
        <w:t>2015 год - 0 тыс. рублей</w:t>
      </w:r>
    </w:p>
    <w:p w:rsidR="00936EAF" w:rsidRDefault="00936EAF">
      <w:pPr>
        <w:pStyle w:val="ConsPlusNormal"/>
        <w:ind w:firstLine="540"/>
        <w:jc w:val="both"/>
      </w:pPr>
      <w:r>
        <w:t>2016 год - 0 тыс. рублей</w:t>
      </w:r>
    </w:p>
    <w:p w:rsidR="00936EAF" w:rsidRDefault="00936EAF">
      <w:pPr>
        <w:pStyle w:val="ConsPlusNormal"/>
        <w:ind w:firstLine="540"/>
        <w:jc w:val="both"/>
      </w:pPr>
      <w:r>
        <w:lastRenderedPageBreak/>
        <w:t>2017 год - 0 тыс. рублей</w:t>
      </w:r>
    </w:p>
    <w:p w:rsidR="00936EAF" w:rsidRDefault="00936EAF">
      <w:pPr>
        <w:pStyle w:val="ConsPlusNormal"/>
        <w:jc w:val="center"/>
      </w:pPr>
    </w:p>
    <w:p w:rsidR="00936EAF" w:rsidRDefault="00936EAF">
      <w:pPr>
        <w:pStyle w:val="ConsPlusNormal"/>
        <w:jc w:val="center"/>
        <w:outlineLvl w:val="1"/>
      </w:pPr>
      <w:r>
        <w:t>8. Ожидаемые конечные результаты реализации</w:t>
      </w:r>
    </w:p>
    <w:p w:rsidR="00936EAF" w:rsidRDefault="00936EAF">
      <w:pPr>
        <w:pStyle w:val="ConsPlusNormal"/>
        <w:jc w:val="center"/>
      </w:pPr>
      <w:r>
        <w:t>Государственной программы</w:t>
      </w:r>
    </w:p>
    <w:p w:rsidR="00936EAF" w:rsidRDefault="00936EAF">
      <w:pPr>
        <w:pStyle w:val="ConsPlusNormal"/>
        <w:jc w:val="center"/>
      </w:pPr>
    </w:p>
    <w:p w:rsidR="00936EAF" w:rsidRDefault="00936EAF">
      <w:pPr>
        <w:pStyle w:val="ConsPlusNormal"/>
        <w:ind w:firstLine="540"/>
        <w:jc w:val="both"/>
      </w:pPr>
      <w:r>
        <w:t>Реализация Государственной программы позволит достичь следующих результатов:</w:t>
      </w:r>
    </w:p>
    <w:p w:rsidR="00936EAF" w:rsidRDefault="00936EAF">
      <w:pPr>
        <w:pStyle w:val="ConsPlusNormal"/>
        <w:ind w:firstLine="540"/>
        <w:jc w:val="both"/>
      </w:pPr>
      <w:r>
        <w:t>повышение эффективности государственного управления, уровня социально-экономического развития, повышение активности в процессах противодействия коррупции институтов и структур гражданского общества, в том числе:</w:t>
      </w:r>
    </w:p>
    <w:p w:rsidR="00936EAF" w:rsidRDefault="00936EAF">
      <w:pPr>
        <w:pStyle w:val="ConsPlusNormal"/>
        <w:ind w:firstLine="540"/>
        <w:jc w:val="both"/>
      </w:pPr>
      <w:r>
        <w:t>приоритет закона как основного инструмента регулирования общественных отношений;</w:t>
      </w:r>
    </w:p>
    <w:p w:rsidR="00936EAF" w:rsidRDefault="00936EAF">
      <w:pPr>
        <w:pStyle w:val="ConsPlusNormal"/>
        <w:ind w:firstLine="540"/>
        <w:jc w:val="both"/>
      </w:pPr>
      <w:r>
        <w:t>открытость и доступность для граждан и организаций деятельности государственных органов, органов местного самоуправления, упрочение их связи с гражданским обществом;</w:t>
      </w:r>
    </w:p>
    <w:p w:rsidR="00936EAF" w:rsidRDefault="00936EAF">
      <w:pPr>
        <w:pStyle w:val="ConsPlusNormal"/>
        <w:ind w:firstLine="540"/>
        <w:jc w:val="both"/>
      </w:pPr>
      <w:r>
        <w:t>повышение доверия граждан к государственным органам и органам местного самоуправления;</w:t>
      </w:r>
    </w:p>
    <w:p w:rsidR="00936EAF" w:rsidRDefault="00936EAF">
      <w:pPr>
        <w:pStyle w:val="ConsPlusNormal"/>
        <w:ind w:firstLine="540"/>
        <w:jc w:val="both"/>
      </w:pPr>
      <w:r>
        <w:t>повышение инвестиционной привлекательности Карачаево-Черкесской Республики, развитие и укрепление институтов гражданского общества;</w:t>
      </w:r>
    </w:p>
    <w:p w:rsidR="00936EAF" w:rsidRDefault="00936EAF">
      <w:pPr>
        <w:pStyle w:val="ConsPlusNormal"/>
        <w:ind w:firstLine="540"/>
        <w:jc w:val="both"/>
      </w:pPr>
      <w:r>
        <w:t>увеличение доли открытых торгов, торгов в форме электронного аукциона;</w:t>
      </w:r>
    </w:p>
    <w:p w:rsidR="00936EAF" w:rsidRDefault="00936EAF">
      <w:pPr>
        <w:pStyle w:val="ConsPlusNormal"/>
        <w:ind w:firstLine="540"/>
        <w:jc w:val="both"/>
      </w:pPr>
      <w:r>
        <w:t>уменьшение доли стоимости контрактов, заключенных по результатам несостоявшихся торгов и запросов котировок у единственного поставщика, исполнителя, подрядчика, в общей стоимости заключенных контрактов;</w:t>
      </w:r>
    </w:p>
    <w:p w:rsidR="00936EAF" w:rsidRDefault="00936EAF">
      <w:pPr>
        <w:pStyle w:val="ConsPlusNormal"/>
        <w:ind w:firstLine="540"/>
        <w:jc w:val="both"/>
      </w:pPr>
      <w:r>
        <w:t>сокращение к 2016 году общего количества зарегистрированных преступлений на 5%, снижение уровня рецидивной и "бытовой" преступности на 30%, оздоровление обстановки в общественных местах, обеспечение нормативного правового регулирования профилактики правонарушений и повышение уровня доверия населения к правоохранительным органам республики.</w:t>
      </w:r>
    </w:p>
    <w:p w:rsidR="00936EAF" w:rsidRDefault="00936EAF">
      <w:pPr>
        <w:pStyle w:val="ConsPlusNormal"/>
        <w:jc w:val="right"/>
      </w:pPr>
    </w:p>
    <w:p w:rsidR="00936EAF" w:rsidRDefault="00936EAF">
      <w:pPr>
        <w:pStyle w:val="ConsPlusNormal"/>
        <w:jc w:val="right"/>
      </w:pPr>
    </w:p>
    <w:p w:rsidR="00936EAF" w:rsidRDefault="00936EAF">
      <w:pPr>
        <w:pStyle w:val="ConsPlusNormal"/>
        <w:jc w:val="right"/>
      </w:pPr>
    </w:p>
    <w:p w:rsidR="00936EAF" w:rsidRDefault="00936EAF">
      <w:pPr>
        <w:pStyle w:val="ConsPlusNormal"/>
        <w:jc w:val="right"/>
      </w:pPr>
    </w:p>
    <w:p w:rsidR="00936EAF" w:rsidRDefault="00936EAF">
      <w:pPr>
        <w:pStyle w:val="ConsPlusNormal"/>
        <w:jc w:val="right"/>
      </w:pPr>
    </w:p>
    <w:p w:rsidR="00936EAF" w:rsidRDefault="00936EAF">
      <w:pPr>
        <w:pStyle w:val="ConsPlusNormal"/>
        <w:jc w:val="right"/>
        <w:outlineLvl w:val="1"/>
      </w:pPr>
      <w:r>
        <w:t>Приложение 1</w:t>
      </w:r>
    </w:p>
    <w:p w:rsidR="00936EAF" w:rsidRDefault="00936EAF">
      <w:pPr>
        <w:pStyle w:val="ConsPlusNormal"/>
        <w:jc w:val="right"/>
      </w:pPr>
      <w:r>
        <w:t>к Государственной программе</w:t>
      </w:r>
    </w:p>
    <w:p w:rsidR="00936EAF" w:rsidRDefault="00936EAF">
      <w:pPr>
        <w:pStyle w:val="ConsPlusNormal"/>
        <w:jc w:val="center"/>
      </w:pPr>
    </w:p>
    <w:p w:rsidR="00936EAF" w:rsidRDefault="00936EAF">
      <w:pPr>
        <w:pStyle w:val="ConsPlusNormal"/>
        <w:jc w:val="center"/>
      </w:pPr>
      <w:r>
        <w:t>Список изменяющих документов</w:t>
      </w:r>
    </w:p>
    <w:p w:rsidR="00936EAF" w:rsidRDefault="00936EAF">
      <w:pPr>
        <w:pStyle w:val="ConsPlusNormal"/>
        <w:jc w:val="center"/>
      </w:pPr>
      <w:r>
        <w:t>(в ред. Постановлений Правительства КЧР</w:t>
      </w:r>
    </w:p>
    <w:p w:rsidR="00936EAF" w:rsidRDefault="00936EAF">
      <w:pPr>
        <w:pStyle w:val="ConsPlusNormal"/>
        <w:jc w:val="center"/>
      </w:pPr>
      <w:r>
        <w:t xml:space="preserve">от 25.04.2014 </w:t>
      </w:r>
      <w:hyperlink r:id="rId54" w:history="1">
        <w:r>
          <w:rPr>
            <w:color w:val="0000FF"/>
          </w:rPr>
          <w:t>N 111</w:t>
        </w:r>
      </w:hyperlink>
      <w:r>
        <w:t xml:space="preserve">, от 24.11.2014 </w:t>
      </w:r>
      <w:hyperlink r:id="rId55" w:history="1">
        <w:r>
          <w:rPr>
            <w:color w:val="0000FF"/>
          </w:rPr>
          <w:t>N 342</w:t>
        </w:r>
      </w:hyperlink>
      <w:r>
        <w:t>,</w:t>
      </w:r>
    </w:p>
    <w:p w:rsidR="00936EAF" w:rsidRDefault="00936EAF">
      <w:pPr>
        <w:pStyle w:val="ConsPlusNormal"/>
        <w:jc w:val="center"/>
      </w:pPr>
      <w:r>
        <w:t xml:space="preserve">от 26.12.2014 </w:t>
      </w:r>
      <w:hyperlink r:id="rId56" w:history="1">
        <w:r>
          <w:rPr>
            <w:color w:val="0000FF"/>
          </w:rPr>
          <w:t>N 417</w:t>
        </w:r>
      </w:hyperlink>
      <w:r>
        <w:t>)</w:t>
      </w:r>
    </w:p>
    <w:p w:rsidR="00936EAF" w:rsidRDefault="00936EAF">
      <w:pPr>
        <w:pStyle w:val="ConsPlusNormal"/>
        <w:jc w:val="right"/>
      </w:pPr>
    </w:p>
    <w:p w:rsidR="00936EAF" w:rsidRDefault="00936EAF">
      <w:pPr>
        <w:pStyle w:val="ConsPlusNormal"/>
        <w:jc w:val="right"/>
        <w:outlineLvl w:val="2"/>
      </w:pPr>
      <w:r>
        <w:t>Форма 1</w:t>
      </w:r>
    </w:p>
    <w:p w:rsidR="00936EAF" w:rsidRDefault="00936EAF">
      <w:pPr>
        <w:pStyle w:val="ConsPlusNormal"/>
        <w:jc w:val="right"/>
      </w:pPr>
    </w:p>
    <w:p w:rsidR="00936EAF" w:rsidRDefault="00936EAF">
      <w:pPr>
        <w:pStyle w:val="ConsPlusTitle"/>
        <w:jc w:val="center"/>
      </w:pPr>
      <w:r>
        <w:t>СВЕДЕНИЯ</w:t>
      </w:r>
    </w:p>
    <w:p w:rsidR="00936EAF" w:rsidRDefault="00936EAF">
      <w:pPr>
        <w:pStyle w:val="ConsPlusTitle"/>
        <w:jc w:val="center"/>
      </w:pPr>
      <w:r>
        <w:t>О СОСТАВЕ И ЗНАЧЕНИЯХ ЦЕЛЕВЫХ ПОКАЗАТЕЛЕЙ ГОСУДАРСТВЕННОЙ</w:t>
      </w:r>
    </w:p>
    <w:p w:rsidR="00936EAF" w:rsidRDefault="00936EAF">
      <w:pPr>
        <w:pStyle w:val="ConsPlusTitle"/>
        <w:jc w:val="center"/>
      </w:pPr>
      <w:r>
        <w:t>ПРОГРАММЫ "ПРОТИВОДЕЙСТВИЕ КОРРУПЦИИ И ПРОФИЛАКТИКА</w:t>
      </w:r>
    </w:p>
    <w:p w:rsidR="00936EAF" w:rsidRDefault="00936EAF">
      <w:pPr>
        <w:pStyle w:val="ConsPlusTitle"/>
        <w:jc w:val="center"/>
      </w:pPr>
      <w:r>
        <w:t>ПРАВОНАРУШЕНИЙ В КАРАЧАЕВО-ЧЕРКЕССКОЙ РЕСПУБЛИКЕ</w:t>
      </w:r>
    </w:p>
    <w:p w:rsidR="00936EAF" w:rsidRDefault="00936EAF">
      <w:pPr>
        <w:pStyle w:val="ConsPlusTitle"/>
        <w:jc w:val="center"/>
      </w:pPr>
      <w:r>
        <w:t>НА 2014 - 2017 ГОДЫ"</w:t>
      </w:r>
    </w:p>
    <w:p w:rsidR="00936EAF" w:rsidRDefault="00936EAF">
      <w:pPr>
        <w:pStyle w:val="ConsPlusNormal"/>
        <w:jc w:val="center"/>
      </w:pPr>
    </w:p>
    <w:p w:rsidR="00936EAF" w:rsidRDefault="00936EAF">
      <w:pPr>
        <w:pStyle w:val="ConsPlusNormal"/>
        <w:jc w:val="center"/>
      </w:pPr>
      <w:r>
        <w:t>Список изменяющих документов</w:t>
      </w:r>
    </w:p>
    <w:p w:rsidR="00936EAF" w:rsidRDefault="00936EAF">
      <w:pPr>
        <w:pStyle w:val="ConsPlusNormal"/>
        <w:jc w:val="center"/>
      </w:pPr>
      <w:r>
        <w:t xml:space="preserve">(в ред. </w:t>
      </w:r>
      <w:hyperlink r:id="rId57" w:history="1">
        <w:r>
          <w:rPr>
            <w:color w:val="0000FF"/>
          </w:rPr>
          <w:t>Постановления</w:t>
        </w:r>
      </w:hyperlink>
      <w:r>
        <w:t xml:space="preserve"> Правительства КЧР от 07.07.2015 N 193)</w:t>
      </w:r>
    </w:p>
    <w:p w:rsidR="00936EAF" w:rsidRDefault="00936EAF">
      <w:pPr>
        <w:pStyle w:val="ConsPlusNormal"/>
        <w:jc w:val="center"/>
      </w:pPr>
    </w:p>
    <w:p w:rsidR="00936EAF" w:rsidRDefault="00936EAF">
      <w:pPr>
        <w:pStyle w:val="ConsPlusNormal"/>
        <w:ind w:firstLine="540"/>
        <w:jc w:val="both"/>
      </w:pPr>
      <w:r>
        <w:t>Наименование государственной программы - "Противодействие коррупции и профилактика правонарушений в Карачаево-Черкесской Республике на 2014 - 2017 годы"</w:t>
      </w:r>
    </w:p>
    <w:p w:rsidR="00936EAF" w:rsidRDefault="00936EAF">
      <w:pPr>
        <w:pStyle w:val="ConsPlusNormal"/>
        <w:ind w:firstLine="540"/>
        <w:jc w:val="both"/>
      </w:pPr>
      <w:r>
        <w:t>Ответственный исполнитель государственной программы - Администрация Главы и Правительства Карачаево-Черкесской Республики</w:t>
      </w:r>
    </w:p>
    <w:p w:rsidR="00936EAF" w:rsidRDefault="00936EAF">
      <w:pPr>
        <w:sectPr w:rsidR="00936EAF">
          <w:pgSz w:w="11905" w:h="16838"/>
          <w:pgMar w:top="1134" w:right="850" w:bottom="1134" w:left="1701" w:header="0" w:footer="0" w:gutter="0"/>
          <w:cols w:space="720"/>
        </w:sectPr>
      </w:pPr>
    </w:p>
    <w:p w:rsidR="00936EAF" w:rsidRDefault="00936EAF">
      <w:pPr>
        <w:pStyle w:val="ConsPlusNormal"/>
        <w:jc w:val="center"/>
      </w:pPr>
    </w:p>
    <w:p w:rsidR="00936EAF" w:rsidRDefault="00936EAF">
      <w:pPr>
        <w:pStyle w:val="ConsPlusCell"/>
        <w:jc w:val="both"/>
      </w:pPr>
      <w:r>
        <w:rPr>
          <w:sz w:val="14"/>
        </w:rPr>
        <w:t>┌─────┬──────────────────────────────────────────────────┬───────────────┬──────────────────────────────────────────────────────────────────────────────────┐</w:t>
      </w:r>
    </w:p>
    <w:p w:rsidR="00936EAF" w:rsidRDefault="00936EAF">
      <w:pPr>
        <w:pStyle w:val="ConsPlusCell"/>
        <w:jc w:val="both"/>
      </w:pPr>
      <w:r>
        <w:rPr>
          <w:sz w:val="14"/>
        </w:rPr>
        <w:t>│N п/п│         Наименование целевого показателя         │    Единица    │                           Значения целевых показателей                           │</w:t>
      </w:r>
    </w:p>
    <w:p w:rsidR="00936EAF" w:rsidRDefault="00936EAF">
      <w:pPr>
        <w:pStyle w:val="ConsPlusCell"/>
        <w:jc w:val="both"/>
      </w:pPr>
      <w:r>
        <w:rPr>
          <w:sz w:val="14"/>
        </w:rPr>
        <w:t>│     │                                                  │   измерения   ├──────────┬──────────┬───────────┬────────────┬──────────────┬────────────────────┤</w:t>
      </w:r>
    </w:p>
    <w:p w:rsidR="00936EAF" w:rsidRDefault="00936EAF">
      <w:pPr>
        <w:pStyle w:val="ConsPlusCell"/>
        <w:jc w:val="both"/>
      </w:pPr>
      <w:r>
        <w:rPr>
          <w:sz w:val="14"/>
        </w:rPr>
        <w:t>│     │                                                  │               │ 2012 год │ 2013 год │ 2014 год  │  2015 год  │   2016 год   │   год завершения   │</w:t>
      </w:r>
    </w:p>
    <w:p w:rsidR="00936EAF" w:rsidRDefault="00936EAF">
      <w:pPr>
        <w:pStyle w:val="ConsPlusCell"/>
        <w:jc w:val="both"/>
      </w:pPr>
      <w:r>
        <w:rPr>
          <w:sz w:val="14"/>
        </w:rPr>
        <w:t>│     │                                                  │               │          │          │           │            │              │      действия      │</w:t>
      </w:r>
    </w:p>
    <w:p w:rsidR="00936EAF" w:rsidRDefault="00936EAF">
      <w:pPr>
        <w:pStyle w:val="ConsPlusCell"/>
        <w:jc w:val="both"/>
      </w:pPr>
      <w:r>
        <w:rPr>
          <w:sz w:val="14"/>
        </w:rPr>
        <w:t>│     │                                                  │               │          │          │           │            │              │  Государственной   │</w:t>
      </w:r>
    </w:p>
    <w:p w:rsidR="00936EAF" w:rsidRDefault="00936EAF">
      <w:pPr>
        <w:pStyle w:val="ConsPlusCell"/>
        <w:jc w:val="both"/>
      </w:pPr>
      <w:r>
        <w:rPr>
          <w:sz w:val="14"/>
        </w:rPr>
        <w:t>│     │                                                  │               │          │          │           │            │              │     программы      │</w:t>
      </w:r>
    </w:p>
    <w:p w:rsidR="00936EAF" w:rsidRDefault="00936EAF">
      <w:pPr>
        <w:pStyle w:val="ConsPlusCell"/>
        <w:jc w:val="both"/>
      </w:pPr>
      <w:r>
        <w:rPr>
          <w:sz w:val="14"/>
        </w:rPr>
        <w:t>│     │                                                  │               ├──────────┼──────────┼───────────┼────────────┼──────────────┼────────────────────┤</w:t>
      </w:r>
    </w:p>
    <w:p w:rsidR="00936EAF" w:rsidRDefault="00936EAF">
      <w:pPr>
        <w:pStyle w:val="ConsPlusCell"/>
        <w:jc w:val="both"/>
      </w:pPr>
      <w:r>
        <w:rPr>
          <w:sz w:val="14"/>
        </w:rPr>
        <w:t>│     │                                                  │               │  отчет   │  оценка  │  прогноз  │  прогноз   │   прогноз    │      прогноз       │</w:t>
      </w:r>
    </w:p>
    <w:p w:rsidR="00936EAF" w:rsidRDefault="00936EAF">
      <w:pPr>
        <w:pStyle w:val="ConsPlusCell"/>
        <w:jc w:val="both"/>
      </w:pPr>
      <w:r>
        <w:rPr>
          <w:sz w:val="14"/>
        </w:rPr>
        <w:t>├─────┼──────────────────────────────────────────────────┼───────────────┼──────────┼──────────┼───────────┼────────────┼──────────────┼────────────────────┤</w:t>
      </w:r>
    </w:p>
    <w:p w:rsidR="00936EAF" w:rsidRDefault="00936EAF">
      <w:pPr>
        <w:pStyle w:val="ConsPlusCell"/>
        <w:jc w:val="both"/>
      </w:pPr>
      <w:r>
        <w:rPr>
          <w:sz w:val="14"/>
        </w:rPr>
        <w:t>│  1  │                        2                         │       3       │    4     │    5     │     6     │     7      │      8       │         9          │</w:t>
      </w:r>
    </w:p>
    <w:p w:rsidR="00936EAF" w:rsidRDefault="00936EAF">
      <w:pPr>
        <w:pStyle w:val="ConsPlusCell"/>
        <w:jc w:val="both"/>
      </w:pPr>
      <w:r>
        <w:rPr>
          <w:sz w:val="14"/>
        </w:rPr>
        <w:t>├─────┴──────────────────────────────────────────────────┴───────────────┴──────────┴──────────┴───────────┴────────────┴──────────────┴────────────────────┤</w:t>
      </w:r>
    </w:p>
    <w:p w:rsidR="00936EAF" w:rsidRDefault="00936EAF">
      <w:pPr>
        <w:pStyle w:val="ConsPlusCell"/>
        <w:jc w:val="both"/>
      </w:pPr>
      <w:r>
        <w:rPr>
          <w:sz w:val="14"/>
        </w:rPr>
        <w:t>│         Государственная программа "Противодействие коррупции и профилактика правонарушений в Карачаево-Черкесской Республике на 2014 - 2017 годы"         │</w:t>
      </w:r>
    </w:p>
    <w:p w:rsidR="00936EAF" w:rsidRDefault="00936EAF">
      <w:pPr>
        <w:pStyle w:val="ConsPlusCell"/>
        <w:jc w:val="both"/>
      </w:pPr>
      <w:r>
        <w:rPr>
          <w:sz w:val="14"/>
        </w:rPr>
        <w:t>├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┤</w:t>
      </w:r>
    </w:p>
    <w:p w:rsidR="00936EAF" w:rsidRDefault="00936EAF">
      <w:pPr>
        <w:pStyle w:val="ConsPlusCell"/>
        <w:jc w:val="both"/>
      </w:pPr>
      <w:r>
        <w:rPr>
          <w:sz w:val="14"/>
        </w:rPr>
        <w:t>│                           1. Подпрограмма 1 "Профилактика правонарушений в Карачаево-Черкесской Республике на 2014 - 2017 годы"                           │</w:t>
      </w:r>
    </w:p>
    <w:p w:rsidR="00936EAF" w:rsidRDefault="00936EAF">
      <w:pPr>
        <w:pStyle w:val="ConsPlusCell"/>
        <w:jc w:val="both"/>
      </w:pPr>
      <w:r>
        <w:rPr>
          <w:sz w:val="14"/>
        </w:rPr>
        <w:t>├─────┬──────────────────────────────────────────────────┬───────────────┬──────────┬──────────┬───────────┬────────────┬──────────────┬────────────────────┤</w:t>
      </w:r>
    </w:p>
    <w:p w:rsidR="00936EAF" w:rsidRDefault="00936EAF">
      <w:pPr>
        <w:pStyle w:val="ConsPlusCell"/>
        <w:jc w:val="both"/>
      </w:pPr>
      <w:r>
        <w:rPr>
          <w:sz w:val="14"/>
        </w:rPr>
        <w:t>│1.1. │Доля сокращения к 2016 году общего количества     │       %       │    2     │    1     │    1,5    │     2      │     1,5      │                    │</w:t>
      </w:r>
    </w:p>
    <w:p w:rsidR="00936EAF" w:rsidRDefault="00936EAF">
      <w:pPr>
        <w:pStyle w:val="ConsPlusCell"/>
        <w:jc w:val="both"/>
      </w:pPr>
      <w:r>
        <w:rPr>
          <w:sz w:val="14"/>
        </w:rPr>
        <w:t>│     │зарегистрированных преступлений                   │               │          │          │           │            │              │                    │</w:t>
      </w:r>
    </w:p>
    <w:p w:rsidR="00936EAF" w:rsidRDefault="00936EAF">
      <w:pPr>
        <w:pStyle w:val="ConsPlusCell"/>
        <w:jc w:val="both"/>
      </w:pPr>
      <w:r>
        <w:rPr>
          <w:sz w:val="14"/>
        </w:rPr>
        <w:t>├─────┼──────────────────────────────────────────────────┼───────────────┼──────────┼──────────┼───────────┼────────────┼──────────────┼────────────────────┤</w:t>
      </w:r>
    </w:p>
    <w:p w:rsidR="00936EAF" w:rsidRDefault="00936EAF">
      <w:pPr>
        <w:pStyle w:val="ConsPlusCell"/>
        <w:jc w:val="both"/>
      </w:pPr>
      <w:r>
        <w:rPr>
          <w:sz w:val="14"/>
        </w:rPr>
        <w:t>│1.2. │Доля сокращения к 2016 году уровня рецидивной     │       %       │    5     │    5     │    10     │     10     │      10      │                    │</w:t>
      </w:r>
    </w:p>
    <w:p w:rsidR="00936EAF" w:rsidRDefault="00936EAF">
      <w:pPr>
        <w:pStyle w:val="ConsPlusCell"/>
        <w:jc w:val="both"/>
      </w:pPr>
      <w:r>
        <w:rPr>
          <w:sz w:val="14"/>
        </w:rPr>
        <w:t>│     │преступности                                      │               │          │          │           │            │              │                    │</w:t>
      </w:r>
    </w:p>
    <w:p w:rsidR="00936EAF" w:rsidRDefault="00936EAF">
      <w:pPr>
        <w:pStyle w:val="ConsPlusCell"/>
        <w:jc w:val="both"/>
      </w:pPr>
      <w:r>
        <w:rPr>
          <w:sz w:val="14"/>
        </w:rPr>
        <w:t>├─────┼──────────────────────────────────────────────────┼───────────────┼──────────┼──────────┼───────────┼────────────┼──────────────┼────────────────────┤</w:t>
      </w:r>
    </w:p>
    <w:p w:rsidR="00936EAF" w:rsidRDefault="00936EAF">
      <w:pPr>
        <w:pStyle w:val="ConsPlusCell"/>
        <w:jc w:val="both"/>
      </w:pPr>
      <w:r>
        <w:rPr>
          <w:sz w:val="14"/>
        </w:rPr>
        <w:t>│1.3. │Доля дополнительного привлечения к охране         │    единиц     │   100    │   200    │    150    │     50     │     100      │                    │</w:t>
      </w:r>
    </w:p>
    <w:p w:rsidR="00936EAF" w:rsidRDefault="00936EAF">
      <w:pPr>
        <w:pStyle w:val="ConsPlusCell"/>
        <w:jc w:val="both"/>
      </w:pPr>
      <w:r>
        <w:rPr>
          <w:sz w:val="14"/>
        </w:rPr>
        <w:t>│     │общественного порядка жителей сельских и городских│               │          │          │           │            │              │                    │</w:t>
      </w:r>
    </w:p>
    <w:p w:rsidR="00936EAF" w:rsidRDefault="00936EAF">
      <w:pPr>
        <w:pStyle w:val="ConsPlusCell"/>
        <w:jc w:val="both"/>
      </w:pPr>
      <w:r>
        <w:rPr>
          <w:sz w:val="14"/>
        </w:rPr>
        <w:t>│     │поселений                                         │               │          │          │           │            │              │                    │</w:t>
      </w:r>
    </w:p>
    <w:p w:rsidR="00936EAF" w:rsidRDefault="00936EAF">
      <w:pPr>
        <w:pStyle w:val="ConsPlusCell"/>
        <w:jc w:val="both"/>
      </w:pPr>
      <w:r>
        <w:rPr>
          <w:sz w:val="14"/>
        </w:rPr>
        <w:t>├─────┼──────────────────────────────────────────────────┼───────────────┼──────────┼──────────┼───────────┼────────────┼──────────────┼────────────────────┤</w:t>
      </w:r>
    </w:p>
    <w:p w:rsidR="00936EAF" w:rsidRDefault="00936EAF">
      <w:pPr>
        <w:pStyle w:val="ConsPlusCell"/>
        <w:jc w:val="both"/>
      </w:pPr>
      <w:r>
        <w:rPr>
          <w:sz w:val="14"/>
        </w:rPr>
        <w:t>│1.4. │Доля изъятия огнестрельного оружия к 2016 году    │    единиц     │    15    │    30    │    30     │     25     │      45      │                    │</w:t>
      </w:r>
    </w:p>
    <w:p w:rsidR="00936EAF" w:rsidRDefault="00936EAF">
      <w:pPr>
        <w:pStyle w:val="ConsPlusCell"/>
        <w:jc w:val="both"/>
      </w:pPr>
      <w:r>
        <w:rPr>
          <w:sz w:val="14"/>
        </w:rPr>
        <w:t>├─────┼──────────────────────────────────────────────────┼───────────────┼──────────┼──────────┼───────────┼────────────┼──────────────┼────────────────────┤</w:t>
      </w:r>
    </w:p>
    <w:p w:rsidR="00936EAF" w:rsidRDefault="00936EAF">
      <w:pPr>
        <w:pStyle w:val="ConsPlusCell"/>
        <w:jc w:val="both"/>
      </w:pPr>
      <w:r>
        <w:rPr>
          <w:sz w:val="14"/>
        </w:rPr>
        <w:t>│     │Боеприпасов                                       │               │   1050   │   2000   │   1450    │    1500    │     2050     │                    │</w:t>
      </w:r>
    </w:p>
    <w:p w:rsidR="00936EAF" w:rsidRDefault="00936EAF">
      <w:pPr>
        <w:pStyle w:val="ConsPlusCell"/>
        <w:jc w:val="both"/>
      </w:pPr>
      <w:r>
        <w:rPr>
          <w:sz w:val="14"/>
        </w:rPr>
        <w:t>├─────┼──────────────────────────────────────────────────┼───────────────┼──────────┼──────────┼───────────┼────────────┼──────────────┼────────────────────┤</w:t>
      </w:r>
    </w:p>
    <w:p w:rsidR="00936EAF" w:rsidRDefault="00936EAF">
      <w:pPr>
        <w:pStyle w:val="ConsPlusCell"/>
        <w:jc w:val="both"/>
      </w:pPr>
      <w:r>
        <w:rPr>
          <w:sz w:val="14"/>
        </w:rPr>
        <w:t>│1.5. │Доля изготовления, монтажа и демонтажа            │    единиц     │    8     │    6     │     7     │     7      │      7       │                    │</w:t>
      </w:r>
    </w:p>
    <w:p w:rsidR="00936EAF" w:rsidRDefault="00936EAF">
      <w:pPr>
        <w:pStyle w:val="ConsPlusCell"/>
        <w:jc w:val="both"/>
      </w:pPr>
      <w:r>
        <w:rPr>
          <w:sz w:val="14"/>
        </w:rPr>
        <w:t>│     │информационных баннеров 3х6 метров на рекламных   │               │          │          │           │            │              │                    │</w:t>
      </w:r>
    </w:p>
    <w:p w:rsidR="00936EAF" w:rsidRDefault="00936EAF">
      <w:pPr>
        <w:pStyle w:val="ConsPlusCell"/>
        <w:jc w:val="both"/>
      </w:pPr>
      <w:r>
        <w:rPr>
          <w:sz w:val="14"/>
        </w:rPr>
        <w:t>│     │конструкциях в городах и районных центрах         │               │          │          │           │            │              │                    │</w:t>
      </w:r>
    </w:p>
    <w:p w:rsidR="00936EAF" w:rsidRDefault="00936EAF">
      <w:pPr>
        <w:pStyle w:val="ConsPlusCell"/>
        <w:jc w:val="both"/>
      </w:pPr>
      <w:r>
        <w:rPr>
          <w:sz w:val="14"/>
        </w:rPr>
        <w:t>│     │республики, включая электронные щиты              │               │          │          │           │            │              │                    │</w:t>
      </w:r>
    </w:p>
    <w:p w:rsidR="00936EAF" w:rsidRDefault="00936EAF">
      <w:pPr>
        <w:pStyle w:val="ConsPlusCell"/>
        <w:jc w:val="both"/>
      </w:pPr>
      <w:r>
        <w:rPr>
          <w:sz w:val="14"/>
        </w:rPr>
        <w:t>├─────┼──────────────────────────────────────────────────┼───────────────┼──────────┼──────────┼───────────┼────────────┼──────────────┼────────────────────┤</w:t>
      </w:r>
    </w:p>
    <w:p w:rsidR="00936EAF" w:rsidRDefault="00936EAF">
      <w:pPr>
        <w:pStyle w:val="ConsPlusCell"/>
        <w:jc w:val="both"/>
      </w:pPr>
      <w:r>
        <w:rPr>
          <w:sz w:val="14"/>
        </w:rPr>
        <w:t>│1.6. │Издание и тиражирование среди культурно-досуговых │    единиц     │    -     │    -     │    25     │     35     │      40      │                    │</w:t>
      </w:r>
    </w:p>
    <w:p w:rsidR="00936EAF" w:rsidRDefault="00936EAF">
      <w:pPr>
        <w:pStyle w:val="ConsPlusCell"/>
        <w:jc w:val="both"/>
      </w:pPr>
      <w:r>
        <w:rPr>
          <w:sz w:val="14"/>
        </w:rPr>
        <w:t>│     │учреждений республики в 2014 году методического   │               │          │          │           │            │              │                    │</w:t>
      </w:r>
    </w:p>
    <w:p w:rsidR="00936EAF" w:rsidRDefault="00936EAF">
      <w:pPr>
        <w:pStyle w:val="ConsPlusCell"/>
        <w:jc w:val="both"/>
      </w:pPr>
      <w:r>
        <w:rPr>
          <w:sz w:val="14"/>
        </w:rPr>
        <w:t>│     │материала в помощь организаторам детского досуга в│               │          │          │           │            │              │                    │</w:t>
      </w:r>
    </w:p>
    <w:p w:rsidR="00936EAF" w:rsidRDefault="00936EAF">
      <w:pPr>
        <w:pStyle w:val="ConsPlusCell"/>
        <w:jc w:val="both"/>
      </w:pPr>
      <w:r>
        <w:rPr>
          <w:sz w:val="14"/>
        </w:rPr>
        <w:t>│     │период летних каникул "Звонкое лето"              │               │          │          │           │            │              │                    │</w:t>
      </w:r>
    </w:p>
    <w:p w:rsidR="00936EAF" w:rsidRDefault="00936EAF">
      <w:pPr>
        <w:pStyle w:val="ConsPlusCell"/>
        <w:jc w:val="both"/>
      </w:pPr>
      <w:r>
        <w:rPr>
          <w:sz w:val="14"/>
        </w:rPr>
        <w:t>├─────┼──────────────────────────────────────────────────┼───────────────┼──────────┼──────────┼───────────┼────────────┼──────────────┼────────────────────┤</w:t>
      </w:r>
    </w:p>
    <w:p w:rsidR="00936EAF" w:rsidRDefault="00936EAF">
      <w:pPr>
        <w:pStyle w:val="ConsPlusCell"/>
        <w:jc w:val="both"/>
      </w:pPr>
      <w:r>
        <w:rPr>
          <w:sz w:val="14"/>
        </w:rPr>
        <w:t>│1.7. │Издание и тиражирование среди культурно-досуговых │    единиц     │    0     │    0     │    80     │     50     │      70      │                    │</w:t>
      </w:r>
    </w:p>
    <w:p w:rsidR="00936EAF" w:rsidRDefault="00936EAF">
      <w:pPr>
        <w:pStyle w:val="ConsPlusCell"/>
        <w:jc w:val="both"/>
      </w:pPr>
      <w:r>
        <w:rPr>
          <w:sz w:val="14"/>
        </w:rPr>
        <w:t>│     │учреждений республики в 2016 году сборника        │               │          │          │           │            │              │                    │</w:t>
      </w:r>
    </w:p>
    <w:p w:rsidR="00936EAF" w:rsidRDefault="00936EAF">
      <w:pPr>
        <w:pStyle w:val="ConsPlusCell"/>
        <w:jc w:val="both"/>
      </w:pPr>
      <w:r>
        <w:rPr>
          <w:sz w:val="14"/>
        </w:rPr>
        <w:t>│     │методических и сценарных материалов о деятельности│               │          │          │           │            │              │                    │</w:t>
      </w:r>
    </w:p>
    <w:p w:rsidR="00936EAF" w:rsidRDefault="00936EAF">
      <w:pPr>
        <w:pStyle w:val="ConsPlusCell"/>
        <w:jc w:val="both"/>
      </w:pPr>
      <w:r>
        <w:rPr>
          <w:sz w:val="14"/>
        </w:rPr>
        <w:t>│     │клубов нравственно-правового направления          │               │          │          │           │            │              │                    │</w:t>
      </w:r>
    </w:p>
    <w:p w:rsidR="00936EAF" w:rsidRDefault="00936EAF">
      <w:pPr>
        <w:pStyle w:val="ConsPlusCell"/>
        <w:jc w:val="both"/>
      </w:pPr>
      <w:r>
        <w:rPr>
          <w:sz w:val="14"/>
        </w:rPr>
        <w:t>├─────┼──────────────────────────────────────────────────┼───────────────┼──────────┼──────────┼───────────┼────────────┼──────────────┼────────────────────┤</w:t>
      </w:r>
    </w:p>
    <w:p w:rsidR="00936EAF" w:rsidRDefault="00936EAF">
      <w:pPr>
        <w:pStyle w:val="ConsPlusCell"/>
        <w:jc w:val="both"/>
      </w:pPr>
      <w:r>
        <w:rPr>
          <w:sz w:val="14"/>
        </w:rPr>
        <w:t>│1.8. │Количество объектов транспортной инфраструктуры   │    единиц     │    0     │    0     │     1     │     1      │      1       │                    │</w:t>
      </w:r>
    </w:p>
    <w:p w:rsidR="00936EAF" w:rsidRDefault="00936EAF">
      <w:pPr>
        <w:pStyle w:val="ConsPlusCell"/>
        <w:jc w:val="both"/>
      </w:pPr>
      <w:r>
        <w:rPr>
          <w:sz w:val="14"/>
        </w:rPr>
        <w:t>│     │(автовокзалов), удовлетворяющих требованиям       │               │          │          │           │            │              │                    │</w:t>
      </w:r>
    </w:p>
    <w:p w:rsidR="00936EAF" w:rsidRDefault="00936EAF">
      <w:pPr>
        <w:pStyle w:val="ConsPlusCell"/>
        <w:jc w:val="both"/>
      </w:pPr>
      <w:r>
        <w:rPr>
          <w:sz w:val="14"/>
        </w:rPr>
        <w:t xml:space="preserve">│     │безопасности в соответствии с Федеральным </w:t>
      </w:r>
      <w:hyperlink r:id="rId58" w:history="1">
        <w:r>
          <w:rPr>
            <w:color w:val="0000FF"/>
            <w:sz w:val="14"/>
          </w:rPr>
          <w:t>законом</w:t>
        </w:r>
      </w:hyperlink>
      <w:r>
        <w:rPr>
          <w:sz w:val="14"/>
        </w:rPr>
        <w:t xml:space="preserve"> │               │          │          │           │            │              │                    │</w:t>
      </w:r>
    </w:p>
    <w:p w:rsidR="00936EAF" w:rsidRDefault="00936EAF">
      <w:pPr>
        <w:pStyle w:val="ConsPlusCell"/>
        <w:jc w:val="both"/>
      </w:pPr>
      <w:r>
        <w:rPr>
          <w:sz w:val="14"/>
        </w:rPr>
        <w:t>│     │от 09.02.2007 N 16-ФЗ "О транспортной             │               │          │          │           │            │              │                    │</w:t>
      </w:r>
    </w:p>
    <w:p w:rsidR="00936EAF" w:rsidRDefault="00936EAF">
      <w:pPr>
        <w:pStyle w:val="ConsPlusCell"/>
        <w:jc w:val="both"/>
      </w:pPr>
      <w:r>
        <w:rPr>
          <w:sz w:val="14"/>
        </w:rPr>
        <w:t>│     │безопасности"                                     │               │          │          │           │            │              │                    │</w:t>
      </w:r>
    </w:p>
    <w:p w:rsidR="00936EAF" w:rsidRDefault="00936EAF">
      <w:pPr>
        <w:pStyle w:val="ConsPlusCell"/>
        <w:jc w:val="both"/>
      </w:pPr>
      <w:r>
        <w:rPr>
          <w:sz w:val="14"/>
        </w:rPr>
        <w:t>├─────┴──────────────────────────────────────────────────┴───────────────┴──────────┴──────────┴───────────┴────────────┴──────────────┴────────────────────┤</w:t>
      </w:r>
    </w:p>
    <w:p w:rsidR="00936EAF" w:rsidRDefault="00936EAF">
      <w:pPr>
        <w:pStyle w:val="ConsPlusCell"/>
        <w:jc w:val="both"/>
      </w:pPr>
      <w:r>
        <w:rPr>
          <w:sz w:val="14"/>
        </w:rPr>
        <w:t>│                            2. Подпрограмма 2 "Противодействие коррупции в Карачаево-Черкесской Республике на 2014 - 2017 годы"                            │</w:t>
      </w:r>
    </w:p>
    <w:p w:rsidR="00936EAF" w:rsidRDefault="00936EAF">
      <w:pPr>
        <w:pStyle w:val="ConsPlusCell"/>
        <w:jc w:val="both"/>
      </w:pPr>
      <w:r>
        <w:rPr>
          <w:sz w:val="14"/>
        </w:rPr>
        <w:t>├─────┬──────────────────────────────────────────────────┬───────────────┬──────────┬──────────┬───────────┬────────────┬──────────────┬────────────────────┤</w:t>
      </w:r>
    </w:p>
    <w:p w:rsidR="00936EAF" w:rsidRDefault="00936EAF">
      <w:pPr>
        <w:pStyle w:val="ConsPlusCell"/>
        <w:jc w:val="both"/>
      </w:pPr>
      <w:r>
        <w:rPr>
          <w:sz w:val="14"/>
        </w:rPr>
        <w:t>│2.1. │Доля государственных органов Карачаево-Черкесской │       %       │    20    │    30    │    50     │     70     │      90      │                    │</w:t>
      </w:r>
    </w:p>
    <w:p w:rsidR="00936EAF" w:rsidRDefault="00936EAF">
      <w:pPr>
        <w:pStyle w:val="ConsPlusCell"/>
        <w:jc w:val="both"/>
      </w:pPr>
      <w:r>
        <w:rPr>
          <w:sz w:val="14"/>
        </w:rPr>
        <w:t>│     │Республики, внедривших и осуществляющих           │               │          │          │           │            │              │                    │</w:t>
      </w:r>
    </w:p>
    <w:p w:rsidR="00936EAF" w:rsidRDefault="00936EAF">
      <w:pPr>
        <w:pStyle w:val="ConsPlusCell"/>
        <w:jc w:val="both"/>
      </w:pPr>
      <w:r>
        <w:rPr>
          <w:sz w:val="14"/>
        </w:rPr>
        <w:t>│     │мероприятия, направленные на противодействие      │               │          │          │           │            │              │                    │</w:t>
      </w:r>
    </w:p>
    <w:p w:rsidR="00936EAF" w:rsidRDefault="00936EAF">
      <w:pPr>
        <w:pStyle w:val="ConsPlusCell"/>
        <w:jc w:val="both"/>
      </w:pPr>
      <w:r>
        <w:rPr>
          <w:sz w:val="14"/>
        </w:rPr>
        <w:t>│     │коррупции в подведомственных республиканских      │               │          │          │           │            │              │                    │</w:t>
      </w:r>
    </w:p>
    <w:p w:rsidR="00936EAF" w:rsidRDefault="00936EAF">
      <w:pPr>
        <w:pStyle w:val="ConsPlusCell"/>
        <w:jc w:val="both"/>
      </w:pPr>
      <w:r>
        <w:rPr>
          <w:sz w:val="14"/>
        </w:rPr>
        <w:lastRenderedPageBreak/>
        <w:t>│     │государственных учреждениях и организациях, от    │               │          │          │           │            │              │                    │</w:t>
      </w:r>
    </w:p>
    <w:p w:rsidR="00936EAF" w:rsidRDefault="00936EAF">
      <w:pPr>
        <w:pStyle w:val="ConsPlusCell"/>
        <w:jc w:val="both"/>
      </w:pPr>
      <w:r>
        <w:rPr>
          <w:sz w:val="14"/>
        </w:rPr>
        <w:t>│     │общего количества государственных органов         │               │          │          │           │            │              │                    │</w:t>
      </w:r>
    </w:p>
    <w:p w:rsidR="00936EAF" w:rsidRDefault="00936EAF">
      <w:pPr>
        <w:pStyle w:val="ConsPlusCell"/>
        <w:jc w:val="both"/>
      </w:pPr>
      <w:r>
        <w:rPr>
          <w:sz w:val="14"/>
        </w:rPr>
        <w:t>│     │Карачаево-Черкесской Республики                   │               │          │          │           │            │              │                    │</w:t>
      </w:r>
    </w:p>
    <w:p w:rsidR="00936EAF" w:rsidRDefault="00936EAF">
      <w:pPr>
        <w:pStyle w:val="ConsPlusCell"/>
        <w:jc w:val="both"/>
      </w:pPr>
      <w:r>
        <w:rPr>
          <w:sz w:val="14"/>
        </w:rPr>
        <w:t>├─────┼──────────────────────────────────────────────────┼───────────────┼──────────┼──────────┼───────────┼────────────┼──────────────┼────────────────────┤</w:t>
      </w:r>
    </w:p>
    <w:p w:rsidR="00936EAF" w:rsidRDefault="00936EAF">
      <w:pPr>
        <w:pStyle w:val="ConsPlusCell"/>
        <w:jc w:val="both"/>
      </w:pPr>
      <w:r>
        <w:rPr>
          <w:sz w:val="14"/>
        </w:rPr>
        <w:t>│2.2. │Доля государственных контрактов (договоров) на    │       %       │    10    │    20    │    30     │     50     │      70      │                    │</w:t>
      </w:r>
    </w:p>
    <w:p w:rsidR="00936EAF" w:rsidRDefault="00936EAF">
      <w:pPr>
        <w:pStyle w:val="ConsPlusCell"/>
        <w:jc w:val="both"/>
      </w:pPr>
      <w:r>
        <w:rPr>
          <w:sz w:val="14"/>
        </w:rPr>
        <w:t>│     │поставку товаров, выполнение работ и оказание     │               │          │          │           │            │              │                    │</w:t>
      </w:r>
    </w:p>
    <w:p w:rsidR="00936EAF" w:rsidRDefault="00936EAF">
      <w:pPr>
        <w:pStyle w:val="ConsPlusCell"/>
        <w:jc w:val="both"/>
      </w:pPr>
      <w:r>
        <w:rPr>
          <w:sz w:val="14"/>
        </w:rPr>
        <w:t>│     │услуг, по которым проводился сравнительный анализ │               │          │          │           │            │              │                    │</w:t>
      </w:r>
    </w:p>
    <w:p w:rsidR="00936EAF" w:rsidRDefault="00936EAF">
      <w:pPr>
        <w:pStyle w:val="ConsPlusCell"/>
        <w:jc w:val="both"/>
      </w:pPr>
      <w:r>
        <w:rPr>
          <w:sz w:val="14"/>
        </w:rPr>
        <w:t>│     │закупочных и среднерыночных цен, от общего        │               │          │          │           │            │              │                    │</w:t>
      </w:r>
    </w:p>
    <w:p w:rsidR="00936EAF" w:rsidRDefault="00936EAF">
      <w:pPr>
        <w:pStyle w:val="ConsPlusCell"/>
        <w:jc w:val="both"/>
      </w:pPr>
      <w:r>
        <w:rPr>
          <w:sz w:val="14"/>
        </w:rPr>
        <w:t>│     │количества заключенных контрактов (договоров)     │               │          │          │           │            │              │                    │</w:t>
      </w:r>
    </w:p>
    <w:p w:rsidR="00936EAF" w:rsidRDefault="00936EAF">
      <w:pPr>
        <w:pStyle w:val="ConsPlusCell"/>
        <w:jc w:val="both"/>
      </w:pPr>
      <w:r>
        <w:rPr>
          <w:sz w:val="14"/>
        </w:rPr>
        <w:t>├─────┼──────────────────────────────────────────────────┼───────────────┼──────────┼──────────┼───────────┼────────────┼──────────────┼────────────────────┤</w:t>
      </w:r>
    </w:p>
    <w:p w:rsidR="00936EAF" w:rsidRDefault="00936EAF">
      <w:pPr>
        <w:pStyle w:val="ConsPlusCell"/>
        <w:jc w:val="both"/>
      </w:pPr>
      <w:r>
        <w:rPr>
          <w:sz w:val="14"/>
        </w:rPr>
        <w:t>│2.3. │Доля государственных гражданских служащих         │       %       │    5     │    10    │    20     │     30     │      50      │                    │</w:t>
      </w:r>
    </w:p>
    <w:p w:rsidR="00936EAF" w:rsidRDefault="00936EAF">
      <w:pPr>
        <w:pStyle w:val="ConsPlusCell"/>
        <w:jc w:val="both"/>
      </w:pPr>
      <w:r>
        <w:rPr>
          <w:sz w:val="14"/>
        </w:rPr>
        <w:t>│     │Карачаево-Черкесской Республики, в отношении      │               │          │          │           │            │              │                    │</w:t>
      </w:r>
    </w:p>
    <w:p w:rsidR="00936EAF" w:rsidRDefault="00936EAF">
      <w:pPr>
        <w:pStyle w:val="ConsPlusCell"/>
        <w:jc w:val="both"/>
      </w:pPr>
      <w:r>
        <w:rPr>
          <w:sz w:val="14"/>
        </w:rPr>
        <w:t>│     │которых проводилась проверка соблюдения ими       │               │          │          │           │            │              │                    │</w:t>
      </w:r>
    </w:p>
    <w:p w:rsidR="00936EAF" w:rsidRDefault="00936EAF">
      <w:pPr>
        <w:pStyle w:val="ConsPlusCell"/>
        <w:jc w:val="both"/>
      </w:pPr>
      <w:r>
        <w:rPr>
          <w:sz w:val="14"/>
        </w:rPr>
        <w:t>│     │ограничений, установленных действующим            │               │          │          │           │            │              │                    │</w:t>
      </w:r>
    </w:p>
    <w:p w:rsidR="00936EAF" w:rsidRDefault="00936EAF">
      <w:pPr>
        <w:pStyle w:val="ConsPlusCell"/>
        <w:jc w:val="both"/>
      </w:pPr>
      <w:r>
        <w:rPr>
          <w:sz w:val="14"/>
        </w:rPr>
        <w:t>│     │законодательством, от общей численности           │               │          │          │           │            │              │                    │</w:t>
      </w:r>
    </w:p>
    <w:p w:rsidR="00936EAF" w:rsidRDefault="00936EAF">
      <w:pPr>
        <w:pStyle w:val="ConsPlusCell"/>
        <w:jc w:val="both"/>
      </w:pPr>
      <w:r>
        <w:rPr>
          <w:sz w:val="14"/>
        </w:rPr>
        <w:t>│     │государственных гражданских служащих Карачаево-   │               │          │          │           │            │              │                    │</w:t>
      </w:r>
    </w:p>
    <w:p w:rsidR="00936EAF" w:rsidRDefault="00936EAF">
      <w:pPr>
        <w:pStyle w:val="ConsPlusCell"/>
        <w:jc w:val="both"/>
      </w:pPr>
      <w:r>
        <w:rPr>
          <w:sz w:val="14"/>
        </w:rPr>
        <w:t>│     │Черкесской Республики                             │               │          │          │           │            │              │                    │</w:t>
      </w:r>
    </w:p>
    <w:p w:rsidR="00936EAF" w:rsidRDefault="00936EAF">
      <w:pPr>
        <w:pStyle w:val="ConsPlusCell"/>
        <w:jc w:val="both"/>
      </w:pPr>
      <w:r>
        <w:rPr>
          <w:sz w:val="14"/>
        </w:rPr>
        <w:t>├─────┼──────────────────────────────────────────────────┼───────────────┼──────────┼──────────┼───────────┼────────────┼──────────────┼────────────────────┤</w:t>
      </w:r>
    </w:p>
    <w:p w:rsidR="00936EAF" w:rsidRDefault="00936EAF">
      <w:pPr>
        <w:pStyle w:val="ConsPlusCell"/>
        <w:jc w:val="both"/>
      </w:pPr>
      <w:r>
        <w:rPr>
          <w:sz w:val="14"/>
        </w:rPr>
        <w:t>│2.4. │Доля проектов нормативных правовых актов          │       %       │    40    │    50    │    70     │     80     │     100      │                    │</w:t>
      </w:r>
    </w:p>
    <w:p w:rsidR="00936EAF" w:rsidRDefault="00936EAF">
      <w:pPr>
        <w:pStyle w:val="ConsPlusCell"/>
        <w:jc w:val="both"/>
      </w:pPr>
      <w:r>
        <w:rPr>
          <w:sz w:val="14"/>
        </w:rPr>
        <w:t>│     │Карачаево-Черкесской Республики, по которым       │               │          │          │           │            │              │                    │</w:t>
      </w:r>
    </w:p>
    <w:p w:rsidR="00936EAF" w:rsidRDefault="00936EAF">
      <w:pPr>
        <w:pStyle w:val="ConsPlusCell"/>
        <w:jc w:val="both"/>
      </w:pPr>
      <w:r>
        <w:rPr>
          <w:sz w:val="14"/>
        </w:rPr>
        <w:t>│     │проведена антикоррупционная экспертиза, от общего │               │          │          │           │            │              │                    │</w:t>
      </w:r>
    </w:p>
    <w:p w:rsidR="00936EAF" w:rsidRDefault="00936EAF">
      <w:pPr>
        <w:pStyle w:val="ConsPlusCell"/>
        <w:jc w:val="both"/>
      </w:pPr>
      <w:r>
        <w:rPr>
          <w:sz w:val="14"/>
        </w:rPr>
        <w:t>│     │количества разработанных проектов нормативных     │               │          │          │           │            │              │                    │</w:t>
      </w:r>
    </w:p>
    <w:p w:rsidR="00936EAF" w:rsidRDefault="00936EAF">
      <w:pPr>
        <w:pStyle w:val="ConsPlusCell"/>
        <w:jc w:val="both"/>
      </w:pPr>
      <w:r>
        <w:rPr>
          <w:sz w:val="14"/>
        </w:rPr>
        <w:t>│     │правовых актов Карачаево-Черкесской Республики    │               │          │          │           │            │              │                    │</w:t>
      </w:r>
    </w:p>
    <w:p w:rsidR="00936EAF" w:rsidRDefault="00936EAF">
      <w:pPr>
        <w:pStyle w:val="ConsPlusCell"/>
        <w:jc w:val="both"/>
      </w:pPr>
      <w:r>
        <w:rPr>
          <w:sz w:val="14"/>
        </w:rPr>
        <w:t>├─────┼──────────────────────────────────────────────────┼───────────────┼──────────┼──────────┼───────────┼────────────┼──────────────┼────────────────────┤</w:t>
      </w:r>
    </w:p>
    <w:p w:rsidR="00936EAF" w:rsidRDefault="00936EAF">
      <w:pPr>
        <w:pStyle w:val="ConsPlusCell"/>
        <w:jc w:val="both"/>
      </w:pPr>
      <w:r>
        <w:rPr>
          <w:sz w:val="14"/>
        </w:rPr>
        <w:t>│2.5. │Доля государственных гражданских служащих         │       %       │    0     │    2     │     3     │     5      │      10      │                    │</w:t>
      </w:r>
    </w:p>
    <w:p w:rsidR="00936EAF" w:rsidRDefault="00936EAF">
      <w:pPr>
        <w:pStyle w:val="ConsPlusCell"/>
        <w:jc w:val="both"/>
      </w:pPr>
      <w:r>
        <w:rPr>
          <w:sz w:val="14"/>
        </w:rPr>
        <w:t>│     │Карачаево-Черкесской Республики, прошедших        │               │          │          │           │            │              │                    │</w:t>
      </w:r>
    </w:p>
    <w:p w:rsidR="00936EAF" w:rsidRDefault="00936EAF">
      <w:pPr>
        <w:pStyle w:val="ConsPlusCell"/>
        <w:jc w:val="both"/>
      </w:pPr>
      <w:r>
        <w:rPr>
          <w:sz w:val="14"/>
        </w:rPr>
        <w:t>│     │обучение на семинарах или курсах по               │               │          │          │           │            │              │                    │</w:t>
      </w:r>
    </w:p>
    <w:p w:rsidR="00936EAF" w:rsidRDefault="00936EAF">
      <w:pPr>
        <w:pStyle w:val="ConsPlusCell"/>
        <w:jc w:val="both"/>
      </w:pPr>
      <w:r>
        <w:rPr>
          <w:sz w:val="14"/>
        </w:rPr>
        <w:t>│     │антикоррупционной тематике, от общей численности  │               │          │          │           │            │              │                    │</w:t>
      </w:r>
    </w:p>
    <w:p w:rsidR="00936EAF" w:rsidRDefault="00936EAF">
      <w:pPr>
        <w:pStyle w:val="ConsPlusCell"/>
        <w:jc w:val="both"/>
      </w:pPr>
      <w:r>
        <w:rPr>
          <w:sz w:val="14"/>
        </w:rPr>
        <w:t>│     │государственных гражданских служащих Карачаево-   │               │          │          │           │            │              │                    │</w:t>
      </w:r>
    </w:p>
    <w:p w:rsidR="00936EAF" w:rsidRDefault="00936EAF">
      <w:pPr>
        <w:pStyle w:val="ConsPlusCell"/>
        <w:jc w:val="both"/>
      </w:pPr>
      <w:r>
        <w:rPr>
          <w:sz w:val="14"/>
        </w:rPr>
        <w:t>│     │Черкесской Республики                             │               │          │          │           │            │              │                    │</w:t>
      </w:r>
    </w:p>
    <w:p w:rsidR="00936EAF" w:rsidRDefault="00936EAF">
      <w:pPr>
        <w:pStyle w:val="ConsPlusCell"/>
        <w:jc w:val="both"/>
      </w:pPr>
      <w:r>
        <w:rPr>
          <w:sz w:val="14"/>
        </w:rPr>
        <w:t>├─────┼──────────────────────────────────────────────────┼───────────────┼──────────┼──────────┼───────────┼────────────┼──────────────┼────────────────────┤</w:t>
      </w:r>
    </w:p>
    <w:p w:rsidR="00936EAF" w:rsidRDefault="00936EAF">
      <w:pPr>
        <w:pStyle w:val="ConsPlusCell"/>
        <w:jc w:val="both"/>
      </w:pPr>
      <w:r>
        <w:rPr>
          <w:sz w:val="14"/>
        </w:rPr>
        <w:t>│2.6. │Доля граждан и организаций, обратившихся через    │       %       │    0     │   0,5    │     1     │  на 2,5%   │ на 5% больше │                    │</w:t>
      </w:r>
    </w:p>
    <w:p w:rsidR="00936EAF" w:rsidRDefault="00936EAF">
      <w:pPr>
        <w:pStyle w:val="ConsPlusCell"/>
        <w:jc w:val="both"/>
      </w:pPr>
      <w:r>
        <w:rPr>
          <w:sz w:val="14"/>
        </w:rPr>
        <w:t>│     │сеть Интернет и по "телефону доверия" с           │               │          │          │           │   больше   │   базового   │                    │</w:t>
      </w:r>
    </w:p>
    <w:p w:rsidR="00936EAF" w:rsidRDefault="00936EAF">
      <w:pPr>
        <w:pStyle w:val="ConsPlusCell"/>
        <w:jc w:val="both"/>
      </w:pPr>
      <w:r>
        <w:rPr>
          <w:sz w:val="14"/>
        </w:rPr>
        <w:t>│     │сообщениями о коррупционных проявлениях, от общего│               │          │          │           │  базового  │  показателя  │                    │</w:t>
      </w:r>
    </w:p>
    <w:p w:rsidR="00936EAF" w:rsidRDefault="00936EAF">
      <w:pPr>
        <w:pStyle w:val="ConsPlusCell"/>
        <w:jc w:val="both"/>
      </w:pPr>
      <w:r>
        <w:rPr>
          <w:sz w:val="14"/>
        </w:rPr>
        <w:t>│     │числа поступивших обращений по фактам             │               │          │          │           │ показателя │              │                    │</w:t>
      </w:r>
    </w:p>
    <w:p w:rsidR="00936EAF" w:rsidRDefault="00936EAF">
      <w:pPr>
        <w:pStyle w:val="ConsPlusCell"/>
        <w:jc w:val="both"/>
      </w:pPr>
      <w:r>
        <w:rPr>
          <w:sz w:val="14"/>
        </w:rPr>
        <w:t>│     │коррупционной направленности                      │               │          │          │           │            │              │                    │</w:t>
      </w:r>
    </w:p>
    <w:p w:rsidR="00936EAF" w:rsidRDefault="00936EAF">
      <w:pPr>
        <w:pStyle w:val="ConsPlusCell"/>
        <w:jc w:val="both"/>
      </w:pPr>
      <w:r>
        <w:rPr>
          <w:sz w:val="14"/>
        </w:rPr>
        <w:t>└─────┴──────────────────────────────────────────────────┴───────────────┴──────────┴──────────┴───────────┴────────────┴──────────────┴────────────────────┘</w:t>
      </w:r>
    </w:p>
    <w:p w:rsidR="00936EAF" w:rsidRDefault="00936EAF">
      <w:pPr>
        <w:pStyle w:val="ConsPlusNormal"/>
        <w:jc w:val="right"/>
      </w:pPr>
    </w:p>
    <w:p w:rsidR="00936EAF" w:rsidRDefault="00936EAF">
      <w:pPr>
        <w:pStyle w:val="ConsPlusNormal"/>
        <w:jc w:val="right"/>
      </w:pPr>
    </w:p>
    <w:p w:rsidR="00936EAF" w:rsidRDefault="00936EAF">
      <w:pPr>
        <w:pStyle w:val="ConsPlusNormal"/>
        <w:jc w:val="right"/>
      </w:pPr>
    </w:p>
    <w:p w:rsidR="00936EAF" w:rsidRDefault="00936EAF">
      <w:pPr>
        <w:pStyle w:val="ConsPlusNormal"/>
        <w:jc w:val="right"/>
      </w:pPr>
    </w:p>
    <w:p w:rsidR="00936EAF" w:rsidRDefault="00936EAF">
      <w:pPr>
        <w:pStyle w:val="ConsPlusNormal"/>
        <w:jc w:val="right"/>
      </w:pPr>
    </w:p>
    <w:p w:rsidR="00936EAF" w:rsidRDefault="00936EAF">
      <w:pPr>
        <w:pStyle w:val="ConsPlusNormal"/>
        <w:jc w:val="right"/>
        <w:outlineLvl w:val="2"/>
      </w:pPr>
      <w:r>
        <w:t>Форма 2</w:t>
      </w:r>
    </w:p>
    <w:p w:rsidR="00936EAF" w:rsidRDefault="00936EAF">
      <w:pPr>
        <w:pStyle w:val="ConsPlusNormal"/>
        <w:jc w:val="right"/>
      </w:pPr>
    </w:p>
    <w:p w:rsidR="00936EAF" w:rsidRDefault="00936EAF">
      <w:pPr>
        <w:pStyle w:val="ConsPlusTitle"/>
        <w:jc w:val="center"/>
      </w:pPr>
      <w:r>
        <w:t>ПЕРЕЧЕНЬ</w:t>
      </w:r>
    </w:p>
    <w:p w:rsidR="00936EAF" w:rsidRDefault="00936EAF">
      <w:pPr>
        <w:pStyle w:val="ConsPlusTitle"/>
        <w:jc w:val="center"/>
      </w:pPr>
      <w:r>
        <w:t>ОСНОВНЫХ МЕРОПРИЯТИЙ ГОСУДАРСТВЕННОЙ, ПРОГРАММЫ</w:t>
      </w:r>
    </w:p>
    <w:p w:rsidR="00936EAF" w:rsidRDefault="00936EAF">
      <w:pPr>
        <w:pStyle w:val="ConsPlusTitle"/>
        <w:jc w:val="center"/>
      </w:pPr>
      <w:r>
        <w:t>"ПРОТИВОДЕЙСТВИЕ КОРРУПЦИИ И ПРОФИЛАКТИКА ПРАВОНАРУШЕНИЙ</w:t>
      </w:r>
    </w:p>
    <w:p w:rsidR="00936EAF" w:rsidRDefault="00936EAF">
      <w:pPr>
        <w:pStyle w:val="ConsPlusTitle"/>
        <w:jc w:val="center"/>
      </w:pPr>
      <w:r>
        <w:t>В КАРАЧАЕВО-ЧЕРКЕССКОЙ РЕСПУБЛИКЕ НА 2014 - 2017 ГОДЫ"</w:t>
      </w:r>
    </w:p>
    <w:p w:rsidR="00936EAF" w:rsidRDefault="00936EAF">
      <w:pPr>
        <w:pStyle w:val="ConsPlusNormal"/>
        <w:jc w:val="center"/>
      </w:pPr>
    </w:p>
    <w:p w:rsidR="00936EAF" w:rsidRDefault="00936EAF">
      <w:pPr>
        <w:pStyle w:val="ConsPlusNormal"/>
        <w:jc w:val="center"/>
      </w:pPr>
      <w:r>
        <w:lastRenderedPageBreak/>
        <w:t>Список изменяющих документов</w:t>
      </w:r>
    </w:p>
    <w:p w:rsidR="00936EAF" w:rsidRDefault="00936EAF">
      <w:pPr>
        <w:pStyle w:val="ConsPlusNormal"/>
        <w:jc w:val="center"/>
      </w:pPr>
      <w:r>
        <w:t xml:space="preserve">(в ред. </w:t>
      </w:r>
      <w:hyperlink r:id="rId59" w:history="1">
        <w:r>
          <w:rPr>
            <w:color w:val="0000FF"/>
          </w:rPr>
          <w:t>Постановления</w:t>
        </w:r>
      </w:hyperlink>
      <w:r>
        <w:t xml:space="preserve"> Правительства КЧР от 07.07.2015 N 193)</w:t>
      </w:r>
    </w:p>
    <w:p w:rsidR="00936EAF" w:rsidRDefault="00936EAF">
      <w:pPr>
        <w:pStyle w:val="ConsPlusNormal"/>
        <w:jc w:val="center"/>
      </w:pPr>
    </w:p>
    <w:p w:rsidR="00936EAF" w:rsidRDefault="00936EAF">
      <w:pPr>
        <w:pStyle w:val="ConsPlusNormal"/>
        <w:ind w:firstLine="540"/>
        <w:jc w:val="both"/>
      </w:pPr>
      <w:r>
        <w:t>Наименование государственной программы - "Противодействие коррупции и профилактика правонарушений в Карачаево-Черкесской Республике на 2014 - 2017 годы"</w:t>
      </w:r>
    </w:p>
    <w:p w:rsidR="00936EAF" w:rsidRDefault="00936EAF">
      <w:pPr>
        <w:pStyle w:val="ConsPlusNormal"/>
        <w:ind w:firstLine="540"/>
        <w:jc w:val="both"/>
      </w:pPr>
      <w:r>
        <w:t>Ответственный исполнитель государственной программы - Администрация Главы и Правительства Карачаево-Черкесской Республики</w:t>
      </w:r>
    </w:p>
    <w:p w:rsidR="00936EAF" w:rsidRDefault="00936EAF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58"/>
        <w:gridCol w:w="3060"/>
        <w:gridCol w:w="2700"/>
        <w:gridCol w:w="1980"/>
        <w:gridCol w:w="2880"/>
        <w:gridCol w:w="2880"/>
      </w:tblGrid>
      <w:tr w:rsidR="00936EAF">
        <w:tc>
          <w:tcPr>
            <w:tcW w:w="758" w:type="dxa"/>
          </w:tcPr>
          <w:p w:rsidR="00936EAF" w:rsidRDefault="00936EAF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060" w:type="dxa"/>
          </w:tcPr>
          <w:p w:rsidR="00936EAF" w:rsidRDefault="00936EAF">
            <w:pPr>
              <w:pStyle w:val="ConsPlusNormal"/>
              <w:jc w:val="center"/>
            </w:pPr>
            <w:r>
              <w:t>Наименование основного мероприятия</w:t>
            </w:r>
          </w:p>
        </w:tc>
        <w:tc>
          <w:tcPr>
            <w:tcW w:w="2700" w:type="dxa"/>
          </w:tcPr>
          <w:p w:rsidR="00936EAF" w:rsidRDefault="00936EAF">
            <w:pPr>
              <w:pStyle w:val="ConsPlusNormal"/>
              <w:jc w:val="center"/>
            </w:pPr>
            <w:r>
              <w:t>Ответственный исполнитель</w:t>
            </w:r>
          </w:p>
        </w:tc>
        <w:tc>
          <w:tcPr>
            <w:tcW w:w="1980" w:type="dxa"/>
          </w:tcPr>
          <w:p w:rsidR="00936EAF" w:rsidRDefault="00936EAF">
            <w:pPr>
              <w:pStyle w:val="ConsPlusNormal"/>
              <w:jc w:val="center"/>
            </w:pPr>
            <w:r>
              <w:t>Срок выполнения</w:t>
            </w:r>
          </w:p>
        </w:tc>
        <w:tc>
          <w:tcPr>
            <w:tcW w:w="2880" w:type="dxa"/>
          </w:tcPr>
          <w:p w:rsidR="00936EAF" w:rsidRDefault="00936EAF">
            <w:pPr>
              <w:pStyle w:val="ConsPlusNormal"/>
              <w:jc w:val="center"/>
            </w:pPr>
            <w:r>
              <w:t>Целевой показатель основного мероприятия</w:t>
            </w:r>
          </w:p>
        </w:tc>
        <w:tc>
          <w:tcPr>
            <w:tcW w:w="2880" w:type="dxa"/>
          </w:tcPr>
          <w:p w:rsidR="00936EAF" w:rsidRDefault="00936EAF">
            <w:pPr>
              <w:pStyle w:val="ConsPlusNormal"/>
              <w:jc w:val="center"/>
            </w:pPr>
            <w:r>
              <w:t>Целевой показатель подпрограммы, для достижения которого реализуется основное мероприятие</w:t>
            </w:r>
          </w:p>
        </w:tc>
      </w:tr>
      <w:tr w:rsidR="00936EAF">
        <w:tc>
          <w:tcPr>
            <w:tcW w:w="758" w:type="dxa"/>
          </w:tcPr>
          <w:p w:rsidR="00936EAF" w:rsidRDefault="00936EA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0" w:type="dxa"/>
          </w:tcPr>
          <w:p w:rsidR="00936EAF" w:rsidRDefault="00936EA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700" w:type="dxa"/>
          </w:tcPr>
          <w:p w:rsidR="00936EAF" w:rsidRDefault="00936EAF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980" w:type="dxa"/>
          </w:tcPr>
          <w:p w:rsidR="00936EAF" w:rsidRDefault="00936EAF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880" w:type="dxa"/>
          </w:tcPr>
          <w:p w:rsidR="00936EAF" w:rsidRDefault="00936EAF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880" w:type="dxa"/>
          </w:tcPr>
          <w:p w:rsidR="00936EAF" w:rsidRDefault="00936EAF">
            <w:pPr>
              <w:pStyle w:val="ConsPlusNormal"/>
              <w:jc w:val="center"/>
            </w:pPr>
            <w:r>
              <w:t>6</w:t>
            </w:r>
          </w:p>
        </w:tc>
      </w:tr>
      <w:tr w:rsidR="00936EAF">
        <w:tc>
          <w:tcPr>
            <w:tcW w:w="14258" w:type="dxa"/>
            <w:gridSpan w:val="6"/>
          </w:tcPr>
          <w:p w:rsidR="00936EAF" w:rsidRDefault="00936EAF">
            <w:pPr>
              <w:pStyle w:val="ConsPlusNormal"/>
              <w:jc w:val="center"/>
              <w:outlineLvl w:val="3"/>
            </w:pPr>
            <w:r>
              <w:t>Государственная программа "Противодействие коррупции и профилактика правонарушений в Карачаево-Черкесской Республике на 2014 - 2017 годы"</w:t>
            </w:r>
          </w:p>
        </w:tc>
      </w:tr>
      <w:tr w:rsidR="00936EAF">
        <w:tc>
          <w:tcPr>
            <w:tcW w:w="14258" w:type="dxa"/>
            <w:gridSpan w:val="6"/>
          </w:tcPr>
          <w:p w:rsidR="00936EAF" w:rsidRDefault="00936EAF">
            <w:pPr>
              <w:pStyle w:val="ConsPlusNormal"/>
              <w:jc w:val="center"/>
              <w:outlineLvl w:val="4"/>
            </w:pPr>
            <w:r>
              <w:t>1. Подпрограмма 1 "Профилактика правонарушений в Карачаево-Черкесской Республике на 2014 - 2017 годы"</w:t>
            </w:r>
          </w:p>
        </w:tc>
      </w:tr>
      <w:tr w:rsidR="00936EAF">
        <w:tc>
          <w:tcPr>
            <w:tcW w:w="758" w:type="dxa"/>
          </w:tcPr>
          <w:p w:rsidR="00936EAF" w:rsidRDefault="00936EAF">
            <w:pPr>
              <w:pStyle w:val="ConsPlusNormal"/>
              <w:jc w:val="center"/>
            </w:pPr>
            <w:r>
              <w:t>1.1.</w:t>
            </w:r>
          </w:p>
        </w:tc>
        <w:tc>
          <w:tcPr>
            <w:tcW w:w="3060" w:type="dxa"/>
          </w:tcPr>
          <w:p w:rsidR="00936EAF" w:rsidRDefault="00936EAF">
            <w:pPr>
              <w:pStyle w:val="ConsPlusNormal"/>
            </w:pPr>
            <w:r>
              <w:t>Совершенствование системы профилактики правонарушений</w:t>
            </w:r>
          </w:p>
        </w:tc>
        <w:tc>
          <w:tcPr>
            <w:tcW w:w="2700" w:type="dxa"/>
          </w:tcPr>
          <w:p w:rsidR="00936EAF" w:rsidRDefault="00936EAF">
            <w:pPr>
              <w:pStyle w:val="ConsPlusNormal"/>
            </w:pPr>
            <w:r>
              <w:t>Межведомственная комиссия по профилактике правонарушений Карачаево-Черкесской Республики, Министерство внутренних дел по Карачаево-Черкесской Республике (по согласованию), органы местного самоуправления (по согласованию)</w:t>
            </w:r>
          </w:p>
        </w:tc>
        <w:tc>
          <w:tcPr>
            <w:tcW w:w="1980" w:type="dxa"/>
          </w:tcPr>
          <w:p w:rsidR="00936EAF" w:rsidRDefault="00936EAF">
            <w:pPr>
              <w:pStyle w:val="ConsPlusNormal"/>
              <w:jc w:val="center"/>
            </w:pPr>
            <w:r>
              <w:t>2014 - 2017 годы</w:t>
            </w:r>
          </w:p>
        </w:tc>
        <w:tc>
          <w:tcPr>
            <w:tcW w:w="2880" w:type="dxa"/>
          </w:tcPr>
          <w:p w:rsidR="00936EAF" w:rsidRDefault="00936EAF">
            <w:pPr>
              <w:pStyle w:val="ConsPlusNormal"/>
            </w:pPr>
            <w:r>
              <w:t>Повышение обеспечения безопасности граждан</w:t>
            </w:r>
          </w:p>
        </w:tc>
        <w:tc>
          <w:tcPr>
            <w:tcW w:w="2880" w:type="dxa"/>
          </w:tcPr>
          <w:p w:rsidR="00936EAF" w:rsidRDefault="00936EAF">
            <w:pPr>
              <w:pStyle w:val="ConsPlusNormal"/>
            </w:pPr>
            <w:r>
              <w:t>Доля сокращения к 2016 году количества зарегистрированных преступлений на 5%</w:t>
            </w:r>
          </w:p>
        </w:tc>
      </w:tr>
      <w:tr w:rsidR="00936EAF">
        <w:tc>
          <w:tcPr>
            <w:tcW w:w="758" w:type="dxa"/>
          </w:tcPr>
          <w:p w:rsidR="00936EAF" w:rsidRDefault="00936EAF">
            <w:pPr>
              <w:pStyle w:val="ConsPlusNormal"/>
              <w:jc w:val="center"/>
            </w:pPr>
            <w:r>
              <w:t>1.2.</w:t>
            </w:r>
          </w:p>
        </w:tc>
        <w:tc>
          <w:tcPr>
            <w:tcW w:w="3060" w:type="dxa"/>
          </w:tcPr>
          <w:p w:rsidR="00936EAF" w:rsidRDefault="00936EAF">
            <w:pPr>
              <w:pStyle w:val="ConsPlusNormal"/>
            </w:pPr>
            <w:r>
              <w:t>Обеспечение безопасных условий жизнедеятельности на территории республики</w:t>
            </w:r>
          </w:p>
        </w:tc>
        <w:tc>
          <w:tcPr>
            <w:tcW w:w="2700" w:type="dxa"/>
          </w:tcPr>
          <w:p w:rsidR="00936EAF" w:rsidRDefault="00936EAF">
            <w:pPr>
              <w:pStyle w:val="ConsPlusNormal"/>
            </w:pPr>
            <w:r>
              <w:t>Министерство промышленности и энергетики Карачаево-</w:t>
            </w:r>
            <w:r>
              <w:lastRenderedPageBreak/>
              <w:t>Черкесской Республики, Министерство внутренних дел по Карачаево-Черкесской Республике (по согласованию), органы местного самоуправления (по согласованию)</w:t>
            </w:r>
          </w:p>
        </w:tc>
        <w:tc>
          <w:tcPr>
            <w:tcW w:w="1980" w:type="dxa"/>
          </w:tcPr>
          <w:p w:rsidR="00936EAF" w:rsidRDefault="00936EAF">
            <w:pPr>
              <w:pStyle w:val="ConsPlusNormal"/>
              <w:jc w:val="center"/>
            </w:pPr>
            <w:r>
              <w:lastRenderedPageBreak/>
              <w:t>2014 - 2017 годы</w:t>
            </w:r>
          </w:p>
        </w:tc>
        <w:tc>
          <w:tcPr>
            <w:tcW w:w="2880" w:type="dxa"/>
          </w:tcPr>
          <w:p w:rsidR="00936EAF" w:rsidRDefault="00936EAF">
            <w:pPr>
              <w:pStyle w:val="ConsPlusNormal"/>
            </w:pPr>
          </w:p>
        </w:tc>
        <w:tc>
          <w:tcPr>
            <w:tcW w:w="2880" w:type="dxa"/>
          </w:tcPr>
          <w:p w:rsidR="00936EAF" w:rsidRDefault="00936EAF">
            <w:pPr>
              <w:pStyle w:val="ConsPlusNormal"/>
            </w:pPr>
            <w:r>
              <w:t xml:space="preserve">Доля сокращения к 2016 году общего количества зарегистрированных </w:t>
            </w:r>
            <w:r>
              <w:lastRenderedPageBreak/>
              <w:t>преступлений</w:t>
            </w:r>
          </w:p>
        </w:tc>
      </w:tr>
      <w:tr w:rsidR="00936EAF">
        <w:tc>
          <w:tcPr>
            <w:tcW w:w="758" w:type="dxa"/>
          </w:tcPr>
          <w:p w:rsidR="00936EAF" w:rsidRDefault="00936EAF">
            <w:pPr>
              <w:pStyle w:val="ConsPlusNormal"/>
              <w:jc w:val="center"/>
            </w:pPr>
            <w:r>
              <w:lastRenderedPageBreak/>
              <w:t>1.3.</w:t>
            </w:r>
          </w:p>
        </w:tc>
        <w:tc>
          <w:tcPr>
            <w:tcW w:w="3060" w:type="dxa"/>
          </w:tcPr>
          <w:p w:rsidR="00936EAF" w:rsidRDefault="00936EAF">
            <w:pPr>
              <w:pStyle w:val="ConsPlusNormal"/>
            </w:pPr>
            <w:r>
              <w:t>Усиление борьбы против пьянства, алкоголизма, наркомании и правонарушений</w:t>
            </w:r>
          </w:p>
        </w:tc>
        <w:tc>
          <w:tcPr>
            <w:tcW w:w="2700" w:type="dxa"/>
          </w:tcPr>
          <w:p w:rsidR="00936EAF" w:rsidRDefault="00936EAF">
            <w:pPr>
              <w:pStyle w:val="ConsPlusNormal"/>
            </w:pPr>
            <w:r>
              <w:t>Министерство внутренних дел по Карачаево-Черкесской Республике (по согласованию), Министерство здравоохранения Карачаево-Черкесской Республики, Министерство образования и науки Карачаево-Черкесской Республики, органы местного самоуправления (по согласованию)</w:t>
            </w:r>
          </w:p>
        </w:tc>
        <w:tc>
          <w:tcPr>
            <w:tcW w:w="1980" w:type="dxa"/>
          </w:tcPr>
          <w:p w:rsidR="00936EAF" w:rsidRDefault="00936EAF">
            <w:pPr>
              <w:pStyle w:val="ConsPlusNormal"/>
              <w:jc w:val="center"/>
            </w:pPr>
            <w:r>
              <w:t>2014 - 2017 годы</w:t>
            </w:r>
          </w:p>
        </w:tc>
        <w:tc>
          <w:tcPr>
            <w:tcW w:w="2880" w:type="dxa"/>
          </w:tcPr>
          <w:p w:rsidR="00936EAF" w:rsidRDefault="00936EAF">
            <w:pPr>
              <w:pStyle w:val="ConsPlusNormal"/>
            </w:pPr>
            <w:r>
              <w:t>Организация работы по оказанию медицинской помощи лицам, находящимся в состоянии опьянения</w:t>
            </w:r>
          </w:p>
        </w:tc>
        <w:tc>
          <w:tcPr>
            <w:tcW w:w="2880" w:type="dxa"/>
          </w:tcPr>
          <w:p w:rsidR="00936EAF" w:rsidRDefault="00936EAF">
            <w:pPr>
              <w:pStyle w:val="ConsPlusNormal"/>
            </w:pPr>
            <w:r>
              <w:t>Доля повышения эффективности государственной системы социальной профилактики правонарушений, направленной на активизацию борьбы с пьянством, алкоголизмом, наркоманией, преступностью, безнадзорностью, беспризорностью несовершеннолетних, незаконной миграцией</w:t>
            </w:r>
          </w:p>
        </w:tc>
      </w:tr>
      <w:tr w:rsidR="00936EAF">
        <w:tc>
          <w:tcPr>
            <w:tcW w:w="758" w:type="dxa"/>
          </w:tcPr>
          <w:p w:rsidR="00936EAF" w:rsidRDefault="00936EAF">
            <w:pPr>
              <w:pStyle w:val="ConsPlusNormal"/>
              <w:jc w:val="center"/>
            </w:pPr>
            <w:r>
              <w:t>1.4.</w:t>
            </w:r>
          </w:p>
        </w:tc>
        <w:tc>
          <w:tcPr>
            <w:tcW w:w="3060" w:type="dxa"/>
          </w:tcPr>
          <w:p w:rsidR="00936EAF" w:rsidRDefault="00936EAF">
            <w:pPr>
              <w:pStyle w:val="ConsPlusNormal"/>
            </w:pPr>
            <w:r>
              <w:t>Профилактика правонарушений среди несовершеннолетних и молодежи</w:t>
            </w:r>
          </w:p>
        </w:tc>
        <w:tc>
          <w:tcPr>
            <w:tcW w:w="2700" w:type="dxa"/>
          </w:tcPr>
          <w:p w:rsidR="00936EAF" w:rsidRDefault="00936EAF">
            <w:pPr>
              <w:pStyle w:val="ConsPlusNormal"/>
            </w:pPr>
            <w:r>
              <w:t xml:space="preserve">Министерство внутренних дел по Карачаево-Черкесской Республике (по согласованию), Министерство здравоохранения Карачаево-Черкесской Республики, Министерство образования и науки Карачаево-Черкесской Республики, Министерство </w:t>
            </w:r>
            <w:r>
              <w:lastRenderedPageBreak/>
              <w:t>туризма, курортов и молодежной политики Карачаево-Черкесской Республики</w:t>
            </w:r>
          </w:p>
        </w:tc>
        <w:tc>
          <w:tcPr>
            <w:tcW w:w="1980" w:type="dxa"/>
          </w:tcPr>
          <w:p w:rsidR="00936EAF" w:rsidRDefault="00936EAF">
            <w:pPr>
              <w:pStyle w:val="ConsPlusNormal"/>
              <w:jc w:val="center"/>
            </w:pPr>
            <w:r>
              <w:lastRenderedPageBreak/>
              <w:t>2014 - 2017 годы</w:t>
            </w:r>
          </w:p>
        </w:tc>
        <w:tc>
          <w:tcPr>
            <w:tcW w:w="2880" w:type="dxa"/>
          </w:tcPr>
          <w:p w:rsidR="00936EAF" w:rsidRDefault="00936EAF">
            <w:pPr>
              <w:pStyle w:val="ConsPlusNormal"/>
            </w:pPr>
            <w:r>
              <w:t>Профилактика правонарушений среди несовершеннолетних, организация их временного трудоустройства</w:t>
            </w:r>
          </w:p>
        </w:tc>
        <w:tc>
          <w:tcPr>
            <w:tcW w:w="2880" w:type="dxa"/>
          </w:tcPr>
          <w:p w:rsidR="00936EAF" w:rsidRDefault="00936EAF">
            <w:pPr>
              <w:pStyle w:val="ConsPlusNormal"/>
            </w:pPr>
            <w:r>
              <w:t>Доля улучшения профилактики правонарушений в среде несовершеннолетних и молодежи</w:t>
            </w:r>
          </w:p>
        </w:tc>
      </w:tr>
      <w:tr w:rsidR="00936EAF">
        <w:tc>
          <w:tcPr>
            <w:tcW w:w="758" w:type="dxa"/>
          </w:tcPr>
          <w:p w:rsidR="00936EAF" w:rsidRDefault="00936EAF">
            <w:pPr>
              <w:pStyle w:val="ConsPlusNormal"/>
              <w:jc w:val="center"/>
            </w:pPr>
            <w:r>
              <w:lastRenderedPageBreak/>
              <w:t>1.5.</w:t>
            </w:r>
          </w:p>
        </w:tc>
        <w:tc>
          <w:tcPr>
            <w:tcW w:w="3060" w:type="dxa"/>
          </w:tcPr>
          <w:p w:rsidR="00936EAF" w:rsidRDefault="00936EAF">
            <w:pPr>
              <w:pStyle w:val="ConsPlusNormal"/>
            </w:pPr>
            <w:r>
              <w:t>Обеспечение социальной реабилитации лиц, освобожденных из мест лишения свободы, а также осужденных к мерам наказания, не связанным с лишением свободы</w:t>
            </w:r>
          </w:p>
        </w:tc>
        <w:tc>
          <w:tcPr>
            <w:tcW w:w="2700" w:type="dxa"/>
          </w:tcPr>
          <w:p w:rsidR="00936EAF" w:rsidRDefault="00936EAF">
            <w:pPr>
              <w:pStyle w:val="ConsPlusNormal"/>
            </w:pPr>
            <w:r>
              <w:t>Управление государственной службы занятости населения Карачаево-Черкесской Республики</w:t>
            </w:r>
          </w:p>
        </w:tc>
        <w:tc>
          <w:tcPr>
            <w:tcW w:w="1980" w:type="dxa"/>
          </w:tcPr>
          <w:p w:rsidR="00936EAF" w:rsidRDefault="00936EAF">
            <w:pPr>
              <w:pStyle w:val="ConsPlusNormal"/>
              <w:jc w:val="center"/>
            </w:pPr>
            <w:r>
              <w:t>2014 - 2017 годы</w:t>
            </w:r>
          </w:p>
        </w:tc>
        <w:tc>
          <w:tcPr>
            <w:tcW w:w="2880" w:type="dxa"/>
          </w:tcPr>
          <w:p w:rsidR="00936EAF" w:rsidRDefault="00936EAF">
            <w:pPr>
              <w:pStyle w:val="ConsPlusNormal"/>
            </w:pPr>
            <w:r>
              <w:t>Принятие мер к трудоустройству лиц, отбывших наказание</w:t>
            </w:r>
          </w:p>
        </w:tc>
        <w:tc>
          <w:tcPr>
            <w:tcW w:w="2880" w:type="dxa"/>
          </w:tcPr>
          <w:p w:rsidR="00936EAF" w:rsidRDefault="00936EAF">
            <w:pPr>
              <w:pStyle w:val="ConsPlusNormal"/>
            </w:pPr>
            <w:r>
              <w:t>Доля снижения рецидивной преступности, усиление контроля за поведением осужденных лиц</w:t>
            </w:r>
          </w:p>
        </w:tc>
      </w:tr>
      <w:tr w:rsidR="00936EAF">
        <w:tc>
          <w:tcPr>
            <w:tcW w:w="758" w:type="dxa"/>
          </w:tcPr>
          <w:p w:rsidR="00936EAF" w:rsidRDefault="00936EAF">
            <w:pPr>
              <w:pStyle w:val="ConsPlusNormal"/>
              <w:jc w:val="center"/>
            </w:pPr>
            <w:r>
              <w:t>1.6.</w:t>
            </w:r>
          </w:p>
        </w:tc>
        <w:tc>
          <w:tcPr>
            <w:tcW w:w="3060" w:type="dxa"/>
          </w:tcPr>
          <w:p w:rsidR="00936EAF" w:rsidRDefault="00936EAF">
            <w:pPr>
              <w:pStyle w:val="ConsPlusNormal"/>
            </w:pPr>
            <w:r>
              <w:t>Формирование позитивного общественного мнения о правоохранительной системе</w:t>
            </w:r>
          </w:p>
        </w:tc>
        <w:tc>
          <w:tcPr>
            <w:tcW w:w="2700" w:type="dxa"/>
          </w:tcPr>
          <w:p w:rsidR="00936EAF" w:rsidRDefault="00936EAF">
            <w:pPr>
              <w:pStyle w:val="ConsPlusNormal"/>
            </w:pPr>
            <w:r>
              <w:t>Министерство Карачаево-Черкесской Республики по делам национальностей, массовым коммуникациям и печати</w:t>
            </w:r>
          </w:p>
        </w:tc>
        <w:tc>
          <w:tcPr>
            <w:tcW w:w="1980" w:type="dxa"/>
          </w:tcPr>
          <w:p w:rsidR="00936EAF" w:rsidRDefault="00936EAF">
            <w:pPr>
              <w:pStyle w:val="ConsPlusNormal"/>
              <w:jc w:val="center"/>
            </w:pPr>
            <w:r>
              <w:t>2014 - 2017 годы</w:t>
            </w:r>
          </w:p>
        </w:tc>
        <w:tc>
          <w:tcPr>
            <w:tcW w:w="2880" w:type="dxa"/>
          </w:tcPr>
          <w:p w:rsidR="00936EAF" w:rsidRDefault="00936EAF">
            <w:pPr>
              <w:pStyle w:val="ConsPlusNormal"/>
            </w:pPr>
            <w:r>
              <w:t>Информирование граждан о способах и средствах правомерной защиты от преступных и иных посягательств, пределах необходимой обороны путем организации разъяснительной работы с использованием возможностей средств массовой информации</w:t>
            </w:r>
          </w:p>
        </w:tc>
        <w:tc>
          <w:tcPr>
            <w:tcW w:w="2880" w:type="dxa"/>
          </w:tcPr>
          <w:p w:rsidR="00936EAF" w:rsidRDefault="00936EAF">
            <w:pPr>
              <w:pStyle w:val="ConsPlusNormal"/>
            </w:pPr>
            <w:r>
              <w:t>Доля повышения уровня доверия населения к правоохранительным органам республики</w:t>
            </w:r>
          </w:p>
        </w:tc>
      </w:tr>
      <w:tr w:rsidR="00936EAF">
        <w:tc>
          <w:tcPr>
            <w:tcW w:w="14258" w:type="dxa"/>
            <w:gridSpan w:val="6"/>
          </w:tcPr>
          <w:p w:rsidR="00936EAF" w:rsidRDefault="00936EAF">
            <w:pPr>
              <w:pStyle w:val="ConsPlusNormal"/>
              <w:jc w:val="center"/>
              <w:outlineLvl w:val="4"/>
            </w:pPr>
            <w:r>
              <w:t>2. Подпрограмма 2 "Противодействие коррупции в Карачаево-Черкесской Республике на 2014 - 2017 годы"</w:t>
            </w:r>
          </w:p>
        </w:tc>
      </w:tr>
      <w:tr w:rsidR="00936EAF">
        <w:tc>
          <w:tcPr>
            <w:tcW w:w="758" w:type="dxa"/>
          </w:tcPr>
          <w:p w:rsidR="00936EAF" w:rsidRDefault="00936EAF">
            <w:pPr>
              <w:pStyle w:val="ConsPlusNormal"/>
              <w:jc w:val="center"/>
            </w:pPr>
            <w:r>
              <w:t>2.1.</w:t>
            </w:r>
          </w:p>
        </w:tc>
        <w:tc>
          <w:tcPr>
            <w:tcW w:w="3060" w:type="dxa"/>
          </w:tcPr>
          <w:p w:rsidR="00936EAF" w:rsidRDefault="00936EAF">
            <w:pPr>
              <w:pStyle w:val="ConsPlusNormal"/>
            </w:pPr>
            <w:r>
              <w:t>Совершенствование правового регулирования в сфере противодействия коррупции</w:t>
            </w:r>
          </w:p>
        </w:tc>
        <w:tc>
          <w:tcPr>
            <w:tcW w:w="2700" w:type="dxa"/>
          </w:tcPr>
          <w:p w:rsidR="00936EAF" w:rsidRDefault="00936EAF">
            <w:pPr>
              <w:pStyle w:val="ConsPlusNormal"/>
            </w:pPr>
            <w:r>
              <w:t>Администрация Главы и Правительства Карачаево-Черкесской Республики</w:t>
            </w:r>
          </w:p>
        </w:tc>
        <w:tc>
          <w:tcPr>
            <w:tcW w:w="1980" w:type="dxa"/>
          </w:tcPr>
          <w:p w:rsidR="00936EAF" w:rsidRDefault="00936EAF">
            <w:pPr>
              <w:pStyle w:val="ConsPlusNormal"/>
              <w:jc w:val="center"/>
            </w:pPr>
            <w:r>
              <w:t>2014 - 2017 годы</w:t>
            </w:r>
          </w:p>
        </w:tc>
        <w:tc>
          <w:tcPr>
            <w:tcW w:w="2880" w:type="dxa"/>
          </w:tcPr>
          <w:p w:rsidR="00936EAF" w:rsidRDefault="00936EAF">
            <w:pPr>
              <w:pStyle w:val="ConsPlusNormal"/>
            </w:pPr>
          </w:p>
        </w:tc>
        <w:tc>
          <w:tcPr>
            <w:tcW w:w="2880" w:type="dxa"/>
          </w:tcPr>
          <w:p w:rsidR="00936EAF" w:rsidRDefault="00936EAF">
            <w:pPr>
              <w:pStyle w:val="ConsPlusNormal"/>
            </w:pPr>
          </w:p>
        </w:tc>
      </w:tr>
      <w:tr w:rsidR="00936EAF">
        <w:tc>
          <w:tcPr>
            <w:tcW w:w="758" w:type="dxa"/>
          </w:tcPr>
          <w:p w:rsidR="00936EAF" w:rsidRDefault="00936EAF">
            <w:pPr>
              <w:pStyle w:val="ConsPlusNormal"/>
              <w:jc w:val="center"/>
            </w:pPr>
            <w:r>
              <w:t>2.2.</w:t>
            </w:r>
          </w:p>
        </w:tc>
        <w:tc>
          <w:tcPr>
            <w:tcW w:w="3060" w:type="dxa"/>
          </w:tcPr>
          <w:p w:rsidR="00936EAF" w:rsidRDefault="00936EAF">
            <w:pPr>
              <w:pStyle w:val="ConsPlusNormal"/>
            </w:pPr>
            <w:r>
              <w:t>Организационные меры по формированию механизмов противодействия коррупции</w:t>
            </w:r>
          </w:p>
        </w:tc>
        <w:tc>
          <w:tcPr>
            <w:tcW w:w="2700" w:type="dxa"/>
          </w:tcPr>
          <w:p w:rsidR="00936EAF" w:rsidRDefault="00936EAF">
            <w:pPr>
              <w:pStyle w:val="ConsPlusNormal"/>
            </w:pPr>
            <w:r>
              <w:t>Администрация Главы и Правительства Карачаево-Черкесской Республики</w:t>
            </w:r>
          </w:p>
        </w:tc>
        <w:tc>
          <w:tcPr>
            <w:tcW w:w="1980" w:type="dxa"/>
          </w:tcPr>
          <w:p w:rsidR="00936EAF" w:rsidRDefault="00936EAF">
            <w:pPr>
              <w:pStyle w:val="ConsPlusNormal"/>
              <w:jc w:val="center"/>
            </w:pPr>
            <w:r>
              <w:t>2014 - 2017 годы</w:t>
            </w:r>
          </w:p>
        </w:tc>
        <w:tc>
          <w:tcPr>
            <w:tcW w:w="2880" w:type="dxa"/>
          </w:tcPr>
          <w:p w:rsidR="00936EAF" w:rsidRDefault="00936EAF">
            <w:pPr>
              <w:pStyle w:val="ConsPlusNormal"/>
            </w:pPr>
            <w:r>
              <w:t xml:space="preserve">Доля государственных органов Карачаево-Черкесской Республики, внедривших и </w:t>
            </w:r>
            <w:r>
              <w:lastRenderedPageBreak/>
              <w:t>осуществляющих мероприятия, направленные на противодействие коррупции в подведомственных республиканских государственных учреждениях и организациях, от общего количества государственных органов Карачаево-Черкесской Республики</w:t>
            </w:r>
          </w:p>
        </w:tc>
        <w:tc>
          <w:tcPr>
            <w:tcW w:w="2880" w:type="dxa"/>
          </w:tcPr>
          <w:p w:rsidR="00936EAF" w:rsidRDefault="00936EAF">
            <w:pPr>
              <w:pStyle w:val="ConsPlusNormal"/>
            </w:pPr>
            <w:r>
              <w:lastRenderedPageBreak/>
              <w:t xml:space="preserve">Внедрение мероприятий по противодействию коррупции в 90% подведомственных республиканских </w:t>
            </w:r>
            <w:r>
              <w:lastRenderedPageBreak/>
              <w:t>государственных учреждениях</w:t>
            </w:r>
          </w:p>
        </w:tc>
      </w:tr>
      <w:tr w:rsidR="00936EAF">
        <w:tc>
          <w:tcPr>
            <w:tcW w:w="758" w:type="dxa"/>
          </w:tcPr>
          <w:p w:rsidR="00936EAF" w:rsidRDefault="00936EAF">
            <w:pPr>
              <w:pStyle w:val="ConsPlusNormal"/>
              <w:jc w:val="center"/>
            </w:pPr>
            <w:r>
              <w:lastRenderedPageBreak/>
              <w:t>2.3.</w:t>
            </w:r>
          </w:p>
        </w:tc>
        <w:tc>
          <w:tcPr>
            <w:tcW w:w="3060" w:type="dxa"/>
          </w:tcPr>
          <w:p w:rsidR="00936EAF" w:rsidRDefault="00936EAF">
            <w:pPr>
              <w:pStyle w:val="ConsPlusNormal"/>
            </w:pPr>
            <w:r>
              <w:t>Антикоррупционная экспертиза нормативных правовых актов и проектов нормативных правовых актов Карачаево-Черкесской Республики</w:t>
            </w:r>
          </w:p>
        </w:tc>
        <w:tc>
          <w:tcPr>
            <w:tcW w:w="2700" w:type="dxa"/>
          </w:tcPr>
          <w:p w:rsidR="00936EAF" w:rsidRDefault="00936EAF">
            <w:pPr>
              <w:pStyle w:val="ConsPlusNormal"/>
            </w:pPr>
            <w:r>
              <w:t>Администрация Главы и Правительства Карачаево-Черкесской Республики</w:t>
            </w:r>
          </w:p>
        </w:tc>
        <w:tc>
          <w:tcPr>
            <w:tcW w:w="1980" w:type="dxa"/>
          </w:tcPr>
          <w:p w:rsidR="00936EAF" w:rsidRDefault="00936EAF">
            <w:pPr>
              <w:pStyle w:val="ConsPlusNormal"/>
              <w:jc w:val="center"/>
            </w:pPr>
            <w:r>
              <w:t>2014 - 2017 годы</w:t>
            </w:r>
          </w:p>
        </w:tc>
        <w:tc>
          <w:tcPr>
            <w:tcW w:w="2880" w:type="dxa"/>
          </w:tcPr>
          <w:p w:rsidR="00936EAF" w:rsidRDefault="00936EAF">
            <w:pPr>
              <w:pStyle w:val="ConsPlusNormal"/>
            </w:pPr>
            <w:r>
              <w:t>Доля проектов нормативных правовых актов Карачаево-Черкесской Республики, в отношении которых проведена антикоррупционная экспертиза, от общего количества разработанных проектов нормативных правовых актов Карачаево-Черкесской Республики</w:t>
            </w:r>
          </w:p>
        </w:tc>
        <w:tc>
          <w:tcPr>
            <w:tcW w:w="2880" w:type="dxa"/>
          </w:tcPr>
          <w:p w:rsidR="00936EAF" w:rsidRDefault="00936EAF">
            <w:pPr>
              <w:pStyle w:val="ConsPlusNormal"/>
            </w:pPr>
            <w:r>
              <w:t>Доведение к 2016 году доли проектов нормативных правовых актов Карачаево-Черкесской Республики, в отношении которых проведена антикоррупционная экспертиза, до 100%</w:t>
            </w:r>
          </w:p>
        </w:tc>
      </w:tr>
      <w:tr w:rsidR="00936EAF">
        <w:tc>
          <w:tcPr>
            <w:tcW w:w="758" w:type="dxa"/>
          </w:tcPr>
          <w:p w:rsidR="00936EAF" w:rsidRDefault="00936EAF">
            <w:pPr>
              <w:pStyle w:val="ConsPlusNormal"/>
              <w:jc w:val="center"/>
            </w:pPr>
            <w:r>
              <w:t>2.4.</w:t>
            </w:r>
          </w:p>
        </w:tc>
        <w:tc>
          <w:tcPr>
            <w:tcW w:w="3060" w:type="dxa"/>
          </w:tcPr>
          <w:p w:rsidR="00936EAF" w:rsidRDefault="00936EAF">
            <w:pPr>
              <w:pStyle w:val="ConsPlusNormal"/>
            </w:pPr>
            <w:r>
              <w:t>Внедрение антикоррупционных механизмов в рамках реализации кадровой политики Карачаево-Черкесской Республики</w:t>
            </w:r>
          </w:p>
        </w:tc>
        <w:tc>
          <w:tcPr>
            <w:tcW w:w="2700" w:type="dxa"/>
          </w:tcPr>
          <w:p w:rsidR="00936EAF" w:rsidRDefault="00936EAF">
            <w:pPr>
              <w:pStyle w:val="ConsPlusNormal"/>
            </w:pPr>
            <w:r>
              <w:t>Администрация Главы и Правительства Карачаево-Черкесской Республики</w:t>
            </w:r>
          </w:p>
        </w:tc>
        <w:tc>
          <w:tcPr>
            <w:tcW w:w="1980" w:type="dxa"/>
          </w:tcPr>
          <w:p w:rsidR="00936EAF" w:rsidRDefault="00936EAF">
            <w:pPr>
              <w:pStyle w:val="ConsPlusNormal"/>
              <w:jc w:val="center"/>
            </w:pPr>
            <w:r>
              <w:t>2014 - 2017 годы</w:t>
            </w:r>
          </w:p>
        </w:tc>
        <w:tc>
          <w:tcPr>
            <w:tcW w:w="2880" w:type="dxa"/>
          </w:tcPr>
          <w:p w:rsidR="00936EAF" w:rsidRDefault="00936EAF">
            <w:pPr>
              <w:pStyle w:val="ConsPlusNormal"/>
            </w:pPr>
            <w:r>
              <w:t xml:space="preserve">Доля государственных гражданских служащих Карачаево-Черкесской Республики, прошедших обучение на семинарах или курсах по антикоррупционной тематике, от общей численности </w:t>
            </w:r>
            <w:r>
              <w:lastRenderedPageBreak/>
              <w:t>государственных гражданских служащих Карачаево-Черкесской Республики.</w:t>
            </w:r>
          </w:p>
          <w:p w:rsidR="00936EAF" w:rsidRDefault="00936EAF">
            <w:pPr>
              <w:pStyle w:val="ConsPlusNormal"/>
            </w:pPr>
            <w:r>
              <w:t>Доля государственных гражданских служащих Карачаево-Черкесской Республики, в отношении которых проводилась проверка соблюдения ими ограничений, установленных действующим законодательством, от общей численности государственных гражданских служащих Карачаево-Черкесской Республики</w:t>
            </w:r>
          </w:p>
        </w:tc>
        <w:tc>
          <w:tcPr>
            <w:tcW w:w="2880" w:type="dxa"/>
          </w:tcPr>
          <w:p w:rsidR="00936EAF" w:rsidRDefault="00936EAF">
            <w:pPr>
              <w:pStyle w:val="ConsPlusNormal"/>
            </w:pPr>
            <w:r>
              <w:lastRenderedPageBreak/>
              <w:t xml:space="preserve">Увеличение к 2016 году доли государственных гражданских служащих Карачаево-Черкесской Республики, прошедших обучение на семинарах или курсах по антикоррупционной тематике, до 10% от общего </w:t>
            </w:r>
            <w:r>
              <w:lastRenderedPageBreak/>
              <w:t>числа государственных гражданских служащих.</w:t>
            </w:r>
          </w:p>
          <w:p w:rsidR="00936EAF" w:rsidRDefault="00936EAF">
            <w:pPr>
              <w:pStyle w:val="ConsPlusNormal"/>
            </w:pPr>
            <w:r>
              <w:t>Увеличение к 2016 году доли государственных гражданских служащих Карачаево-Черкесской Республики, в отношении которых проводилась проверка соблюдения ими ограничений, установленных действующим законодательством, до 50% от общего числа служащих</w:t>
            </w:r>
          </w:p>
        </w:tc>
      </w:tr>
      <w:tr w:rsidR="00936EAF">
        <w:tc>
          <w:tcPr>
            <w:tcW w:w="758" w:type="dxa"/>
          </w:tcPr>
          <w:p w:rsidR="00936EAF" w:rsidRDefault="00936EAF">
            <w:pPr>
              <w:pStyle w:val="ConsPlusNormal"/>
              <w:jc w:val="center"/>
            </w:pPr>
            <w:r>
              <w:lastRenderedPageBreak/>
              <w:t>2.5.</w:t>
            </w:r>
          </w:p>
        </w:tc>
        <w:tc>
          <w:tcPr>
            <w:tcW w:w="3060" w:type="dxa"/>
          </w:tcPr>
          <w:p w:rsidR="00936EAF" w:rsidRDefault="00936EAF">
            <w:pPr>
              <w:pStyle w:val="ConsPlusNormal"/>
            </w:pPr>
            <w:r>
              <w:t>Обеспечение добросовестности, открытости, добросовестной конкуренции и объективности при размещении заказов на поставку товаров, выполнение работ, оказание услуг для государственных нужд Карачаево-Черкесской Республики</w:t>
            </w:r>
          </w:p>
        </w:tc>
        <w:tc>
          <w:tcPr>
            <w:tcW w:w="2700" w:type="dxa"/>
          </w:tcPr>
          <w:p w:rsidR="00936EAF" w:rsidRDefault="00936EAF">
            <w:pPr>
              <w:pStyle w:val="ConsPlusNormal"/>
            </w:pPr>
            <w:r>
              <w:t>Администрация Главы и Правительства Карачаево-Черкесской Республики</w:t>
            </w:r>
          </w:p>
        </w:tc>
        <w:tc>
          <w:tcPr>
            <w:tcW w:w="1980" w:type="dxa"/>
          </w:tcPr>
          <w:p w:rsidR="00936EAF" w:rsidRDefault="00936EAF">
            <w:pPr>
              <w:pStyle w:val="ConsPlusNormal"/>
              <w:jc w:val="center"/>
            </w:pPr>
            <w:r>
              <w:t>2014 - 2017 годы</w:t>
            </w:r>
          </w:p>
        </w:tc>
        <w:tc>
          <w:tcPr>
            <w:tcW w:w="2880" w:type="dxa"/>
          </w:tcPr>
          <w:p w:rsidR="00936EAF" w:rsidRDefault="00936EAF">
            <w:pPr>
              <w:pStyle w:val="ConsPlusNormal"/>
            </w:pPr>
            <w:r>
              <w:t>Доля государственных контрактов (договоров) на поставку товаров, выполнение работ и оказание услуг, по которым проводился сравнительный анализ закупочных и среднерыночных цен, от общего количества заключенных контрактов (договоров)</w:t>
            </w:r>
          </w:p>
        </w:tc>
        <w:tc>
          <w:tcPr>
            <w:tcW w:w="2880" w:type="dxa"/>
          </w:tcPr>
          <w:p w:rsidR="00936EAF" w:rsidRDefault="00936EAF">
            <w:pPr>
              <w:pStyle w:val="ConsPlusNormal"/>
            </w:pPr>
            <w:r>
              <w:t>Увеличение к 2016 году доли государственных контрактов (договоров) на поставку товаров, выполнение работ и оказание услуг, по которым проводился сравнительный анализ закупочных и среднерыночных цен, до 70% от общего количества заключенных контрактов (договоров)</w:t>
            </w:r>
          </w:p>
        </w:tc>
      </w:tr>
      <w:tr w:rsidR="00936EAF">
        <w:tc>
          <w:tcPr>
            <w:tcW w:w="758" w:type="dxa"/>
          </w:tcPr>
          <w:p w:rsidR="00936EAF" w:rsidRDefault="00936EAF">
            <w:pPr>
              <w:pStyle w:val="ConsPlusNormal"/>
              <w:jc w:val="center"/>
            </w:pPr>
            <w:r>
              <w:t>2.6.</w:t>
            </w:r>
          </w:p>
        </w:tc>
        <w:tc>
          <w:tcPr>
            <w:tcW w:w="3060" w:type="dxa"/>
          </w:tcPr>
          <w:p w:rsidR="00936EAF" w:rsidRDefault="00936EAF">
            <w:pPr>
              <w:pStyle w:val="ConsPlusNormal"/>
            </w:pPr>
            <w:r>
              <w:t xml:space="preserve">Устранение необоснованных запретов и ограничений в </w:t>
            </w:r>
            <w:r>
              <w:lastRenderedPageBreak/>
              <w:t>сфере развития предпринимательства, повышение качества и доступности предоставляемых государственных услуг</w:t>
            </w:r>
          </w:p>
        </w:tc>
        <w:tc>
          <w:tcPr>
            <w:tcW w:w="2700" w:type="dxa"/>
          </w:tcPr>
          <w:p w:rsidR="00936EAF" w:rsidRDefault="00936EAF">
            <w:pPr>
              <w:pStyle w:val="ConsPlusNormal"/>
            </w:pPr>
            <w:r>
              <w:lastRenderedPageBreak/>
              <w:t>Администрация Главы и Правительства Карачаево-</w:t>
            </w:r>
            <w:r>
              <w:lastRenderedPageBreak/>
              <w:t>Черкесской Республики</w:t>
            </w:r>
          </w:p>
        </w:tc>
        <w:tc>
          <w:tcPr>
            <w:tcW w:w="1980" w:type="dxa"/>
          </w:tcPr>
          <w:p w:rsidR="00936EAF" w:rsidRDefault="00936EAF">
            <w:pPr>
              <w:pStyle w:val="ConsPlusNormal"/>
              <w:jc w:val="center"/>
            </w:pPr>
            <w:r>
              <w:lastRenderedPageBreak/>
              <w:t>2014 - 2017 годы</w:t>
            </w:r>
          </w:p>
        </w:tc>
        <w:tc>
          <w:tcPr>
            <w:tcW w:w="2880" w:type="dxa"/>
          </w:tcPr>
          <w:p w:rsidR="00936EAF" w:rsidRDefault="00936EAF">
            <w:pPr>
              <w:pStyle w:val="ConsPlusNormal"/>
            </w:pPr>
          </w:p>
        </w:tc>
        <w:tc>
          <w:tcPr>
            <w:tcW w:w="2880" w:type="dxa"/>
          </w:tcPr>
          <w:p w:rsidR="00936EAF" w:rsidRDefault="00936EAF">
            <w:pPr>
              <w:pStyle w:val="ConsPlusNormal"/>
            </w:pPr>
          </w:p>
        </w:tc>
      </w:tr>
      <w:tr w:rsidR="00936EAF">
        <w:tc>
          <w:tcPr>
            <w:tcW w:w="758" w:type="dxa"/>
          </w:tcPr>
          <w:p w:rsidR="00936EAF" w:rsidRDefault="00936EAF">
            <w:pPr>
              <w:pStyle w:val="ConsPlusNormal"/>
              <w:jc w:val="center"/>
            </w:pPr>
            <w:r>
              <w:lastRenderedPageBreak/>
              <w:t>2.7.</w:t>
            </w:r>
          </w:p>
        </w:tc>
        <w:tc>
          <w:tcPr>
            <w:tcW w:w="3060" w:type="dxa"/>
          </w:tcPr>
          <w:p w:rsidR="00936EAF" w:rsidRDefault="00936EAF">
            <w:pPr>
              <w:pStyle w:val="ConsPlusNormal"/>
            </w:pPr>
            <w:r>
              <w:t>Совершенствование порядка использования государственного имущества, государственных ресурсов (в том числе при предоставлении государственной помощи), порядка передачи прав на использование такого имущества и его отчуждения</w:t>
            </w:r>
          </w:p>
        </w:tc>
        <w:tc>
          <w:tcPr>
            <w:tcW w:w="2700" w:type="dxa"/>
          </w:tcPr>
          <w:p w:rsidR="00936EAF" w:rsidRDefault="00936EAF">
            <w:pPr>
              <w:pStyle w:val="ConsPlusNormal"/>
            </w:pPr>
            <w:r>
              <w:t>Администрация Главы и Правительства Карачаево-Черкесской Республики</w:t>
            </w:r>
          </w:p>
        </w:tc>
        <w:tc>
          <w:tcPr>
            <w:tcW w:w="1980" w:type="dxa"/>
          </w:tcPr>
          <w:p w:rsidR="00936EAF" w:rsidRDefault="00936EAF">
            <w:pPr>
              <w:pStyle w:val="ConsPlusNormal"/>
              <w:jc w:val="center"/>
            </w:pPr>
            <w:r>
              <w:t>2014 - 2017 годы</w:t>
            </w:r>
          </w:p>
        </w:tc>
        <w:tc>
          <w:tcPr>
            <w:tcW w:w="2880" w:type="dxa"/>
          </w:tcPr>
          <w:p w:rsidR="00936EAF" w:rsidRDefault="00936EAF">
            <w:pPr>
              <w:pStyle w:val="ConsPlusNormal"/>
            </w:pPr>
          </w:p>
        </w:tc>
        <w:tc>
          <w:tcPr>
            <w:tcW w:w="2880" w:type="dxa"/>
          </w:tcPr>
          <w:p w:rsidR="00936EAF" w:rsidRDefault="00936EAF">
            <w:pPr>
              <w:pStyle w:val="ConsPlusNormal"/>
            </w:pPr>
          </w:p>
        </w:tc>
      </w:tr>
      <w:tr w:rsidR="00936EAF">
        <w:tc>
          <w:tcPr>
            <w:tcW w:w="758" w:type="dxa"/>
          </w:tcPr>
          <w:p w:rsidR="00936EAF" w:rsidRDefault="00936EAF">
            <w:pPr>
              <w:pStyle w:val="ConsPlusNormal"/>
              <w:jc w:val="center"/>
            </w:pPr>
            <w:r>
              <w:t>2.8.</w:t>
            </w:r>
          </w:p>
        </w:tc>
        <w:tc>
          <w:tcPr>
            <w:tcW w:w="3060" w:type="dxa"/>
          </w:tcPr>
          <w:p w:rsidR="00936EAF" w:rsidRDefault="00936EAF">
            <w:pPr>
              <w:pStyle w:val="ConsPlusNormal"/>
            </w:pPr>
            <w:r>
              <w:t>Создание условий для снижения "правового нигилизма", формирования антикоррупционного общественного мнения и нетерпимости к коррупционному поведению</w:t>
            </w:r>
          </w:p>
        </w:tc>
        <w:tc>
          <w:tcPr>
            <w:tcW w:w="2700" w:type="dxa"/>
          </w:tcPr>
          <w:p w:rsidR="00936EAF" w:rsidRDefault="00936EAF">
            <w:pPr>
              <w:pStyle w:val="ConsPlusNormal"/>
            </w:pPr>
            <w:r>
              <w:t>Администрация Главы и Правительства Карачаево-Черкесской Республики</w:t>
            </w:r>
          </w:p>
        </w:tc>
        <w:tc>
          <w:tcPr>
            <w:tcW w:w="1980" w:type="dxa"/>
          </w:tcPr>
          <w:p w:rsidR="00936EAF" w:rsidRDefault="00936EAF">
            <w:pPr>
              <w:pStyle w:val="ConsPlusNormal"/>
              <w:jc w:val="center"/>
            </w:pPr>
            <w:r>
              <w:t>2014 - 2017 годы</w:t>
            </w:r>
          </w:p>
        </w:tc>
        <w:tc>
          <w:tcPr>
            <w:tcW w:w="2880" w:type="dxa"/>
          </w:tcPr>
          <w:p w:rsidR="00936EAF" w:rsidRDefault="00936EAF">
            <w:pPr>
              <w:pStyle w:val="ConsPlusNormal"/>
            </w:pPr>
            <w:r>
              <w:t>Доля граждан и организаций, обратившихся через сеть Интернет и по "телефону доверия" с сообщениями о коррупционных проявлениях, от общего числа поступивших обращений по фактам коррупционной направленности</w:t>
            </w:r>
          </w:p>
        </w:tc>
        <w:tc>
          <w:tcPr>
            <w:tcW w:w="2880" w:type="dxa"/>
          </w:tcPr>
          <w:p w:rsidR="00936EAF" w:rsidRDefault="00936EAF">
            <w:pPr>
              <w:pStyle w:val="ConsPlusNormal"/>
            </w:pPr>
            <w:r>
              <w:t>Увеличение к 2016 году доли граждан и организаций, обратившихся через сеть Интернет и по "телефону доверия" с сообщениями о коррупционных проявлениях, на 2,5% больше базового показателя</w:t>
            </w:r>
          </w:p>
        </w:tc>
      </w:tr>
      <w:tr w:rsidR="00936EAF">
        <w:tc>
          <w:tcPr>
            <w:tcW w:w="758" w:type="dxa"/>
          </w:tcPr>
          <w:p w:rsidR="00936EAF" w:rsidRDefault="00936EAF">
            <w:pPr>
              <w:pStyle w:val="ConsPlusNormal"/>
              <w:jc w:val="center"/>
            </w:pPr>
            <w:r>
              <w:t>2.9.</w:t>
            </w:r>
          </w:p>
        </w:tc>
        <w:tc>
          <w:tcPr>
            <w:tcW w:w="3060" w:type="dxa"/>
          </w:tcPr>
          <w:p w:rsidR="00936EAF" w:rsidRDefault="00936EAF">
            <w:pPr>
              <w:pStyle w:val="ConsPlusNormal"/>
            </w:pPr>
            <w:r>
              <w:t xml:space="preserve">Повышение эффективности общественного контроля за деятельностью государственных органов Карачаево-Черкесской Республики, организация </w:t>
            </w:r>
            <w:r>
              <w:lastRenderedPageBreak/>
              <w:t>взаимодействия с институтами гражданского общества</w:t>
            </w:r>
          </w:p>
        </w:tc>
        <w:tc>
          <w:tcPr>
            <w:tcW w:w="2700" w:type="dxa"/>
          </w:tcPr>
          <w:p w:rsidR="00936EAF" w:rsidRDefault="00936EAF">
            <w:pPr>
              <w:pStyle w:val="ConsPlusNormal"/>
            </w:pPr>
            <w:r>
              <w:lastRenderedPageBreak/>
              <w:t>Администрация Главы и Правительства Карачаево-Черкесской Республики</w:t>
            </w:r>
          </w:p>
        </w:tc>
        <w:tc>
          <w:tcPr>
            <w:tcW w:w="1980" w:type="dxa"/>
          </w:tcPr>
          <w:p w:rsidR="00936EAF" w:rsidRDefault="00936EAF">
            <w:pPr>
              <w:pStyle w:val="ConsPlusNormal"/>
              <w:jc w:val="center"/>
            </w:pPr>
            <w:r>
              <w:t>2014 - 2017 годы</w:t>
            </w:r>
          </w:p>
        </w:tc>
        <w:tc>
          <w:tcPr>
            <w:tcW w:w="2880" w:type="dxa"/>
          </w:tcPr>
          <w:p w:rsidR="00936EAF" w:rsidRDefault="00936EAF">
            <w:pPr>
              <w:pStyle w:val="ConsPlusNormal"/>
            </w:pPr>
          </w:p>
        </w:tc>
        <w:tc>
          <w:tcPr>
            <w:tcW w:w="2880" w:type="dxa"/>
          </w:tcPr>
          <w:p w:rsidR="00936EAF" w:rsidRDefault="00936EAF">
            <w:pPr>
              <w:pStyle w:val="ConsPlusNormal"/>
            </w:pPr>
          </w:p>
        </w:tc>
      </w:tr>
    </w:tbl>
    <w:p w:rsidR="00936EAF" w:rsidRDefault="00936EAF">
      <w:pPr>
        <w:pStyle w:val="ConsPlusNormal"/>
        <w:jc w:val="right"/>
      </w:pPr>
    </w:p>
    <w:p w:rsidR="00936EAF" w:rsidRDefault="00936EAF">
      <w:pPr>
        <w:pStyle w:val="ConsPlusNormal"/>
        <w:jc w:val="right"/>
      </w:pPr>
    </w:p>
    <w:p w:rsidR="00936EAF" w:rsidRDefault="00936EAF">
      <w:pPr>
        <w:pStyle w:val="ConsPlusNormal"/>
        <w:jc w:val="right"/>
      </w:pPr>
    </w:p>
    <w:p w:rsidR="00936EAF" w:rsidRDefault="00936EAF">
      <w:pPr>
        <w:pStyle w:val="ConsPlusNormal"/>
        <w:jc w:val="right"/>
      </w:pPr>
    </w:p>
    <w:p w:rsidR="00936EAF" w:rsidRDefault="00936EAF">
      <w:pPr>
        <w:pStyle w:val="ConsPlusNormal"/>
        <w:jc w:val="right"/>
      </w:pPr>
    </w:p>
    <w:p w:rsidR="00936EAF" w:rsidRDefault="00936EAF">
      <w:pPr>
        <w:pStyle w:val="ConsPlusNormal"/>
        <w:jc w:val="right"/>
        <w:outlineLvl w:val="2"/>
      </w:pPr>
      <w:r>
        <w:t>Форма 6</w:t>
      </w:r>
    </w:p>
    <w:p w:rsidR="00936EAF" w:rsidRDefault="00936EAF">
      <w:pPr>
        <w:pStyle w:val="ConsPlusNormal"/>
        <w:jc w:val="right"/>
      </w:pPr>
    </w:p>
    <w:p w:rsidR="00936EAF" w:rsidRDefault="00936EAF">
      <w:pPr>
        <w:pStyle w:val="ConsPlusTitle"/>
        <w:jc w:val="center"/>
      </w:pPr>
      <w:r>
        <w:t>РЕСУРСНОЕ ОБЕСПЕЧЕНИЕ</w:t>
      </w:r>
    </w:p>
    <w:p w:rsidR="00936EAF" w:rsidRDefault="00936EAF">
      <w:pPr>
        <w:pStyle w:val="ConsPlusTitle"/>
        <w:jc w:val="center"/>
      </w:pPr>
      <w:r>
        <w:t>РЕАЛИЗАЦИИ ГОСУДАРСТВЕННОЙ ПРОГРАММЫ</w:t>
      </w:r>
    </w:p>
    <w:p w:rsidR="00936EAF" w:rsidRDefault="00936EAF">
      <w:pPr>
        <w:pStyle w:val="ConsPlusTitle"/>
        <w:jc w:val="center"/>
      </w:pPr>
      <w:r>
        <w:t>"ПРОТИВОДЕЙСТВИЕ КОРРУПЦИИ И ПРОФИЛАКТИКА ПРАВОНАРУШЕНИЙ</w:t>
      </w:r>
    </w:p>
    <w:p w:rsidR="00936EAF" w:rsidRDefault="00936EAF">
      <w:pPr>
        <w:pStyle w:val="ConsPlusTitle"/>
        <w:jc w:val="center"/>
      </w:pPr>
      <w:r>
        <w:t>В КАРАЧАЕВО-ЧЕРКЕССКОЙ РЕСПУБЛИКЕ НА 2014 - 2017 ГОДЫ"</w:t>
      </w:r>
    </w:p>
    <w:p w:rsidR="00936EAF" w:rsidRDefault="00936EAF">
      <w:pPr>
        <w:pStyle w:val="ConsPlusTitle"/>
        <w:jc w:val="center"/>
      </w:pPr>
      <w:r>
        <w:t>ЗА СЧЕТ СРЕДСТВ РЕСПУБЛИКАНСКОГО БЮДЖЕТА</w:t>
      </w:r>
    </w:p>
    <w:p w:rsidR="00936EAF" w:rsidRDefault="00936EAF">
      <w:pPr>
        <w:pStyle w:val="ConsPlusTitle"/>
        <w:jc w:val="center"/>
      </w:pPr>
      <w:r>
        <w:t>КАРАЧАЕВО-ЧЕРКЕССКОЙ РЕСПУБЛИКИ</w:t>
      </w:r>
    </w:p>
    <w:p w:rsidR="00936EAF" w:rsidRDefault="00936EAF">
      <w:pPr>
        <w:pStyle w:val="ConsPlusNormal"/>
        <w:jc w:val="center"/>
      </w:pPr>
    </w:p>
    <w:p w:rsidR="00936EAF" w:rsidRDefault="00936EAF">
      <w:pPr>
        <w:pStyle w:val="ConsPlusNormal"/>
        <w:jc w:val="center"/>
      </w:pPr>
      <w:r>
        <w:t>Список изменяющих документов</w:t>
      </w:r>
    </w:p>
    <w:p w:rsidR="00936EAF" w:rsidRDefault="00936EAF">
      <w:pPr>
        <w:pStyle w:val="ConsPlusNormal"/>
        <w:jc w:val="center"/>
      </w:pPr>
      <w:r>
        <w:t xml:space="preserve">(в ред. </w:t>
      </w:r>
      <w:hyperlink r:id="rId60" w:history="1">
        <w:r>
          <w:rPr>
            <w:color w:val="0000FF"/>
          </w:rPr>
          <w:t>Постановления</w:t>
        </w:r>
      </w:hyperlink>
      <w:r>
        <w:t xml:space="preserve"> Правительства КЧР от 10.06.2016 N 155)</w:t>
      </w:r>
    </w:p>
    <w:p w:rsidR="00936EAF" w:rsidRDefault="00936EAF">
      <w:pPr>
        <w:pStyle w:val="ConsPlusNormal"/>
        <w:jc w:val="center"/>
      </w:pPr>
    </w:p>
    <w:p w:rsidR="00936EAF" w:rsidRDefault="00936EAF">
      <w:pPr>
        <w:pStyle w:val="ConsPlusNormal"/>
        <w:ind w:firstLine="540"/>
        <w:jc w:val="both"/>
      </w:pPr>
      <w:r>
        <w:t>Наименование государственной программы - "Противодействие коррупции и профилактика правонарушений в Карачаево-Черкесской Республике на 2014 - 2017 годы"</w:t>
      </w:r>
    </w:p>
    <w:p w:rsidR="00936EAF" w:rsidRDefault="00936EAF">
      <w:pPr>
        <w:pStyle w:val="ConsPlusNormal"/>
        <w:ind w:firstLine="540"/>
        <w:jc w:val="both"/>
      </w:pPr>
      <w:r>
        <w:t>Ответственный исполнитель государственной программы - Администрация Главы и Правительства Карачаево-Черкесской Республики</w:t>
      </w:r>
    </w:p>
    <w:p w:rsidR="00936EAF" w:rsidRDefault="00936EAF">
      <w:pPr>
        <w:pStyle w:val="ConsPlusNormal"/>
        <w:ind w:firstLine="540"/>
        <w:jc w:val="both"/>
      </w:pPr>
    </w:p>
    <w:p w:rsidR="00936EAF" w:rsidRDefault="00936EAF">
      <w:pPr>
        <w:pStyle w:val="ConsPlusNormal"/>
        <w:jc w:val="right"/>
      </w:pPr>
      <w:r>
        <w:t>(тыс. рублей)</w:t>
      </w:r>
    </w:p>
    <w:p w:rsidR="00936EAF" w:rsidRDefault="00936EAF">
      <w:pPr>
        <w:pStyle w:val="ConsPlusNormal"/>
        <w:jc w:val="righ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860"/>
        <w:gridCol w:w="2520"/>
        <w:gridCol w:w="2880"/>
        <w:gridCol w:w="1260"/>
        <w:gridCol w:w="1260"/>
        <w:gridCol w:w="1260"/>
        <w:gridCol w:w="1980"/>
      </w:tblGrid>
      <w:tr w:rsidR="00936EAF">
        <w:tc>
          <w:tcPr>
            <w:tcW w:w="1860" w:type="dxa"/>
            <w:vMerge w:val="restart"/>
          </w:tcPr>
          <w:p w:rsidR="00936EAF" w:rsidRDefault="00936EAF">
            <w:pPr>
              <w:pStyle w:val="ConsPlusNormal"/>
              <w:jc w:val="center"/>
            </w:pPr>
            <w:r>
              <w:t>Статус</w:t>
            </w:r>
          </w:p>
        </w:tc>
        <w:tc>
          <w:tcPr>
            <w:tcW w:w="2520" w:type="dxa"/>
            <w:vMerge w:val="restart"/>
          </w:tcPr>
          <w:p w:rsidR="00936EAF" w:rsidRDefault="00936EAF">
            <w:pPr>
              <w:pStyle w:val="ConsPlusNormal"/>
              <w:jc w:val="center"/>
            </w:pPr>
            <w:r>
              <w:t>Наименование государственной программы, подпрограммы, основного мероприятия</w:t>
            </w:r>
          </w:p>
        </w:tc>
        <w:tc>
          <w:tcPr>
            <w:tcW w:w="2880" w:type="dxa"/>
            <w:vMerge w:val="restart"/>
          </w:tcPr>
          <w:p w:rsidR="00936EAF" w:rsidRDefault="00936EAF">
            <w:pPr>
              <w:pStyle w:val="ConsPlusNormal"/>
              <w:jc w:val="center"/>
            </w:pPr>
            <w:r>
              <w:t>Ответственный исполнитель, соисполнитель</w:t>
            </w:r>
          </w:p>
        </w:tc>
        <w:tc>
          <w:tcPr>
            <w:tcW w:w="5760" w:type="dxa"/>
            <w:gridSpan w:val="4"/>
          </w:tcPr>
          <w:p w:rsidR="00936EAF" w:rsidRDefault="00936EAF">
            <w:pPr>
              <w:pStyle w:val="ConsPlusNormal"/>
              <w:jc w:val="center"/>
            </w:pPr>
            <w:r>
              <w:t>Расходы республиканского бюджета Карачаево-Черкесской Республики</w:t>
            </w:r>
          </w:p>
        </w:tc>
      </w:tr>
      <w:tr w:rsidR="00936EAF">
        <w:tc>
          <w:tcPr>
            <w:tcW w:w="1860" w:type="dxa"/>
            <w:vMerge/>
          </w:tcPr>
          <w:p w:rsidR="00936EAF" w:rsidRDefault="00936EAF"/>
        </w:tc>
        <w:tc>
          <w:tcPr>
            <w:tcW w:w="2520" w:type="dxa"/>
            <w:vMerge/>
          </w:tcPr>
          <w:p w:rsidR="00936EAF" w:rsidRDefault="00936EAF"/>
        </w:tc>
        <w:tc>
          <w:tcPr>
            <w:tcW w:w="2880" w:type="dxa"/>
            <w:vMerge/>
          </w:tcPr>
          <w:p w:rsidR="00936EAF" w:rsidRDefault="00936EAF"/>
        </w:tc>
        <w:tc>
          <w:tcPr>
            <w:tcW w:w="1260" w:type="dxa"/>
          </w:tcPr>
          <w:p w:rsidR="00936EAF" w:rsidRDefault="00936EAF">
            <w:pPr>
              <w:pStyle w:val="ConsPlusNormal"/>
              <w:jc w:val="center"/>
            </w:pPr>
            <w:r>
              <w:t>очередной год 2014</w:t>
            </w:r>
          </w:p>
        </w:tc>
        <w:tc>
          <w:tcPr>
            <w:tcW w:w="1260" w:type="dxa"/>
          </w:tcPr>
          <w:p w:rsidR="00936EAF" w:rsidRDefault="00936EAF">
            <w:pPr>
              <w:pStyle w:val="ConsPlusNormal"/>
              <w:jc w:val="center"/>
            </w:pPr>
            <w:r>
              <w:t>первый год планового периода 2015</w:t>
            </w:r>
          </w:p>
        </w:tc>
        <w:tc>
          <w:tcPr>
            <w:tcW w:w="1260" w:type="dxa"/>
          </w:tcPr>
          <w:p w:rsidR="00936EAF" w:rsidRDefault="00936EAF">
            <w:pPr>
              <w:pStyle w:val="ConsPlusNormal"/>
              <w:jc w:val="center"/>
            </w:pPr>
            <w:r>
              <w:t>второй год планового периода 2016</w:t>
            </w:r>
          </w:p>
        </w:tc>
        <w:tc>
          <w:tcPr>
            <w:tcW w:w="1980" w:type="dxa"/>
          </w:tcPr>
          <w:p w:rsidR="00936EAF" w:rsidRDefault="00936EAF">
            <w:pPr>
              <w:pStyle w:val="ConsPlusNormal"/>
              <w:jc w:val="center"/>
            </w:pPr>
            <w:r>
              <w:t>год завершения действия государственной программы</w:t>
            </w:r>
          </w:p>
        </w:tc>
      </w:tr>
      <w:tr w:rsidR="00936EAF">
        <w:tc>
          <w:tcPr>
            <w:tcW w:w="1860" w:type="dxa"/>
          </w:tcPr>
          <w:p w:rsidR="00936EAF" w:rsidRDefault="00936EAF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2520" w:type="dxa"/>
          </w:tcPr>
          <w:p w:rsidR="00936EAF" w:rsidRDefault="00936EA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880" w:type="dxa"/>
          </w:tcPr>
          <w:p w:rsidR="00936EAF" w:rsidRDefault="00936EAF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260" w:type="dxa"/>
          </w:tcPr>
          <w:p w:rsidR="00936EAF" w:rsidRDefault="00936EAF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260" w:type="dxa"/>
          </w:tcPr>
          <w:p w:rsidR="00936EAF" w:rsidRDefault="00936EAF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260" w:type="dxa"/>
          </w:tcPr>
          <w:p w:rsidR="00936EAF" w:rsidRDefault="00936EAF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980" w:type="dxa"/>
          </w:tcPr>
          <w:p w:rsidR="00936EAF" w:rsidRDefault="00936EAF">
            <w:pPr>
              <w:pStyle w:val="ConsPlusNormal"/>
              <w:jc w:val="center"/>
            </w:pPr>
            <w:r>
              <w:t>7</w:t>
            </w:r>
          </w:p>
        </w:tc>
      </w:tr>
      <w:tr w:rsidR="00936EAF">
        <w:tc>
          <w:tcPr>
            <w:tcW w:w="1860" w:type="dxa"/>
            <w:vMerge w:val="restart"/>
          </w:tcPr>
          <w:p w:rsidR="00936EAF" w:rsidRDefault="00936EAF">
            <w:pPr>
              <w:pStyle w:val="ConsPlusNormal"/>
            </w:pPr>
            <w:r>
              <w:t>Государственная программа</w:t>
            </w:r>
          </w:p>
        </w:tc>
        <w:tc>
          <w:tcPr>
            <w:tcW w:w="2520" w:type="dxa"/>
            <w:vMerge w:val="restart"/>
          </w:tcPr>
          <w:p w:rsidR="00936EAF" w:rsidRDefault="00936EAF">
            <w:pPr>
              <w:pStyle w:val="ConsPlusNormal"/>
            </w:pPr>
            <w:r>
              <w:t>"Противодействие коррупции и профилактика правонарушений в Карачаево-Черкесской Республике на 2014 - 2017 годы"</w:t>
            </w:r>
          </w:p>
        </w:tc>
        <w:tc>
          <w:tcPr>
            <w:tcW w:w="2880" w:type="dxa"/>
          </w:tcPr>
          <w:p w:rsidR="00936EAF" w:rsidRDefault="00936EAF">
            <w:pPr>
              <w:pStyle w:val="ConsPlusNormal"/>
            </w:pPr>
            <w:r>
              <w:t>Всего</w:t>
            </w:r>
          </w:p>
        </w:tc>
        <w:tc>
          <w:tcPr>
            <w:tcW w:w="1260" w:type="dxa"/>
          </w:tcPr>
          <w:p w:rsidR="00936EAF" w:rsidRDefault="00936EAF">
            <w:pPr>
              <w:pStyle w:val="ConsPlusNormal"/>
              <w:jc w:val="center"/>
            </w:pPr>
            <w:r>
              <w:t>8540</w:t>
            </w:r>
          </w:p>
        </w:tc>
        <w:tc>
          <w:tcPr>
            <w:tcW w:w="1260" w:type="dxa"/>
          </w:tcPr>
          <w:p w:rsidR="00936EAF" w:rsidRDefault="00936EAF">
            <w:pPr>
              <w:pStyle w:val="ConsPlusNormal"/>
              <w:jc w:val="center"/>
            </w:pPr>
            <w:r>
              <w:t>4719</w:t>
            </w:r>
          </w:p>
        </w:tc>
        <w:tc>
          <w:tcPr>
            <w:tcW w:w="1260" w:type="dxa"/>
          </w:tcPr>
          <w:p w:rsidR="00936EAF" w:rsidRDefault="00936EAF">
            <w:pPr>
              <w:pStyle w:val="ConsPlusNormal"/>
              <w:jc w:val="center"/>
            </w:pPr>
            <w:r>
              <w:t>160</w:t>
            </w:r>
          </w:p>
        </w:tc>
        <w:tc>
          <w:tcPr>
            <w:tcW w:w="1980" w:type="dxa"/>
          </w:tcPr>
          <w:p w:rsidR="00936EAF" w:rsidRDefault="00936EAF">
            <w:pPr>
              <w:pStyle w:val="ConsPlusNormal"/>
              <w:jc w:val="center"/>
            </w:pPr>
            <w:r>
              <w:t>360</w:t>
            </w:r>
          </w:p>
        </w:tc>
      </w:tr>
      <w:tr w:rsidR="00936EAF">
        <w:tc>
          <w:tcPr>
            <w:tcW w:w="1860" w:type="dxa"/>
            <w:vMerge/>
          </w:tcPr>
          <w:p w:rsidR="00936EAF" w:rsidRDefault="00936EAF"/>
        </w:tc>
        <w:tc>
          <w:tcPr>
            <w:tcW w:w="2520" w:type="dxa"/>
            <w:vMerge/>
          </w:tcPr>
          <w:p w:rsidR="00936EAF" w:rsidRDefault="00936EAF"/>
        </w:tc>
        <w:tc>
          <w:tcPr>
            <w:tcW w:w="2880" w:type="dxa"/>
          </w:tcPr>
          <w:p w:rsidR="00936EAF" w:rsidRDefault="00936EAF">
            <w:pPr>
              <w:pStyle w:val="ConsPlusNormal"/>
            </w:pPr>
            <w:r>
              <w:t>Администрация Главы и Правительства Карачаево-Черкесской Республики</w:t>
            </w:r>
          </w:p>
        </w:tc>
        <w:tc>
          <w:tcPr>
            <w:tcW w:w="1260" w:type="dxa"/>
          </w:tcPr>
          <w:p w:rsidR="00936EAF" w:rsidRDefault="00936EAF">
            <w:pPr>
              <w:pStyle w:val="ConsPlusNormal"/>
              <w:jc w:val="center"/>
            </w:pPr>
          </w:p>
        </w:tc>
        <w:tc>
          <w:tcPr>
            <w:tcW w:w="1260" w:type="dxa"/>
          </w:tcPr>
          <w:p w:rsidR="00936EAF" w:rsidRDefault="00936EAF">
            <w:pPr>
              <w:pStyle w:val="ConsPlusNormal"/>
              <w:jc w:val="center"/>
            </w:pPr>
          </w:p>
        </w:tc>
        <w:tc>
          <w:tcPr>
            <w:tcW w:w="1260" w:type="dxa"/>
          </w:tcPr>
          <w:p w:rsidR="00936EAF" w:rsidRDefault="00936EAF">
            <w:pPr>
              <w:pStyle w:val="ConsPlusNormal"/>
              <w:jc w:val="center"/>
            </w:pPr>
          </w:p>
        </w:tc>
        <w:tc>
          <w:tcPr>
            <w:tcW w:w="1980" w:type="dxa"/>
          </w:tcPr>
          <w:p w:rsidR="00936EAF" w:rsidRDefault="00936EAF">
            <w:pPr>
              <w:pStyle w:val="ConsPlusNormal"/>
              <w:jc w:val="center"/>
            </w:pPr>
          </w:p>
        </w:tc>
      </w:tr>
      <w:tr w:rsidR="00936EAF">
        <w:tc>
          <w:tcPr>
            <w:tcW w:w="1860" w:type="dxa"/>
            <w:vMerge/>
          </w:tcPr>
          <w:p w:rsidR="00936EAF" w:rsidRDefault="00936EAF"/>
        </w:tc>
        <w:tc>
          <w:tcPr>
            <w:tcW w:w="2520" w:type="dxa"/>
            <w:vMerge/>
          </w:tcPr>
          <w:p w:rsidR="00936EAF" w:rsidRDefault="00936EAF"/>
        </w:tc>
        <w:tc>
          <w:tcPr>
            <w:tcW w:w="2880" w:type="dxa"/>
          </w:tcPr>
          <w:p w:rsidR="00936EAF" w:rsidRDefault="00936EAF">
            <w:pPr>
              <w:pStyle w:val="ConsPlusNormal"/>
            </w:pPr>
            <w:r>
              <w:t>Министерство внутренних дел по Карачаево-Черкесской Республике (по согласованию)</w:t>
            </w:r>
          </w:p>
        </w:tc>
        <w:tc>
          <w:tcPr>
            <w:tcW w:w="1260" w:type="dxa"/>
          </w:tcPr>
          <w:p w:rsidR="00936EAF" w:rsidRDefault="00936EAF">
            <w:pPr>
              <w:pStyle w:val="ConsPlusNormal"/>
              <w:jc w:val="center"/>
            </w:pPr>
          </w:p>
        </w:tc>
        <w:tc>
          <w:tcPr>
            <w:tcW w:w="1260" w:type="dxa"/>
          </w:tcPr>
          <w:p w:rsidR="00936EAF" w:rsidRDefault="00936EAF">
            <w:pPr>
              <w:pStyle w:val="ConsPlusNormal"/>
              <w:jc w:val="center"/>
            </w:pPr>
          </w:p>
        </w:tc>
        <w:tc>
          <w:tcPr>
            <w:tcW w:w="1260" w:type="dxa"/>
          </w:tcPr>
          <w:p w:rsidR="00936EAF" w:rsidRDefault="00936EAF">
            <w:pPr>
              <w:pStyle w:val="ConsPlusNormal"/>
              <w:jc w:val="center"/>
            </w:pPr>
          </w:p>
        </w:tc>
        <w:tc>
          <w:tcPr>
            <w:tcW w:w="1980" w:type="dxa"/>
          </w:tcPr>
          <w:p w:rsidR="00936EAF" w:rsidRDefault="00936EAF">
            <w:pPr>
              <w:pStyle w:val="ConsPlusNormal"/>
              <w:jc w:val="center"/>
            </w:pPr>
          </w:p>
        </w:tc>
      </w:tr>
      <w:tr w:rsidR="00936EAF">
        <w:tc>
          <w:tcPr>
            <w:tcW w:w="1860" w:type="dxa"/>
            <w:vMerge/>
          </w:tcPr>
          <w:p w:rsidR="00936EAF" w:rsidRDefault="00936EAF"/>
        </w:tc>
        <w:tc>
          <w:tcPr>
            <w:tcW w:w="2520" w:type="dxa"/>
            <w:vMerge/>
          </w:tcPr>
          <w:p w:rsidR="00936EAF" w:rsidRDefault="00936EAF"/>
        </w:tc>
        <w:tc>
          <w:tcPr>
            <w:tcW w:w="2880" w:type="dxa"/>
          </w:tcPr>
          <w:p w:rsidR="00936EAF" w:rsidRDefault="00936EAF">
            <w:pPr>
              <w:pStyle w:val="ConsPlusNormal"/>
            </w:pPr>
            <w:r>
              <w:t>Государственные органы власти Карачаево-Черкесской Республики</w:t>
            </w:r>
          </w:p>
        </w:tc>
        <w:tc>
          <w:tcPr>
            <w:tcW w:w="1260" w:type="dxa"/>
          </w:tcPr>
          <w:p w:rsidR="00936EAF" w:rsidRDefault="00936EAF">
            <w:pPr>
              <w:pStyle w:val="ConsPlusNormal"/>
              <w:jc w:val="center"/>
            </w:pPr>
          </w:p>
        </w:tc>
        <w:tc>
          <w:tcPr>
            <w:tcW w:w="1260" w:type="dxa"/>
          </w:tcPr>
          <w:p w:rsidR="00936EAF" w:rsidRDefault="00936EAF">
            <w:pPr>
              <w:pStyle w:val="ConsPlusNormal"/>
              <w:jc w:val="center"/>
            </w:pPr>
          </w:p>
        </w:tc>
        <w:tc>
          <w:tcPr>
            <w:tcW w:w="1260" w:type="dxa"/>
          </w:tcPr>
          <w:p w:rsidR="00936EAF" w:rsidRDefault="00936EAF">
            <w:pPr>
              <w:pStyle w:val="ConsPlusNormal"/>
              <w:jc w:val="center"/>
            </w:pPr>
          </w:p>
        </w:tc>
        <w:tc>
          <w:tcPr>
            <w:tcW w:w="1980" w:type="dxa"/>
          </w:tcPr>
          <w:p w:rsidR="00936EAF" w:rsidRDefault="00936EAF">
            <w:pPr>
              <w:pStyle w:val="ConsPlusNormal"/>
              <w:jc w:val="center"/>
            </w:pPr>
          </w:p>
        </w:tc>
      </w:tr>
      <w:tr w:rsidR="00936EAF">
        <w:tc>
          <w:tcPr>
            <w:tcW w:w="1860" w:type="dxa"/>
            <w:vMerge w:val="restart"/>
          </w:tcPr>
          <w:p w:rsidR="00936EAF" w:rsidRDefault="00936EAF">
            <w:pPr>
              <w:pStyle w:val="ConsPlusNormal"/>
            </w:pPr>
            <w:r>
              <w:t>Подпрограмма 1</w:t>
            </w:r>
          </w:p>
        </w:tc>
        <w:tc>
          <w:tcPr>
            <w:tcW w:w="2520" w:type="dxa"/>
            <w:vMerge w:val="restart"/>
          </w:tcPr>
          <w:p w:rsidR="00936EAF" w:rsidRDefault="00936EAF">
            <w:pPr>
              <w:pStyle w:val="ConsPlusNormal"/>
            </w:pPr>
            <w:r>
              <w:t>"Профилактика правонарушений в Карачаево-Черкесской Республике на 2014 - 2017 годы"</w:t>
            </w:r>
          </w:p>
        </w:tc>
        <w:tc>
          <w:tcPr>
            <w:tcW w:w="2880" w:type="dxa"/>
          </w:tcPr>
          <w:p w:rsidR="00936EAF" w:rsidRDefault="00936EAF">
            <w:pPr>
              <w:pStyle w:val="ConsPlusNormal"/>
            </w:pPr>
            <w:r>
              <w:t>Всего</w:t>
            </w:r>
          </w:p>
        </w:tc>
        <w:tc>
          <w:tcPr>
            <w:tcW w:w="1260" w:type="dxa"/>
          </w:tcPr>
          <w:p w:rsidR="00936EAF" w:rsidRDefault="00936EAF">
            <w:pPr>
              <w:pStyle w:val="ConsPlusNormal"/>
              <w:jc w:val="center"/>
            </w:pPr>
            <w:r>
              <w:t>8480</w:t>
            </w:r>
          </w:p>
        </w:tc>
        <w:tc>
          <w:tcPr>
            <w:tcW w:w="1260" w:type="dxa"/>
          </w:tcPr>
          <w:p w:rsidR="00936EAF" w:rsidRDefault="00936EAF">
            <w:pPr>
              <w:pStyle w:val="ConsPlusNormal"/>
              <w:jc w:val="center"/>
            </w:pPr>
            <w:r>
              <w:t>3700</w:t>
            </w:r>
          </w:p>
        </w:tc>
        <w:tc>
          <w:tcPr>
            <w:tcW w:w="1260" w:type="dxa"/>
          </w:tcPr>
          <w:p w:rsidR="00936EAF" w:rsidRDefault="00936EAF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0" w:type="dxa"/>
          </w:tcPr>
          <w:p w:rsidR="00936EAF" w:rsidRDefault="00936EAF">
            <w:pPr>
              <w:pStyle w:val="ConsPlusNormal"/>
              <w:jc w:val="center"/>
            </w:pPr>
            <w:r>
              <w:t>100</w:t>
            </w:r>
          </w:p>
        </w:tc>
      </w:tr>
      <w:tr w:rsidR="00936EAF">
        <w:tc>
          <w:tcPr>
            <w:tcW w:w="1860" w:type="dxa"/>
            <w:vMerge/>
          </w:tcPr>
          <w:p w:rsidR="00936EAF" w:rsidRDefault="00936EAF"/>
        </w:tc>
        <w:tc>
          <w:tcPr>
            <w:tcW w:w="2520" w:type="dxa"/>
            <w:vMerge/>
          </w:tcPr>
          <w:p w:rsidR="00936EAF" w:rsidRDefault="00936EAF"/>
        </w:tc>
        <w:tc>
          <w:tcPr>
            <w:tcW w:w="2880" w:type="dxa"/>
          </w:tcPr>
          <w:p w:rsidR="00936EAF" w:rsidRDefault="00936EAF">
            <w:pPr>
              <w:pStyle w:val="ConsPlusNormal"/>
            </w:pPr>
            <w:r>
              <w:t>Администрация Главы и Правительства Карачаево-Черкесской Республики</w:t>
            </w:r>
          </w:p>
        </w:tc>
        <w:tc>
          <w:tcPr>
            <w:tcW w:w="1260" w:type="dxa"/>
          </w:tcPr>
          <w:p w:rsidR="00936EAF" w:rsidRDefault="00936EAF">
            <w:pPr>
              <w:pStyle w:val="ConsPlusNormal"/>
              <w:jc w:val="center"/>
            </w:pPr>
          </w:p>
        </w:tc>
        <w:tc>
          <w:tcPr>
            <w:tcW w:w="1260" w:type="dxa"/>
          </w:tcPr>
          <w:p w:rsidR="00936EAF" w:rsidRDefault="00936EAF">
            <w:pPr>
              <w:pStyle w:val="ConsPlusNormal"/>
              <w:jc w:val="center"/>
            </w:pPr>
          </w:p>
        </w:tc>
        <w:tc>
          <w:tcPr>
            <w:tcW w:w="1260" w:type="dxa"/>
          </w:tcPr>
          <w:p w:rsidR="00936EAF" w:rsidRDefault="00936EAF">
            <w:pPr>
              <w:pStyle w:val="ConsPlusNormal"/>
              <w:jc w:val="center"/>
            </w:pPr>
          </w:p>
        </w:tc>
        <w:tc>
          <w:tcPr>
            <w:tcW w:w="1980" w:type="dxa"/>
          </w:tcPr>
          <w:p w:rsidR="00936EAF" w:rsidRDefault="00936EAF">
            <w:pPr>
              <w:pStyle w:val="ConsPlusNormal"/>
              <w:jc w:val="center"/>
            </w:pPr>
          </w:p>
        </w:tc>
      </w:tr>
      <w:tr w:rsidR="00936EAF">
        <w:tc>
          <w:tcPr>
            <w:tcW w:w="1860" w:type="dxa"/>
            <w:vMerge/>
          </w:tcPr>
          <w:p w:rsidR="00936EAF" w:rsidRDefault="00936EAF"/>
        </w:tc>
        <w:tc>
          <w:tcPr>
            <w:tcW w:w="2520" w:type="dxa"/>
            <w:vMerge/>
          </w:tcPr>
          <w:p w:rsidR="00936EAF" w:rsidRDefault="00936EAF"/>
        </w:tc>
        <w:tc>
          <w:tcPr>
            <w:tcW w:w="2880" w:type="dxa"/>
          </w:tcPr>
          <w:p w:rsidR="00936EAF" w:rsidRDefault="00936EAF">
            <w:pPr>
              <w:pStyle w:val="ConsPlusNormal"/>
            </w:pPr>
            <w:r>
              <w:t>Министерство внутренних дел по Карачаево-Черкесской Республике</w:t>
            </w:r>
          </w:p>
        </w:tc>
        <w:tc>
          <w:tcPr>
            <w:tcW w:w="1260" w:type="dxa"/>
          </w:tcPr>
          <w:p w:rsidR="00936EAF" w:rsidRDefault="00936EAF">
            <w:pPr>
              <w:pStyle w:val="ConsPlusNormal"/>
              <w:jc w:val="center"/>
            </w:pPr>
          </w:p>
        </w:tc>
        <w:tc>
          <w:tcPr>
            <w:tcW w:w="1260" w:type="dxa"/>
          </w:tcPr>
          <w:p w:rsidR="00936EAF" w:rsidRDefault="00936EAF">
            <w:pPr>
              <w:pStyle w:val="ConsPlusNormal"/>
              <w:jc w:val="center"/>
            </w:pPr>
          </w:p>
        </w:tc>
        <w:tc>
          <w:tcPr>
            <w:tcW w:w="1260" w:type="dxa"/>
          </w:tcPr>
          <w:p w:rsidR="00936EAF" w:rsidRDefault="00936EAF">
            <w:pPr>
              <w:pStyle w:val="ConsPlusNormal"/>
              <w:jc w:val="center"/>
            </w:pPr>
          </w:p>
        </w:tc>
        <w:tc>
          <w:tcPr>
            <w:tcW w:w="1980" w:type="dxa"/>
          </w:tcPr>
          <w:p w:rsidR="00936EAF" w:rsidRDefault="00936EAF">
            <w:pPr>
              <w:pStyle w:val="ConsPlusNormal"/>
              <w:jc w:val="center"/>
            </w:pPr>
          </w:p>
        </w:tc>
      </w:tr>
      <w:tr w:rsidR="00936EAF">
        <w:tc>
          <w:tcPr>
            <w:tcW w:w="1860" w:type="dxa"/>
            <w:vMerge/>
          </w:tcPr>
          <w:p w:rsidR="00936EAF" w:rsidRDefault="00936EAF"/>
        </w:tc>
        <w:tc>
          <w:tcPr>
            <w:tcW w:w="2520" w:type="dxa"/>
            <w:vMerge/>
          </w:tcPr>
          <w:p w:rsidR="00936EAF" w:rsidRDefault="00936EAF"/>
        </w:tc>
        <w:tc>
          <w:tcPr>
            <w:tcW w:w="2880" w:type="dxa"/>
          </w:tcPr>
          <w:p w:rsidR="00936EAF" w:rsidRDefault="00936EAF">
            <w:pPr>
              <w:pStyle w:val="ConsPlusNormal"/>
            </w:pPr>
            <w:r>
              <w:t>Государственные органы Карачаево-Черкесской Республики</w:t>
            </w:r>
          </w:p>
        </w:tc>
        <w:tc>
          <w:tcPr>
            <w:tcW w:w="1260" w:type="dxa"/>
          </w:tcPr>
          <w:p w:rsidR="00936EAF" w:rsidRDefault="00936EAF">
            <w:pPr>
              <w:pStyle w:val="ConsPlusNormal"/>
              <w:jc w:val="center"/>
            </w:pPr>
          </w:p>
        </w:tc>
        <w:tc>
          <w:tcPr>
            <w:tcW w:w="1260" w:type="dxa"/>
          </w:tcPr>
          <w:p w:rsidR="00936EAF" w:rsidRDefault="00936EAF">
            <w:pPr>
              <w:pStyle w:val="ConsPlusNormal"/>
              <w:jc w:val="center"/>
            </w:pPr>
          </w:p>
        </w:tc>
        <w:tc>
          <w:tcPr>
            <w:tcW w:w="1260" w:type="dxa"/>
          </w:tcPr>
          <w:p w:rsidR="00936EAF" w:rsidRDefault="00936EAF">
            <w:pPr>
              <w:pStyle w:val="ConsPlusNormal"/>
              <w:jc w:val="center"/>
            </w:pPr>
          </w:p>
        </w:tc>
        <w:tc>
          <w:tcPr>
            <w:tcW w:w="1980" w:type="dxa"/>
          </w:tcPr>
          <w:p w:rsidR="00936EAF" w:rsidRDefault="00936EAF">
            <w:pPr>
              <w:pStyle w:val="ConsPlusNormal"/>
              <w:jc w:val="center"/>
            </w:pPr>
          </w:p>
        </w:tc>
      </w:tr>
      <w:tr w:rsidR="00936EAF">
        <w:tc>
          <w:tcPr>
            <w:tcW w:w="1860" w:type="dxa"/>
          </w:tcPr>
          <w:p w:rsidR="00936EAF" w:rsidRDefault="00936EAF">
            <w:pPr>
              <w:pStyle w:val="ConsPlusNormal"/>
            </w:pPr>
            <w:r>
              <w:t>Основное мероприятие 1</w:t>
            </w:r>
          </w:p>
        </w:tc>
        <w:tc>
          <w:tcPr>
            <w:tcW w:w="2520" w:type="dxa"/>
          </w:tcPr>
          <w:p w:rsidR="00936EAF" w:rsidRDefault="00936EAF">
            <w:pPr>
              <w:pStyle w:val="ConsPlusNormal"/>
            </w:pPr>
            <w:r>
              <w:t>Совершенствование системы профилактики правонарушений</w:t>
            </w:r>
          </w:p>
        </w:tc>
        <w:tc>
          <w:tcPr>
            <w:tcW w:w="2880" w:type="dxa"/>
          </w:tcPr>
          <w:p w:rsidR="00936EAF" w:rsidRDefault="00936EAF">
            <w:pPr>
              <w:pStyle w:val="ConsPlusNormal"/>
            </w:pPr>
          </w:p>
        </w:tc>
        <w:tc>
          <w:tcPr>
            <w:tcW w:w="1260" w:type="dxa"/>
          </w:tcPr>
          <w:p w:rsidR="00936EAF" w:rsidRDefault="00936EAF">
            <w:pPr>
              <w:pStyle w:val="ConsPlusNormal"/>
              <w:jc w:val="center"/>
            </w:pPr>
          </w:p>
        </w:tc>
        <w:tc>
          <w:tcPr>
            <w:tcW w:w="1260" w:type="dxa"/>
          </w:tcPr>
          <w:p w:rsidR="00936EAF" w:rsidRDefault="00936EAF">
            <w:pPr>
              <w:pStyle w:val="ConsPlusNormal"/>
              <w:jc w:val="center"/>
            </w:pPr>
          </w:p>
        </w:tc>
        <w:tc>
          <w:tcPr>
            <w:tcW w:w="1260" w:type="dxa"/>
          </w:tcPr>
          <w:p w:rsidR="00936EAF" w:rsidRDefault="00936EAF">
            <w:pPr>
              <w:pStyle w:val="ConsPlusNormal"/>
              <w:jc w:val="center"/>
            </w:pPr>
          </w:p>
        </w:tc>
        <w:tc>
          <w:tcPr>
            <w:tcW w:w="1980" w:type="dxa"/>
          </w:tcPr>
          <w:p w:rsidR="00936EAF" w:rsidRDefault="00936EAF">
            <w:pPr>
              <w:pStyle w:val="ConsPlusNormal"/>
              <w:jc w:val="center"/>
            </w:pPr>
          </w:p>
        </w:tc>
      </w:tr>
      <w:tr w:rsidR="00936EAF">
        <w:tc>
          <w:tcPr>
            <w:tcW w:w="1860" w:type="dxa"/>
          </w:tcPr>
          <w:p w:rsidR="00936EAF" w:rsidRDefault="00936EAF">
            <w:pPr>
              <w:pStyle w:val="ConsPlusNormal"/>
            </w:pPr>
            <w:r>
              <w:t>Мероприятие 1</w:t>
            </w:r>
          </w:p>
        </w:tc>
        <w:tc>
          <w:tcPr>
            <w:tcW w:w="2520" w:type="dxa"/>
          </w:tcPr>
          <w:p w:rsidR="00936EAF" w:rsidRDefault="00936EAF">
            <w:pPr>
              <w:pStyle w:val="ConsPlusNormal"/>
            </w:pPr>
            <w:r>
              <w:t xml:space="preserve">Проведение анализа </w:t>
            </w:r>
            <w:r>
              <w:lastRenderedPageBreak/>
              <w:t>эффективности действующей в Карачаево-Черкесской Республике системы профилактики правонарушений, разработка и принятие дополнительных мер по ее совершенствованию</w:t>
            </w:r>
          </w:p>
        </w:tc>
        <w:tc>
          <w:tcPr>
            <w:tcW w:w="2880" w:type="dxa"/>
          </w:tcPr>
          <w:p w:rsidR="00936EAF" w:rsidRDefault="00936EAF">
            <w:pPr>
              <w:pStyle w:val="ConsPlusNormal"/>
            </w:pPr>
            <w:r>
              <w:lastRenderedPageBreak/>
              <w:t xml:space="preserve">Межведомственная </w:t>
            </w:r>
            <w:r>
              <w:lastRenderedPageBreak/>
              <w:t>комиссия Карачаево-Черкесской Республики по профилактике правонарушений, Министерство внутренних дел по Карачаево-Черкесской Республике (по согласованию), органы местного самоуправления (по согласованию)</w:t>
            </w:r>
          </w:p>
        </w:tc>
        <w:tc>
          <w:tcPr>
            <w:tcW w:w="1260" w:type="dxa"/>
          </w:tcPr>
          <w:p w:rsidR="00936EAF" w:rsidRDefault="00936EAF">
            <w:pPr>
              <w:pStyle w:val="ConsPlusNormal"/>
              <w:jc w:val="center"/>
            </w:pPr>
          </w:p>
        </w:tc>
        <w:tc>
          <w:tcPr>
            <w:tcW w:w="1260" w:type="dxa"/>
          </w:tcPr>
          <w:p w:rsidR="00936EAF" w:rsidRDefault="00936EAF">
            <w:pPr>
              <w:pStyle w:val="ConsPlusNormal"/>
              <w:jc w:val="center"/>
            </w:pPr>
          </w:p>
        </w:tc>
        <w:tc>
          <w:tcPr>
            <w:tcW w:w="1260" w:type="dxa"/>
          </w:tcPr>
          <w:p w:rsidR="00936EAF" w:rsidRDefault="00936EAF">
            <w:pPr>
              <w:pStyle w:val="ConsPlusNormal"/>
              <w:jc w:val="center"/>
            </w:pPr>
          </w:p>
        </w:tc>
        <w:tc>
          <w:tcPr>
            <w:tcW w:w="1980" w:type="dxa"/>
          </w:tcPr>
          <w:p w:rsidR="00936EAF" w:rsidRDefault="00936EAF">
            <w:pPr>
              <w:pStyle w:val="ConsPlusNormal"/>
              <w:jc w:val="center"/>
            </w:pPr>
          </w:p>
        </w:tc>
      </w:tr>
      <w:tr w:rsidR="00936EAF">
        <w:tc>
          <w:tcPr>
            <w:tcW w:w="1860" w:type="dxa"/>
          </w:tcPr>
          <w:p w:rsidR="00936EAF" w:rsidRDefault="00936EAF">
            <w:pPr>
              <w:pStyle w:val="ConsPlusNormal"/>
            </w:pPr>
            <w:r>
              <w:lastRenderedPageBreak/>
              <w:t>Мероприятие 2</w:t>
            </w:r>
          </w:p>
        </w:tc>
        <w:tc>
          <w:tcPr>
            <w:tcW w:w="2520" w:type="dxa"/>
          </w:tcPr>
          <w:p w:rsidR="00936EAF" w:rsidRDefault="00936EAF">
            <w:pPr>
              <w:pStyle w:val="ConsPlusNormal"/>
            </w:pPr>
            <w:r>
              <w:t>Организация мониторинга выполнения органами местного самоуправления муниципальных программ правоохранительной направленности, изучение эффективности работы муниципальных образований по реализации полномочий в области обеспечения правопорядка, рассмотрение результатов на заседаниях Межведомственной комиссии Карачаево-Черкесской Республики по профилактике правонарушений</w:t>
            </w:r>
          </w:p>
        </w:tc>
        <w:tc>
          <w:tcPr>
            <w:tcW w:w="2880" w:type="dxa"/>
          </w:tcPr>
          <w:p w:rsidR="00936EAF" w:rsidRDefault="00936EAF">
            <w:pPr>
              <w:pStyle w:val="ConsPlusNormal"/>
            </w:pPr>
            <w:r>
              <w:t>Межведомственная комиссия Карачаево-Черкесской Республики по профилактике правонарушений, органы местного самоуправления (по согласованию)</w:t>
            </w:r>
          </w:p>
        </w:tc>
        <w:tc>
          <w:tcPr>
            <w:tcW w:w="1260" w:type="dxa"/>
          </w:tcPr>
          <w:p w:rsidR="00936EAF" w:rsidRDefault="00936EAF">
            <w:pPr>
              <w:pStyle w:val="ConsPlusNormal"/>
              <w:jc w:val="center"/>
            </w:pPr>
          </w:p>
        </w:tc>
        <w:tc>
          <w:tcPr>
            <w:tcW w:w="1260" w:type="dxa"/>
          </w:tcPr>
          <w:p w:rsidR="00936EAF" w:rsidRDefault="00936EAF">
            <w:pPr>
              <w:pStyle w:val="ConsPlusNormal"/>
              <w:jc w:val="center"/>
            </w:pPr>
          </w:p>
        </w:tc>
        <w:tc>
          <w:tcPr>
            <w:tcW w:w="1260" w:type="dxa"/>
          </w:tcPr>
          <w:p w:rsidR="00936EAF" w:rsidRDefault="00936EAF">
            <w:pPr>
              <w:pStyle w:val="ConsPlusNormal"/>
              <w:jc w:val="center"/>
            </w:pPr>
          </w:p>
        </w:tc>
        <w:tc>
          <w:tcPr>
            <w:tcW w:w="1980" w:type="dxa"/>
          </w:tcPr>
          <w:p w:rsidR="00936EAF" w:rsidRDefault="00936EAF">
            <w:pPr>
              <w:pStyle w:val="ConsPlusNormal"/>
              <w:jc w:val="center"/>
            </w:pPr>
          </w:p>
        </w:tc>
      </w:tr>
      <w:tr w:rsidR="00936EAF">
        <w:tc>
          <w:tcPr>
            <w:tcW w:w="1860" w:type="dxa"/>
          </w:tcPr>
          <w:p w:rsidR="00936EAF" w:rsidRDefault="00936EAF">
            <w:pPr>
              <w:pStyle w:val="ConsPlusNormal"/>
            </w:pPr>
            <w:r>
              <w:lastRenderedPageBreak/>
              <w:t>Мероприятие 3</w:t>
            </w:r>
          </w:p>
        </w:tc>
        <w:tc>
          <w:tcPr>
            <w:tcW w:w="2520" w:type="dxa"/>
          </w:tcPr>
          <w:p w:rsidR="00936EAF" w:rsidRDefault="00936EAF">
            <w:pPr>
              <w:pStyle w:val="ConsPlusNormal"/>
            </w:pPr>
            <w:r>
              <w:t>Оказание практической помощи органам местного самоуправления в реализации полномочий по охране общественного порядка и обеспечению безопасности граждан</w:t>
            </w:r>
          </w:p>
        </w:tc>
        <w:tc>
          <w:tcPr>
            <w:tcW w:w="2880" w:type="dxa"/>
          </w:tcPr>
          <w:p w:rsidR="00936EAF" w:rsidRDefault="00936EAF">
            <w:pPr>
              <w:pStyle w:val="ConsPlusNormal"/>
            </w:pPr>
            <w:r>
              <w:t>Министерство внутренних дел по Карачаево-Черкесской Республике (по согласованию), Управление Федеральной службы Российской Федерации по контролю за оборотом наркотиков по Карачаево-Черкесской Республике (по согласованию), Отдел Федеральной миграционной службы по Карачаево-Черкесской Республике (по согласованию), органы местного самоуправления (по согласованию)</w:t>
            </w:r>
          </w:p>
        </w:tc>
        <w:tc>
          <w:tcPr>
            <w:tcW w:w="1260" w:type="dxa"/>
          </w:tcPr>
          <w:p w:rsidR="00936EAF" w:rsidRDefault="00936EAF">
            <w:pPr>
              <w:pStyle w:val="ConsPlusNormal"/>
              <w:jc w:val="center"/>
            </w:pPr>
          </w:p>
        </w:tc>
        <w:tc>
          <w:tcPr>
            <w:tcW w:w="1260" w:type="dxa"/>
          </w:tcPr>
          <w:p w:rsidR="00936EAF" w:rsidRDefault="00936EAF">
            <w:pPr>
              <w:pStyle w:val="ConsPlusNormal"/>
              <w:jc w:val="center"/>
            </w:pPr>
          </w:p>
        </w:tc>
        <w:tc>
          <w:tcPr>
            <w:tcW w:w="1260" w:type="dxa"/>
          </w:tcPr>
          <w:p w:rsidR="00936EAF" w:rsidRDefault="00936EAF">
            <w:pPr>
              <w:pStyle w:val="ConsPlusNormal"/>
              <w:jc w:val="center"/>
            </w:pPr>
          </w:p>
        </w:tc>
        <w:tc>
          <w:tcPr>
            <w:tcW w:w="1980" w:type="dxa"/>
          </w:tcPr>
          <w:p w:rsidR="00936EAF" w:rsidRDefault="00936EAF">
            <w:pPr>
              <w:pStyle w:val="ConsPlusNormal"/>
              <w:jc w:val="center"/>
            </w:pPr>
          </w:p>
        </w:tc>
      </w:tr>
      <w:tr w:rsidR="00936EAF">
        <w:tc>
          <w:tcPr>
            <w:tcW w:w="1860" w:type="dxa"/>
          </w:tcPr>
          <w:p w:rsidR="00936EAF" w:rsidRDefault="00936EAF">
            <w:pPr>
              <w:pStyle w:val="ConsPlusNormal"/>
            </w:pPr>
            <w:r>
              <w:t>Мероприятие 4</w:t>
            </w:r>
          </w:p>
        </w:tc>
        <w:tc>
          <w:tcPr>
            <w:tcW w:w="2520" w:type="dxa"/>
          </w:tcPr>
          <w:p w:rsidR="00936EAF" w:rsidRDefault="00936EAF">
            <w:pPr>
              <w:pStyle w:val="ConsPlusNormal"/>
            </w:pPr>
            <w:r>
              <w:t>Рассмотрение эффективности деятельности субъектов системы профилактики безнадзорности и правонарушений несовершеннолетних по предупреждению негативных явлений в детско-подростковой среде на заседаниях Комиссии по делам несовершеннолетних и защите их прав при Правительстве Карачаево-Черкесской Республики.</w:t>
            </w:r>
          </w:p>
          <w:p w:rsidR="00936EAF" w:rsidRDefault="00936EAF">
            <w:pPr>
              <w:pStyle w:val="ConsPlusNormal"/>
            </w:pPr>
            <w:r>
              <w:lastRenderedPageBreak/>
              <w:t>Разработка дополнительных мер совершенствования межведомственного взаимодействия</w:t>
            </w:r>
          </w:p>
        </w:tc>
        <w:tc>
          <w:tcPr>
            <w:tcW w:w="2880" w:type="dxa"/>
          </w:tcPr>
          <w:p w:rsidR="00936EAF" w:rsidRDefault="00936EAF">
            <w:pPr>
              <w:pStyle w:val="ConsPlusNormal"/>
            </w:pPr>
            <w:r>
              <w:lastRenderedPageBreak/>
              <w:t>Комиссия по делам несовершеннолетних и защите их прав при Правительстве Карачаево-Черкесской Республики, Министерство внутренних дел по Карачаево-Черкесской Республике (по согласованию), Управление Федеральной службы Российской Федерации по контролю за оборотом наркотиков по Карачаево-Черкесской Республике (по согласованию), Отдел Федеральной миграционной службы по Карачаево-</w:t>
            </w:r>
            <w:r>
              <w:lastRenderedPageBreak/>
              <w:t>Черкесской Республике (по согласованию), органы местного самоуправления (по согласованию)</w:t>
            </w:r>
          </w:p>
        </w:tc>
        <w:tc>
          <w:tcPr>
            <w:tcW w:w="1260" w:type="dxa"/>
          </w:tcPr>
          <w:p w:rsidR="00936EAF" w:rsidRDefault="00936EAF">
            <w:pPr>
              <w:pStyle w:val="ConsPlusNormal"/>
              <w:jc w:val="center"/>
            </w:pPr>
          </w:p>
        </w:tc>
        <w:tc>
          <w:tcPr>
            <w:tcW w:w="1260" w:type="dxa"/>
          </w:tcPr>
          <w:p w:rsidR="00936EAF" w:rsidRDefault="00936EAF">
            <w:pPr>
              <w:pStyle w:val="ConsPlusNormal"/>
              <w:jc w:val="center"/>
            </w:pPr>
          </w:p>
        </w:tc>
        <w:tc>
          <w:tcPr>
            <w:tcW w:w="1260" w:type="dxa"/>
          </w:tcPr>
          <w:p w:rsidR="00936EAF" w:rsidRDefault="00936EAF">
            <w:pPr>
              <w:pStyle w:val="ConsPlusNormal"/>
              <w:jc w:val="center"/>
            </w:pPr>
          </w:p>
        </w:tc>
        <w:tc>
          <w:tcPr>
            <w:tcW w:w="1980" w:type="dxa"/>
          </w:tcPr>
          <w:p w:rsidR="00936EAF" w:rsidRDefault="00936EAF">
            <w:pPr>
              <w:pStyle w:val="ConsPlusNormal"/>
              <w:jc w:val="center"/>
            </w:pPr>
          </w:p>
        </w:tc>
      </w:tr>
      <w:tr w:rsidR="00936EAF">
        <w:tc>
          <w:tcPr>
            <w:tcW w:w="1860" w:type="dxa"/>
          </w:tcPr>
          <w:p w:rsidR="00936EAF" w:rsidRDefault="00936EAF">
            <w:pPr>
              <w:pStyle w:val="ConsPlusNormal"/>
            </w:pPr>
            <w:r>
              <w:lastRenderedPageBreak/>
              <w:t>Мероприятие 5</w:t>
            </w:r>
          </w:p>
        </w:tc>
        <w:tc>
          <w:tcPr>
            <w:tcW w:w="2520" w:type="dxa"/>
          </w:tcPr>
          <w:p w:rsidR="00936EAF" w:rsidRDefault="00936EAF">
            <w:pPr>
              <w:pStyle w:val="ConsPlusNormal"/>
            </w:pPr>
            <w:r>
              <w:t>Обобщение практики применения норм административного законодательства в части, касающейся несовершеннолетних</w:t>
            </w:r>
          </w:p>
        </w:tc>
        <w:tc>
          <w:tcPr>
            <w:tcW w:w="2880" w:type="dxa"/>
          </w:tcPr>
          <w:p w:rsidR="00936EAF" w:rsidRDefault="00936EAF">
            <w:pPr>
              <w:pStyle w:val="ConsPlusNormal"/>
            </w:pPr>
            <w:r>
              <w:t>Комиссия по делам несовершеннолетних и защите их прав при Правительстве Карачаево-Черкесской Республики, Министерство внутренних дел по Карачаево-Черкесской Республике (по согласованию), органы местного самоуправления (по согласованию)</w:t>
            </w:r>
          </w:p>
        </w:tc>
        <w:tc>
          <w:tcPr>
            <w:tcW w:w="1260" w:type="dxa"/>
          </w:tcPr>
          <w:p w:rsidR="00936EAF" w:rsidRDefault="00936EAF">
            <w:pPr>
              <w:pStyle w:val="ConsPlusNormal"/>
              <w:jc w:val="center"/>
            </w:pPr>
          </w:p>
        </w:tc>
        <w:tc>
          <w:tcPr>
            <w:tcW w:w="1260" w:type="dxa"/>
          </w:tcPr>
          <w:p w:rsidR="00936EAF" w:rsidRDefault="00936EAF">
            <w:pPr>
              <w:pStyle w:val="ConsPlusNormal"/>
              <w:jc w:val="center"/>
            </w:pPr>
          </w:p>
        </w:tc>
        <w:tc>
          <w:tcPr>
            <w:tcW w:w="1260" w:type="dxa"/>
          </w:tcPr>
          <w:p w:rsidR="00936EAF" w:rsidRDefault="00936EAF">
            <w:pPr>
              <w:pStyle w:val="ConsPlusNormal"/>
              <w:jc w:val="center"/>
            </w:pPr>
          </w:p>
        </w:tc>
        <w:tc>
          <w:tcPr>
            <w:tcW w:w="1980" w:type="dxa"/>
          </w:tcPr>
          <w:p w:rsidR="00936EAF" w:rsidRDefault="00936EAF">
            <w:pPr>
              <w:pStyle w:val="ConsPlusNormal"/>
              <w:jc w:val="center"/>
            </w:pPr>
          </w:p>
        </w:tc>
      </w:tr>
      <w:tr w:rsidR="00936EAF">
        <w:tc>
          <w:tcPr>
            <w:tcW w:w="1860" w:type="dxa"/>
          </w:tcPr>
          <w:p w:rsidR="00936EAF" w:rsidRDefault="00936EAF">
            <w:pPr>
              <w:pStyle w:val="ConsPlusNormal"/>
            </w:pPr>
            <w:r>
              <w:t>Мероприятие 6</w:t>
            </w:r>
          </w:p>
        </w:tc>
        <w:tc>
          <w:tcPr>
            <w:tcW w:w="2520" w:type="dxa"/>
          </w:tcPr>
          <w:p w:rsidR="00936EAF" w:rsidRDefault="00936EAF">
            <w:pPr>
              <w:pStyle w:val="ConsPlusNormal"/>
            </w:pPr>
            <w:r>
              <w:t>Проведение "круглого стола" "Детская и подростковая преступность: причины, особенности проявления, профилактика"</w:t>
            </w:r>
          </w:p>
        </w:tc>
        <w:tc>
          <w:tcPr>
            <w:tcW w:w="2880" w:type="dxa"/>
          </w:tcPr>
          <w:p w:rsidR="00936EAF" w:rsidRDefault="00936EAF">
            <w:pPr>
              <w:pStyle w:val="ConsPlusNormal"/>
            </w:pPr>
            <w:r>
              <w:t>Комиссия по делам несовершеннолетних и защите их прав при Правительстве Карачаево-Черкесской Республики, Министерство внутренних дел по Карачаево-Черкесской Республике (по согласованию), Министерство образования и науки Карачаево-Черкесской Республики, Министерство туризма, курортов и молодежной политики Карачаево-Черкесской Республики</w:t>
            </w:r>
          </w:p>
        </w:tc>
        <w:tc>
          <w:tcPr>
            <w:tcW w:w="1260" w:type="dxa"/>
          </w:tcPr>
          <w:p w:rsidR="00936EAF" w:rsidRDefault="00936EAF">
            <w:pPr>
              <w:pStyle w:val="ConsPlusNormal"/>
              <w:jc w:val="center"/>
            </w:pPr>
          </w:p>
        </w:tc>
        <w:tc>
          <w:tcPr>
            <w:tcW w:w="1260" w:type="dxa"/>
          </w:tcPr>
          <w:p w:rsidR="00936EAF" w:rsidRDefault="00936EAF">
            <w:pPr>
              <w:pStyle w:val="ConsPlusNormal"/>
              <w:jc w:val="center"/>
            </w:pPr>
          </w:p>
        </w:tc>
        <w:tc>
          <w:tcPr>
            <w:tcW w:w="1260" w:type="dxa"/>
          </w:tcPr>
          <w:p w:rsidR="00936EAF" w:rsidRDefault="00936EAF">
            <w:pPr>
              <w:pStyle w:val="ConsPlusNormal"/>
              <w:jc w:val="center"/>
            </w:pPr>
          </w:p>
        </w:tc>
        <w:tc>
          <w:tcPr>
            <w:tcW w:w="1980" w:type="dxa"/>
          </w:tcPr>
          <w:p w:rsidR="00936EAF" w:rsidRDefault="00936EAF">
            <w:pPr>
              <w:pStyle w:val="ConsPlusNormal"/>
              <w:jc w:val="center"/>
            </w:pPr>
          </w:p>
        </w:tc>
      </w:tr>
      <w:tr w:rsidR="00936EAF">
        <w:tc>
          <w:tcPr>
            <w:tcW w:w="1860" w:type="dxa"/>
          </w:tcPr>
          <w:p w:rsidR="00936EAF" w:rsidRDefault="00936EAF">
            <w:pPr>
              <w:pStyle w:val="ConsPlusNormal"/>
            </w:pPr>
            <w:r>
              <w:lastRenderedPageBreak/>
              <w:t>Мероприятие 7</w:t>
            </w:r>
          </w:p>
        </w:tc>
        <w:tc>
          <w:tcPr>
            <w:tcW w:w="2520" w:type="dxa"/>
          </w:tcPr>
          <w:p w:rsidR="00936EAF" w:rsidRDefault="00936EAF">
            <w:pPr>
              <w:pStyle w:val="ConsPlusNormal"/>
            </w:pPr>
            <w:r>
              <w:t>Проведение профилактических мероприятий в местах концентрации молодежи в целях предупреждения пропаганды идей национального превосходства и экстремизма</w:t>
            </w:r>
          </w:p>
        </w:tc>
        <w:tc>
          <w:tcPr>
            <w:tcW w:w="2880" w:type="dxa"/>
          </w:tcPr>
          <w:p w:rsidR="00936EAF" w:rsidRDefault="00936EAF">
            <w:pPr>
              <w:pStyle w:val="ConsPlusNormal"/>
            </w:pPr>
            <w:r>
              <w:t>Министерство внутренних дел по Карачаево-Черкесской Республике (по согласованию), Управление Федеральной службы безопасности Российской Федерации по Карачаево-Черкесской Республике (по согласованию), органы местного самоуправления (по согласованию)</w:t>
            </w:r>
          </w:p>
        </w:tc>
        <w:tc>
          <w:tcPr>
            <w:tcW w:w="1260" w:type="dxa"/>
          </w:tcPr>
          <w:p w:rsidR="00936EAF" w:rsidRDefault="00936EAF">
            <w:pPr>
              <w:pStyle w:val="ConsPlusNormal"/>
              <w:jc w:val="center"/>
            </w:pPr>
          </w:p>
        </w:tc>
        <w:tc>
          <w:tcPr>
            <w:tcW w:w="1260" w:type="dxa"/>
          </w:tcPr>
          <w:p w:rsidR="00936EAF" w:rsidRDefault="00936EAF">
            <w:pPr>
              <w:pStyle w:val="ConsPlusNormal"/>
              <w:jc w:val="center"/>
            </w:pPr>
          </w:p>
        </w:tc>
        <w:tc>
          <w:tcPr>
            <w:tcW w:w="1260" w:type="dxa"/>
          </w:tcPr>
          <w:p w:rsidR="00936EAF" w:rsidRDefault="00936EAF">
            <w:pPr>
              <w:pStyle w:val="ConsPlusNormal"/>
              <w:jc w:val="center"/>
            </w:pPr>
          </w:p>
        </w:tc>
        <w:tc>
          <w:tcPr>
            <w:tcW w:w="1980" w:type="dxa"/>
          </w:tcPr>
          <w:p w:rsidR="00936EAF" w:rsidRDefault="00936EAF">
            <w:pPr>
              <w:pStyle w:val="ConsPlusNormal"/>
              <w:jc w:val="center"/>
            </w:pPr>
          </w:p>
        </w:tc>
      </w:tr>
      <w:tr w:rsidR="00936EAF">
        <w:tc>
          <w:tcPr>
            <w:tcW w:w="1860" w:type="dxa"/>
          </w:tcPr>
          <w:p w:rsidR="00936EAF" w:rsidRDefault="00936EAF">
            <w:pPr>
              <w:pStyle w:val="ConsPlusNormal"/>
            </w:pPr>
            <w:r>
              <w:t>Мероприятие 8</w:t>
            </w:r>
          </w:p>
        </w:tc>
        <w:tc>
          <w:tcPr>
            <w:tcW w:w="2520" w:type="dxa"/>
          </w:tcPr>
          <w:p w:rsidR="00936EAF" w:rsidRDefault="00936EAF">
            <w:pPr>
              <w:pStyle w:val="ConsPlusNormal"/>
            </w:pPr>
            <w:r>
              <w:t>Подготовка отчетов участковых уполномоченных полиции для выступления перед гражданами и коллективами предприятий, в том числе в населенных пунктах со сложной криминогенной обстановкой - при участии руководителей муниципальных образований и органов внутренних дел. Обеспечение контроля за выполнением предложений и пожеланий граждан</w:t>
            </w:r>
          </w:p>
        </w:tc>
        <w:tc>
          <w:tcPr>
            <w:tcW w:w="2880" w:type="dxa"/>
          </w:tcPr>
          <w:p w:rsidR="00936EAF" w:rsidRDefault="00936EAF">
            <w:pPr>
              <w:pStyle w:val="ConsPlusNormal"/>
            </w:pPr>
            <w:r>
              <w:t>Министерство внутренних дел по Карачаево-Черкесской Республике (по согласованию), органы местного самоуправления (по согласованию)</w:t>
            </w:r>
          </w:p>
        </w:tc>
        <w:tc>
          <w:tcPr>
            <w:tcW w:w="1260" w:type="dxa"/>
          </w:tcPr>
          <w:p w:rsidR="00936EAF" w:rsidRDefault="00936EAF">
            <w:pPr>
              <w:pStyle w:val="ConsPlusNormal"/>
              <w:jc w:val="center"/>
            </w:pPr>
          </w:p>
        </w:tc>
        <w:tc>
          <w:tcPr>
            <w:tcW w:w="1260" w:type="dxa"/>
          </w:tcPr>
          <w:p w:rsidR="00936EAF" w:rsidRDefault="00936EAF">
            <w:pPr>
              <w:pStyle w:val="ConsPlusNormal"/>
              <w:jc w:val="center"/>
            </w:pPr>
          </w:p>
        </w:tc>
        <w:tc>
          <w:tcPr>
            <w:tcW w:w="1260" w:type="dxa"/>
          </w:tcPr>
          <w:p w:rsidR="00936EAF" w:rsidRDefault="00936EAF">
            <w:pPr>
              <w:pStyle w:val="ConsPlusNormal"/>
              <w:jc w:val="center"/>
            </w:pPr>
          </w:p>
        </w:tc>
        <w:tc>
          <w:tcPr>
            <w:tcW w:w="1980" w:type="dxa"/>
          </w:tcPr>
          <w:p w:rsidR="00936EAF" w:rsidRDefault="00936EAF">
            <w:pPr>
              <w:pStyle w:val="ConsPlusNormal"/>
              <w:jc w:val="center"/>
            </w:pPr>
          </w:p>
        </w:tc>
      </w:tr>
      <w:tr w:rsidR="00936EAF">
        <w:tc>
          <w:tcPr>
            <w:tcW w:w="1860" w:type="dxa"/>
          </w:tcPr>
          <w:p w:rsidR="00936EAF" w:rsidRDefault="00936EAF">
            <w:pPr>
              <w:pStyle w:val="ConsPlusNormal"/>
            </w:pPr>
            <w:r>
              <w:t>Мероприятие 9</w:t>
            </w:r>
          </w:p>
        </w:tc>
        <w:tc>
          <w:tcPr>
            <w:tcW w:w="2520" w:type="dxa"/>
          </w:tcPr>
          <w:p w:rsidR="00936EAF" w:rsidRDefault="00936EAF">
            <w:pPr>
              <w:pStyle w:val="ConsPlusNormal"/>
            </w:pPr>
            <w:r>
              <w:t xml:space="preserve">Реализация мер по </w:t>
            </w:r>
            <w:r>
              <w:lastRenderedPageBreak/>
              <w:t>дальнейшему созданию на территории муниципальных образований добровольных народных дружин для оказания содействия участковым уполномоченным полиции в</w:t>
            </w:r>
          </w:p>
        </w:tc>
        <w:tc>
          <w:tcPr>
            <w:tcW w:w="2880" w:type="dxa"/>
          </w:tcPr>
          <w:p w:rsidR="00936EAF" w:rsidRDefault="00936EAF">
            <w:pPr>
              <w:pStyle w:val="ConsPlusNormal"/>
            </w:pPr>
            <w:r>
              <w:lastRenderedPageBreak/>
              <w:t xml:space="preserve">Органы местного </w:t>
            </w:r>
            <w:r>
              <w:lastRenderedPageBreak/>
              <w:t>самоуправления (по согласованию), Министерство внутренних дел по Карачаево-Черкесской Республике (по согласованию)</w:t>
            </w:r>
          </w:p>
        </w:tc>
        <w:tc>
          <w:tcPr>
            <w:tcW w:w="1260" w:type="dxa"/>
          </w:tcPr>
          <w:p w:rsidR="00936EAF" w:rsidRDefault="00936EAF">
            <w:pPr>
              <w:pStyle w:val="ConsPlusNormal"/>
              <w:jc w:val="center"/>
            </w:pPr>
            <w:r>
              <w:lastRenderedPageBreak/>
              <w:t>0,0</w:t>
            </w:r>
          </w:p>
        </w:tc>
        <w:tc>
          <w:tcPr>
            <w:tcW w:w="1260" w:type="dxa"/>
          </w:tcPr>
          <w:p w:rsidR="00936EAF" w:rsidRDefault="00936EAF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936EAF" w:rsidRDefault="00936EAF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980" w:type="dxa"/>
          </w:tcPr>
          <w:p w:rsidR="00936EAF" w:rsidRDefault="00936EAF">
            <w:pPr>
              <w:pStyle w:val="ConsPlusNormal"/>
              <w:jc w:val="center"/>
            </w:pPr>
          </w:p>
        </w:tc>
      </w:tr>
      <w:tr w:rsidR="00936EAF">
        <w:tc>
          <w:tcPr>
            <w:tcW w:w="1860" w:type="dxa"/>
          </w:tcPr>
          <w:p w:rsidR="00936EAF" w:rsidRDefault="00936EAF">
            <w:pPr>
              <w:pStyle w:val="ConsPlusNormal"/>
            </w:pPr>
          </w:p>
        </w:tc>
        <w:tc>
          <w:tcPr>
            <w:tcW w:w="2520" w:type="dxa"/>
          </w:tcPr>
          <w:p w:rsidR="00936EAF" w:rsidRDefault="00936EAF">
            <w:pPr>
              <w:pStyle w:val="ConsPlusNormal"/>
            </w:pPr>
            <w:r>
              <w:t>реализации их полномочий по охране общественного порядка, предупреждению и раскрытию преступлений. Организация и проведение республиканского смотра-конкурса на звание "Лучшая добровольная народная дружина Карачаево-Черкесской Республики"</w:t>
            </w:r>
          </w:p>
        </w:tc>
        <w:tc>
          <w:tcPr>
            <w:tcW w:w="2880" w:type="dxa"/>
          </w:tcPr>
          <w:p w:rsidR="00936EAF" w:rsidRDefault="00936EAF">
            <w:pPr>
              <w:pStyle w:val="ConsPlusNormal"/>
            </w:pPr>
          </w:p>
        </w:tc>
        <w:tc>
          <w:tcPr>
            <w:tcW w:w="1260" w:type="dxa"/>
          </w:tcPr>
          <w:p w:rsidR="00936EAF" w:rsidRDefault="00936EAF">
            <w:pPr>
              <w:pStyle w:val="ConsPlusNormal"/>
              <w:jc w:val="center"/>
            </w:pPr>
          </w:p>
        </w:tc>
        <w:tc>
          <w:tcPr>
            <w:tcW w:w="1260" w:type="dxa"/>
          </w:tcPr>
          <w:p w:rsidR="00936EAF" w:rsidRDefault="00936EAF">
            <w:pPr>
              <w:pStyle w:val="ConsPlusNormal"/>
              <w:jc w:val="center"/>
            </w:pPr>
          </w:p>
        </w:tc>
        <w:tc>
          <w:tcPr>
            <w:tcW w:w="1260" w:type="dxa"/>
          </w:tcPr>
          <w:p w:rsidR="00936EAF" w:rsidRDefault="00936EAF">
            <w:pPr>
              <w:pStyle w:val="ConsPlusNormal"/>
              <w:jc w:val="center"/>
            </w:pPr>
          </w:p>
        </w:tc>
        <w:tc>
          <w:tcPr>
            <w:tcW w:w="1980" w:type="dxa"/>
          </w:tcPr>
          <w:p w:rsidR="00936EAF" w:rsidRDefault="00936EAF">
            <w:pPr>
              <w:pStyle w:val="ConsPlusNormal"/>
              <w:jc w:val="center"/>
            </w:pPr>
          </w:p>
        </w:tc>
      </w:tr>
      <w:tr w:rsidR="00936EAF">
        <w:tc>
          <w:tcPr>
            <w:tcW w:w="1860" w:type="dxa"/>
          </w:tcPr>
          <w:p w:rsidR="00936EAF" w:rsidRDefault="00936EAF">
            <w:pPr>
              <w:pStyle w:val="ConsPlusNormal"/>
            </w:pPr>
            <w:r>
              <w:t>Мероприятие 10</w:t>
            </w:r>
          </w:p>
        </w:tc>
        <w:tc>
          <w:tcPr>
            <w:tcW w:w="2520" w:type="dxa"/>
          </w:tcPr>
          <w:p w:rsidR="00936EAF" w:rsidRDefault="00936EAF">
            <w:pPr>
              <w:pStyle w:val="ConsPlusNormal"/>
            </w:pPr>
            <w:r>
              <w:t>Предоставление помещений для работы на обслуживаемой территории участковым уполномоченным полиции</w:t>
            </w:r>
          </w:p>
        </w:tc>
        <w:tc>
          <w:tcPr>
            <w:tcW w:w="2880" w:type="dxa"/>
          </w:tcPr>
          <w:p w:rsidR="00936EAF" w:rsidRDefault="00936EAF">
            <w:pPr>
              <w:pStyle w:val="ConsPlusNormal"/>
            </w:pPr>
            <w:r>
              <w:t>Органы местного самоуправления (по согласованию), Министерство внутренних дел по Карачаево-Черкесской Республике (по согласованию)</w:t>
            </w:r>
          </w:p>
        </w:tc>
        <w:tc>
          <w:tcPr>
            <w:tcW w:w="1260" w:type="dxa"/>
          </w:tcPr>
          <w:p w:rsidR="00936EAF" w:rsidRDefault="00936EAF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936EAF" w:rsidRDefault="00936EAF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936EAF" w:rsidRDefault="00936EAF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980" w:type="dxa"/>
          </w:tcPr>
          <w:p w:rsidR="00936EAF" w:rsidRDefault="00936EAF">
            <w:pPr>
              <w:pStyle w:val="ConsPlusNormal"/>
              <w:jc w:val="center"/>
            </w:pPr>
          </w:p>
        </w:tc>
      </w:tr>
      <w:tr w:rsidR="00936EAF">
        <w:tc>
          <w:tcPr>
            <w:tcW w:w="1860" w:type="dxa"/>
          </w:tcPr>
          <w:p w:rsidR="00936EAF" w:rsidRDefault="00936EAF">
            <w:pPr>
              <w:pStyle w:val="ConsPlusNormal"/>
            </w:pPr>
            <w:r>
              <w:t>Мероприятие 11</w:t>
            </w:r>
          </w:p>
        </w:tc>
        <w:tc>
          <w:tcPr>
            <w:tcW w:w="2520" w:type="dxa"/>
          </w:tcPr>
          <w:p w:rsidR="00936EAF" w:rsidRDefault="00936EAF">
            <w:pPr>
              <w:pStyle w:val="ConsPlusNormal"/>
            </w:pPr>
            <w:r>
              <w:t xml:space="preserve">Распространение среди </w:t>
            </w:r>
            <w:r>
              <w:lastRenderedPageBreak/>
              <w:t>жителей визитных карточек участковых уполномоченных полиции и инспекторов по делам несовершеннолетних, памяток "Участковый в каждый дом" и листовок о действиях в случаях совершения преступлений с одновременным проведением профилактической работы среди лиц, состоящих на учете</w:t>
            </w:r>
          </w:p>
        </w:tc>
        <w:tc>
          <w:tcPr>
            <w:tcW w:w="2880" w:type="dxa"/>
          </w:tcPr>
          <w:p w:rsidR="00936EAF" w:rsidRDefault="00936EAF">
            <w:pPr>
              <w:pStyle w:val="ConsPlusNormal"/>
            </w:pPr>
            <w:r>
              <w:lastRenderedPageBreak/>
              <w:t xml:space="preserve">Органы местного </w:t>
            </w:r>
            <w:r>
              <w:lastRenderedPageBreak/>
              <w:t>самоуправления (по согласованию), Министерство внутренних дел по Карачаево-Черкесской Республике (по согласованию)</w:t>
            </w:r>
          </w:p>
        </w:tc>
        <w:tc>
          <w:tcPr>
            <w:tcW w:w="1260" w:type="dxa"/>
          </w:tcPr>
          <w:p w:rsidR="00936EAF" w:rsidRDefault="00936EAF">
            <w:pPr>
              <w:pStyle w:val="ConsPlusNormal"/>
              <w:jc w:val="center"/>
            </w:pPr>
            <w:r>
              <w:lastRenderedPageBreak/>
              <w:t>0,0</w:t>
            </w:r>
          </w:p>
        </w:tc>
        <w:tc>
          <w:tcPr>
            <w:tcW w:w="1260" w:type="dxa"/>
          </w:tcPr>
          <w:p w:rsidR="00936EAF" w:rsidRDefault="00936EAF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936EAF" w:rsidRDefault="00936EAF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980" w:type="dxa"/>
          </w:tcPr>
          <w:p w:rsidR="00936EAF" w:rsidRDefault="00936EAF">
            <w:pPr>
              <w:pStyle w:val="ConsPlusNormal"/>
              <w:jc w:val="center"/>
            </w:pPr>
          </w:p>
        </w:tc>
      </w:tr>
      <w:tr w:rsidR="00936EAF">
        <w:tc>
          <w:tcPr>
            <w:tcW w:w="1860" w:type="dxa"/>
          </w:tcPr>
          <w:p w:rsidR="00936EAF" w:rsidRDefault="00936EAF">
            <w:pPr>
              <w:pStyle w:val="ConsPlusNormal"/>
            </w:pPr>
            <w:r>
              <w:lastRenderedPageBreak/>
              <w:t>Основное мероприятие 2</w:t>
            </w:r>
          </w:p>
        </w:tc>
        <w:tc>
          <w:tcPr>
            <w:tcW w:w="2520" w:type="dxa"/>
          </w:tcPr>
          <w:p w:rsidR="00936EAF" w:rsidRDefault="00936EAF">
            <w:pPr>
              <w:pStyle w:val="ConsPlusNormal"/>
            </w:pPr>
            <w:r>
              <w:t>Обеспечение безопасных условий жизнедеятельности на территории республики</w:t>
            </w:r>
          </w:p>
        </w:tc>
        <w:tc>
          <w:tcPr>
            <w:tcW w:w="2880" w:type="dxa"/>
          </w:tcPr>
          <w:p w:rsidR="00936EAF" w:rsidRDefault="00936EAF">
            <w:pPr>
              <w:pStyle w:val="ConsPlusNormal"/>
            </w:pPr>
          </w:p>
        </w:tc>
        <w:tc>
          <w:tcPr>
            <w:tcW w:w="1260" w:type="dxa"/>
          </w:tcPr>
          <w:p w:rsidR="00936EAF" w:rsidRDefault="00936EAF">
            <w:pPr>
              <w:pStyle w:val="ConsPlusNormal"/>
              <w:jc w:val="center"/>
            </w:pPr>
          </w:p>
        </w:tc>
        <w:tc>
          <w:tcPr>
            <w:tcW w:w="1260" w:type="dxa"/>
          </w:tcPr>
          <w:p w:rsidR="00936EAF" w:rsidRDefault="00936EAF">
            <w:pPr>
              <w:pStyle w:val="ConsPlusNormal"/>
              <w:jc w:val="center"/>
            </w:pPr>
          </w:p>
        </w:tc>
        <w:tc>
          <w:tcPr>
            <w:tcW w:w="1260" w:type="dxa"/>
          </w:tcPr>
          <w:p w:rsidR="00936EAF" w:rsidRDefault="00936EAF">
            <w:pPr>
              <w:pStyle w:val="ConsPlusNormal"/>
              <w:jc w:val="center"/>
            </w:pPr>
          </w:p>
        </w:tc>
        <w:tc>
          <w:tcPr>
            <w:tcW w:w="1980" w:type="dxa"/>
          </w:tcPr>
          <w:p w:rsidR="00936EAF" w:rsidRDefault="00936EAF">
            <w:pPr>
              <w:pStyle w:val="ConsPlusNormal"/>
              <w:jc w:val="center"/>
            </w:pPr>
          </w:p>
        </w:tc>
      </w:tr>
      <w:tr w:rsidR="00936EAF">
        <w:tc>
          <w:tcPr>
            <w:tcW w:w="1860" w:type="dxa"/>
          </w:tcPr>
          <w:p w:rsidR="00936EAF" w:rsidRDefault="00936EAF">
            <w:pPr>
              <w:pStyle w:val="ConsPlusNormal"/>
            </w:pPr>
            <w:r>
              <w:t>Мероприятие 1</w:t>
            </w:r>
          </w:p>
        </w:tc>
        <w:tc>
          <w:tcPr>
            <w:tcW w:w="2520" w:type="dxa"/>
          </w:tcPr>
          <w:p w:rsidR="00936EAF" w:rsidRDefault="00936EAF">
            <w:pPr>
              <w:pStyle w:val="ConsPlusNormal"/>
            </w:pPr>
            <w:r>
              <w:t>Реализация мероприятий по приему от граждан незаконно хранящихся оружия, боеприпасов, взрывчатых веществ и взрывных устройств на возмездной основе</w:t>
            </w:r>
          </w:p>
        </w:tc>
        <w:tc>
          <w:tcPr>
            <w:tcW w:w="2880" w:type="dxa"/>
          </w:tcPr>
          <w:p w:rsidR="00936EAF" w:rsidRDefault="00936EAF">
            <w:pPr>
              <w:pStyle w:val="ConsPlusNormal"/>
            </w:pPr>
            <w:r>
              <w:t>Министерство промышленности и торговли Карачаево-Черкесской Республики, Министерство внутренних дел по Карачаево-Черкесской Республике (по согласованию)</w:t>
            </w:r>
          </w:p>
        </w:tc>
        <w:tc>
          <w:tcPr>
            <w:tcW w:w="1260" w:type="dxa"/>
          </w:tcPr>
          <w:p w:rsidR="00936EAF" w:rsidRDefault="00936EAF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60" w:type="dxa"/>
          </w:tcPr>
          <w:p w:rsidR="00936EAF" w:rsidRDefault="00936EAF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60" w:type="dxa"/>
          </w:tcPr>
          <w:p w:rsidR="00936EAF" w:rsidRDefault="00936EAF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0" w:type="dxa"/>
          </w:tcPr>
          <w:p w:rsidR="00936EAF" w:rsidRDefault="00936EAF">
            <w:pPr>
              <w:pStyle w:val="ConsPlusNormal"/>
              <w:jc w:val="center"/>
            </w:pPr>
            <w:r>
              <w:t>100</w:t>
            </w:r>
          </w:p>
        </w:tc>
      </w:tr>
      <w:tr w:rsidR="00936EAF">
        <w:tc>
          <w:tcPr>
            <w:tcW w:w="1860" w:type="dxa"/>
          </w:tcPr>
          <w:p w:rsidR="00936EAF" w:rsidRDefault="00936EAF">
            <w:pPr>
              <w:pStyle w:val="ConsPlusNormal"/>
            </w:pPr>
            <w:r>
              <w:t>Основное мероприятие 3</w:t>
            </w:r>
          </w:p>
        </w:tc>
        <w:tc>
          <w:tcPr>
            <w:tcW w:w="2520" w:type="dxa"/>
          </w:tcPr>
          <w:p w:rsidR="00936EAF" w:rsidRDefault="00936EAF">
            <w:pPr>
              <w:pStyle w:val="ConsPlusNormal"/>
            </w:pPr>
            <w:r>
              <w:t xml:space="preserve">Усиление борьбы против пьянства, алкоголизма, наркомании и </w:t>
            </w:r>
            <w:r>
              <w:lastRenderedPageBreak/>
              <w:t>правонарушений на этой почве</w:t>
            </w:r>
          </w:p>
        </w:tc>
        <w:tc>
          <w:tcPr>
            <w:tcW w:w="2880" w:type="dxa"/>
          </w:tcPr>
          <w:p w:rsidR="00936EAF" w:rsidRDefault="00936EAF">
            <w:pPr>
              <w:pStyle w:val="ConsPlusNormal"/>
            </w:pPr>
          </w:p>
        </w:tc>
        <w:tc>
          <w:tcPr>
            <w:tcW w:w="1260" w:type="dxa"/>
          </w:tcPr>
          <w:p w:rsidR="00936EAF" w:rsidRDefault="00936EAF">
            <w:pPr>
              <w:pStyle w:val="ConsPlusNormal"/>
              <w:jc w:val="center"/>
            </w:pPr>
          </w:p>
        </w:tc>
        <w:tc>
          <w:tcPr>
            <w:tcW w:w="1260" w:type="dxa"/>
          </w:tcPr>
          <w:p w:rsidR="00936EAF" w:rsidRDefault="00936EAF">
            <w:pPr>
              <w:pStyle w:val="ConsPlusNormal"/>
              <w:jc w:val="center"/>
            </w:pPr>
          </w:p>
        </w:tc>
        <w:tc>
          <w:tcPr>
            <w:tcW w:w="1260" w:type="dxa"/>
          </w:tcPr>
          <w:p w:rsidR="00936EAF" w:rsidRDefault="00936EAF">
            <w:pPr>
              <w:pStyle w:val="ConsPlusNormal"/>
              <w:jc w:val="center"/>
            </w:pPr>
          </w:p>
        </w:tc>
        <w:tc>
          <w:tcPr>
            <w:tcW w:w="1980" w:type="dxa"/>
          </w:tcPr>
          <w:p w:rsidR="00936EAF" w:rsidRDefault="00936EAF">
            <w:pPr>
              <w:pStyle w:val="ConsPlusNormal"/>
              <w:jc w:val="center"/>
            </w:pPr>
          </w:p>
        </w:tc>
      </w:tr>
      <w:tr w:rsidR="00936EAF">
        <w:tc>
          <w:tcPr>
            <w:tcW w:w="1860" w:type="dxa"/>
          </w:tcPr>
          <w:p w:rsidR="00936EAF" w:rsidRDefault="00936EAF">
            <w:pPr>
              <w:pStyle w:val="ConsPlusNormal"/>
            </w:pPr>
            <w:r>
              <w:lastRenderedPageBreak/>
              <w:t>Мероприятие 1</w:t>
            </w:r>
          </w:p>
        </w:tc>
        <w:tc>
          <w:tcPr>
            <w:tcW w:w="2520" w:type="dxa"/>
          </w:tcPr>
          <w:p w:rsidR="00936EAF" w:rsidRDefault="00936EAF">
            <w:pPr>
              <w:pStyle w:val="ConsPlusNormal"/>
            </w:pPr>
            <w:r>
              <w:t>Реализация комплекса мероприятий по совершенствованию профилактической работы в неблагополучных семьях, своевременному пресечению насилия в быту и преступлений на этой почве</w:t>
            </w:r>
          </w:p>
        </w:tc>
        <w:tc>
          <w:tcPr>
            <w:tcW w:w="2880" w:type="dxa"/>
          </w:tcPr>
          <w:p w:rsidR="00936EAF" w:rsidRDefault="00936EAF">
            <w:pPr>
              <w:pStyle w:val="ConsPlusNormal"/>
            </w:pPr>
            <w:r>
              <w:t>Органы местного самоуправления (по согласованию), Министерство внутренних дел по Карачаево-Черкесской Республике (по согласованию)</w:t>
            </w:r>
          </w:p>
        </w:tc>
        <w:tc>
          <w:tcPr>
            <w:tcW w:w="1260" w:type="dxa"/>
          </w:tcPr>
          <w:p w:rsidR="00936EAF" w:rsidRDefault="00936EAF">
            <w:pPr>
              <w:pStyle w:val="ConsPlusNormal"/>
              <w:jc w:val="center"/>
            </w:pPr>
          </w:p>
        </w:tc>
        <w:tc>
          <w:tcPr>
            <w:tcW w:w="1260" w:type="dxa"/>
          </w:tcPr>
          <w:p w:rsidR="00936EAF" w:rsidRDefault="00936EAF">
            <w:pPr>
              <w:pStyle w:val="ConsPlusNormal"/>
              <w:jc w:val="center"/>
            </w:pPr>
          </w:p>
        </w:tc>
        <w:tc>
          <w:tcPr>
            <w:tcW w:w="1260" w:type="dxa"/>
          </w:tcPr>
          <w:p w:rsidR="00936EAF" w:rsidRDefault="00936EAF">
            <w:pPr>
              <w:pStyle w:val="ConsPlusNormal"/>
              <w:jc w:val="center"/>
            </w:pPr>
          </w:p>
        </w:tc>
        <w:tc>
          <w:tcPr>
            <w:tcW w:w="1980" w:type="dxa"/>
          </w:tcPr>
          <w:p w:rsidR="00936EAF" w:rsidRDefault="00936EAF">
            <w:pPr>
              <w:pStyle w:val="ConsPlusNormal"/>
              <w:jc w:val="center"/>
            </w:pPr>
          </w:p>
        </w:tc>
      </w:tr>
      <w:tr w:rsidR="00936EAF">
        <w:tc>
          <w:tcPr>
            <w:tcW w:w="1860" w:type="dxa"/>
          </w:tcPr>
          <w:p w:rsidR="00936EAF" w:rsidRDefault="00936EAF">
            <w:pPr>
              <w:pStyle w:val="ConsPlusNormal"/>
            </w:pPr>
            <w:r>
              <w:t>Мероприятие 2</w:t>
            </w:r>
          </w:p>
        </w:tc>
        <w:tc>
          <w:tcPr>
            <w:tcW w:w="2520" w:type="dxa"/>
          </w:tcPr>
          <w:p w:rsidR="00936EAF" w:rsidRDefault="00936EAF">
            <w:pPr>
              <w:pStyle w:val="ConsPlusNormal"/>
            </w:pPr>
            <w:r>
              <w:t>Изготовление, монтаж и демонтаж 7 информационных баннеров (ежегодно) форматом 3х6 метров на рекламных конструкциях в городах и районных центрах республики, включая электронные щиты</w:t>
            </w:r>
          </w:p>
        </w:tc>
        <w:tc>
          <w:tcPr>
            <w:tcW w:w="2880" w:type="dxa"/>
          </w:tcPr>
          <w:p w:rsidR="00936EAF" w:rsidRDefault="00936EAF">
            <w:pPr>
              <w:pStyle w:val="ConsPlusNormal"/>
            </w:pPr>
            <w:r>
              <w:t>Министерство Карачаево-Черкесской Республики по делам национальностей, массовым коммуникаций и печати, Управление Федеральной службы Российской Федерации по контролю за оборотом наркотиков по Карачаево-Черкесской Республике (по согласованию), органы местного самоуправления (по согласованию)</w:t>
            </w:r>
          </w:p>
        </w:tc>
        <w:tc>
          <w:tcPr>
            <w:tcW w:w="1260" w:type="dxa"/>
          </w:tcPr>
          <w:p w:rsidR="00936EAF" w:rsidRDefault="00936EAF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936EAF" w:rsidRDefault="00936EAF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936EAF" w:rsidRDefault="00936EAF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980" w:type="dxa"/>
          </w:tcPr>
          <w:p w:rsidR="00936EAF" w:rsidRDefault="00936EAF">
            <w:pPr>
              <w:pStyle w:val="ConsPlusNormal"/>
              <w:jc w:val="center"/>
            </w:pPr>
          </w:p>
        </w:tc>
      </w:tr>
      <w:tr w:rsidR="00936EAF">
        <w:tc>
          <w:tcPr>
            <w:tcW w:w="1860" w:type="dxa"/>
          </w:tcPr>
          <w:p w:rsidR="00936EAF" w:rsidRDefault="00936EAF">
            <w:pPr>
              <w:pStyle w:val="ConsPlusNormal"/>
            </w:pPr>
            <w:r>
              <w:t>Мероприятие 3</w:t>
            </w:r>
          </w:p>
        </w:tc>
        <w:tc>
          <w:tcPr>
            <w:tcW w:w="2520" w:type="dxa"/>
          </w:tcPr>
          <w:p w:rsidR="00936EAF" w:rsidRDefault="00936EAF">
            <w:pPr>
              <w:pStyle w:val="ConsPlusNormal"/>
            </w:pPr>
            <w:r>
              <w:t>Организация работы по выявлению фактов реализации алкогольной продукции, табачных изделий несовершеннолетним</w:t>
            </w:r>
          </w:p>
        </w:tc>
        <w:tc>
          <w:tcPr>
            <w:tcW w:w="2880" w:type="dxa"/>
          </w:tcPr>
          <w:p w:rsidR="00936EAF" w:rsidRDefault="00936EAF">
            <w:pPr>
              <w:pStyle w:val="ConsPlusNormal"/>
            </w:pPr>
            <w:r>
              <w:t>Министерство внутренних дел по Карачаево-Черкесской Республике (по согласованию), органы местного самоуправления (по согласованию)</w:t>
            </w:r>
          </w:p>
        </w:tc>
        <w:tc>
          <w:tcPr>
            <w:tcW w:w="1260" w:type="dxa"/>
          </w:tcPr>
          <w:p w:rsidR="00936EAF" w:rsidRDefault="00936EAF">
            <w:pPr>
              <w:pStyle w:val="ConsPlusNormal"/>
              <w:jc w:val="center"/>
            </w:pPr>
          </w:p>
        </w:tc>
        <w:tc>
          <w:tcPr>
            <w:tcW w:w="1260" w:type="dxa"/>
          </w:tcPr>
          <w:p w:rsidR="00936EAF" w:rsidRDefault="00936EAF">
            <w:pPr>
              <w:pStyle w:val="ConsPlusNormal"/>
              <w:jc w:val="center"/>
            </w:pPr>
          </w:p>
        </w:tc>
        <w:tc>
          <w:tcPr>
            <w:tcW w:w="1260" w:type="dxa"/>
          </w:tcPr>
          <w:p w:rsidR="00936EAF" w:rsidRDefault="00936EAF">
            <w:pPr>
              <w:pStyle w:val="ConsPlusNormal"/>
              <w:jc w:val="center"/>
            </w:pPr>
          </w:p>
        </w:tc>
        <w:tc>
          <w:tcPr>
            <w:tcW w:w="1980" w:type="dxa"/>
          </w:tcPr>
          <w:p w:rsidR="00936EAF" w:rsidRDefault="00936EAF">
            <w:pPr>
              <w:pStyle w:val="ConsPlusNormal"/>
              <w:jc w:val="center"/>
            </w:pPr>
          </w:p>
        </w:tc>
      </w:tr>
      <w:tr w:rsidR="00936EAF">
        <w:tc>
          <w:tcPr>
            <w:tcW w:w="1860" w:type="dxa"/>
          </w:tcPr>
          <w:p w:rsidR="00936EAF" w:rsidRDefault="00936EAF">
            <w:pPr>
              <w:pStyle w:val="ConsPlusNormal"/>
            </w:pPr>
            <w:r>
              <w:lastRenderedPageBreak/>
              <w:t>Мероприятие 4</w:t>
            </w:r>
          </w:p>
        </w:tc>
        <w:tc>
          <w:tcPr>
            <w:tcW w:w="2520" w:type="dxa"/>
          </w:tcPr>
          <w:p w:rsidR="00936EAF" w:rsidRDefault="00936EAF">
            <w:pPr>
              <w:pStyle w:val="ConsPlusNormal"/>
            </w:pPr>
            <w:r>
              <w:t>Проведение на территории республики профилактической операции "Подросток", направленной на совершенствование воспитательной работы, предупреждение безнадзорности и правонарушений среди несовершеннолетних</w:t>
            </w:r>
          </w:p>
        </w:tc>
        <w:tc>
          <w:tcPr>
            <w:tcW w:w="2880" w:type="dxa"/>
          </w:tcPr>
          <w:p w:rsidR="00936EAF" w:rsidRDefault="00936EAF">
            <w:pPr>
              <w:pStyle w:val="ConsPlusNormal"/>
            </w:pPr>
            <w:r>
              <w:t>Министерство внутренних дел по Карачаево-Черкесской Республике (по согласованию), Управление Федеральной службы Российской Федерации по контролю за оборотом наркотиков по Карачаево-Черкесской Республике (по согласованию), Отдел Федеральной службы исполнения наказаний России по Карачаево-Черкесской Республике (по согласованию), органы местного самоуправления (по согласованию), Комиссия по делам несовершеннолетних и защите их прав при Правительстве Карачаево-Черкесской Республики, Министерство образования и науки Карачаево-Черкесской Республики</w:t>
            </w:r>
          </w:p>
        </w:tc>
        <w:tc>
          <w:tcPr>
            <w:tcW w:w="1260" w:type="dxa"/>
          </w:tcPr>
          <w:p w:rsidR="00936EAF" w:rsidRDefault="00936EAF">
            <w:pPr>
              <w:pStyle w:val="ConsPlusNormal"/>
              <w:jc w:val="center"/>
            </w:pPr>
          </w:p>
        </w:tc>
        <w:tc>
          <w:tcPr>
            <w:tcW w:w="1260" w:type="dxa"/>
          </w:tcPr>
          <w:p w:rsidR="00936EAF" w:rsidRDefault="00936EAF">
            <w:pPr>
              <w:pStyle w:val="ConsPlusNormal"/>
              <w:jc w:val="center"/>
            </w:pPr>
          </w:p>
        </w:tc>
        <w:tc>
          <w:tcPr>
            <w:tcW w:w="1260" w:type="dxa"/>
          </w:tcPr>
          <w:p w:rsidR="00936EAF" w:rsidRDefault="00936EAF">
            <w:pPr>
              <w:pStyle w:val="ConsPlusNormal"/>
              <w:jc w:val="center"/>
            </w:pPr>
          </w:p>
        </w:tc>
        <w:tc>
          <w:tcPr>
            <w:tcW w:w="1980" w:type="dxa"/>
          </w:tcPr>
          <w:p w:rsidR="00936EAF" w:rsidRDefault="00936EAF">
            <w:pPr>
              <w:pStyle w:val="ConsPlusNormal"/>
              <w:jc w:val="center"/>
            </w:pPr>
          </w:p>
        </w:tc>
      </w:tr>
      <w:tr w:rsidR="00936EAF">
        <w:tc>
          <w:tcPr>
            <w:tcW w:w="1860" w:type="dxa"/>
          </w:tcPr>
          <w:p w:rsidR="00936EAF" w:rsidRDefault="00936EAF">
            <w:pPr>
              <w:pStyle w:val="ConsPlusNormal"/>
            </w:pPr>
            <w:r>
              <w:t>Мероприятие 5</w:t>
            </w:r>
          </w:p>
        </w:tc>
        <w:tc>
          <w:tcPr>
            <w:tcW w:w="2520" w:type="dxa"/>
          </w:tcPr>
          <w:p w:rsidR="00936EAF" w:rsidRDefault="00936EAF">
            <w:pPr>
              <w:pStyle w:val="ConsPlusNormal"/>
            </w:pPr>
            <w:r>
              <w:t>Организация работы по оказанию медицинской помощи лицам, находящимся в состоянии опьянения</w:t>
            </w:r>
          </w:p>
        </w:tc>
        <w:tc>
          <w:tcPr>
            <w:tcW w:w="2880" w:type="dxa"/>
          </w:tcPr>
          <w:p w:rsidR="00936EAF" w:rsidRDefault="00936EAF">
            <w:pPr>
              <w:pStyle w:val="ConsPlusNormal"/>
            </w:pPr>
            <w:r>
              <w:t>Министерство здравоохранения Карачаево-Черкесской Республики, органы местного самоуправления (по согласованию)</w:t>
            </w:r>
          </w:p>
        </w:tc>
        <w:tc>
          <w:tcPr>
            <w:tcW w:w="1260" w:type="dxa"/>
          </w:tcPr>
          <w:p w:rsidR="00936EAF" w:rsidRDefault="00936EAF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936EAF" w:rsidRDefault="00936EAF">
            <w:pPr>
              <w:pStyle w:val="ConsPlusNormal"/>
              <w:jc w:val="center"/>
            </w:pPr>
          </w:p>
        </w:tc>
        <w:tc>
          <w:tcPr>
            <w:tcW w:w="1260" w:type="dxa"/>
          </w:tcPr>
          <w:p w:rsidR="00936EAF" w:rsidRDefault="00936EAF">
            <w:pPr>
              <w:pStyle w:val="ConsPlusNormal"/>
              <w:jc w:val="center"/>
            </w:pPr>
          </w:p>
        </w:tc>
        <w:tc>
          <w:tcPr>
            <w:tcW w:w="1980" w:type="dxa"/>
          </w:tcPr>
          <w:p w:rsidR="00936EAF" w:rsidRDefault="00936EAF">
            <w:pPr>
              <w:pStyle w:val="ConsPlusNormal"/>
              <w:jc w:val="center"/>
            </w:pPr>
          </w:p>
        </w:tc>
      </w:tr>
      <w:tr w:rsidR="00936EAF">
        <w:tc>
          <w:tcPr>
            <w:tcW w:w="1860" w:type="dxa"/>
          </w:tcPr>
          <w:p w:rsidR="00936EAF" w:rsidRDefault="00936EAF">
            <w:pPr>
              <w:pStyle w:val="ConsPlusNormal"/>
            </w:pPr>
            <w:r>
              <w:t xml:space="preserve">Основное </w:t>
            </w:r>
            <w:r>
              <w:lastRenderedPageBreak/>
              <w:t>мероприятие 4</w:t>
            </w:r>
          </w:p>
        </w:tc>
        <w:tc>
          <w:tcPr>
            <w:tcW w:w="2520" w:type="dxa"/>
          </w:tcPr>
          <w:p w:rsidR="00936EAF" w:rsidRDefault="00936EAF">
            <w:pPr>
              <w:pStyle w:val="ConsPlusNormal"/>
            </w:pPr>
            <w:r>
              <w:lastRenderedPageBreak/>
              <w:t xml:space="preserve">Профилактика </w:t>
            </w:r>
            <w:r>
              <w:lastRenderedPageBreak/>
              <w:t>правонарушений среди несовершеннолетних и молодежи</w:t>
            </w:r>
          </w:p>
        </w:tc>
        <w:tc>
          <w:tcPr>
            <w:tcW w:w="2880" w:type="dxa"/>
          </w:tcPr>
          <w:p w:rsidR="00936EAF" w:rsidRDefault="00936EAF">
            <w:pPr>
              <w:pStyle w:val="ConsPlusNormal"/>
            </w:pPr>
          </w:p>
        </w:tc>
        <w:tc>
          <w:tcPr>
            <w:tcW w:w="1260" w:type="dxa"/>
          </w:tcPr>
          <w:p w:rsidR="00936EAF" w:rsidRDefault="00936EAF">
            <w:pPr>
              <w:pStyle w:val="ConsPlusNormal"/>
              <w:jc w:val="center"/>
            </w:pPr>
          </w:p>
        </w:tc>
        <w:tc>
          <w:tcPr>
            <w:tcW w:w="1260" w:type="dxa"/>
          </w:tcPr>
          <w:p w:rsidR="00936EAF" w:rsidRDefault="00936EAF">
            <w:pPr>
              <w:pStyle w:val="ConsPlusNormal"/>
              <w:jc w:val="center"/>
            </w:pPr>
          </w:p>
        </w:tc>
        <w:tc>
          <w:tcPr>
            <w:tcW w:w="1260" w:type="dxa"/>
          </w:tcPr>
          <w:p w:rsidR="00936EAF" w:rsidRDefault="00936EAF">
            <w:pPr>
              <w:pStyle w:val="ConsPlusNormal"/>
              <w:jc w:val="center"/>
            </w:pPr>
          </w:p>
        </w:tc>
        <w:tc>
          <w:tcPr>
            <w:tcW w:w="1980" w:type="dxa"/>
          </w:tcPr>
          <w:p w:rsidR="00936EAF" w:rsidRDefault="00936EAF">
            <w:pPr>
              <w:pStyle w:val="ConsPlusNormal"/>
              <w:jc w:val="center"/>
            </w:pPr>
          </w:p>
        </w:tc>
      </w:tr>
      <w:tr w:rsidR="00936EAF">
        <w:tc>
          <w:tcPr>
            <w:tcW w:w="1860" w:type="dxa"/>
          </w:tcPr>
          <w:p w:rsidR="00936EAF" w:rsidRDefault="00936EAF">
            <w:pPr>
              <w:pStyle w:val="ConsPlusNormal"/>
            </w:pPr>
            <w:r>
              <w:lastRenderedPageBreak/>
              <w:t>Мероприятие 1</w:t>
            </w:r>
          </w:p>
        </w:tc>
        <w:tc>
          <w:tcPr>
            <w:tcW w:w="2520" w:type="dxa"/>
          </w:tcPr>
          <w:p w:rsidR="00936EAF" w:rsidRDefault="00936EAF">
            <w:pPr>
              <w:pStyle w:val="ConsPlusNormal"/>
            </w:pPr>
            <w:r>
              <w:t>Проведение комплекса мероприятий по выявлению и устранению причин и условий, способствующих совершению правонарушений в отношении несовершеннолетних</w:t>
            </w:r>
          </w:p>
        </w:tc>
        <w:tc>
          <w:tcPr>
            <w:tcW w:w="2880" w:type="dxa"/>
          </w:tcPr>
          <w:p w:rsidR="00936EAF" w:rsidRDefault="00936EAF">
            <w:pPr>
              <w:pStyle w:val="ConsPlusNormal"/>
            </w:pPr>
            <w:r>
              <w:t>Министерство внутренних дел по Карачаево-Черкесской Республике (по согласованию), Управление Федеральной службы Российской Федерации по контролю за оборотом наркотиков по Карачаево-Черкесской Республике (по согласованию), органы местного самоуправления (по согласованию), Комиссия по делам несовершеннолетних и защите их прав при Правительстве Карачаево-Черкесской Республики, Министерство образования и науки Карачаево-Черкесской Республики</w:t>
            </w:r>
          </w:p>
        </w:tc>
        <w:tc>
          <w:tcPr>
            <w:tcW w:w="1260" w:type="dxa"/>
          </w:tcPr>
          <w:p w:rsidR="00936EAF" w:rsidRDefault="00936EAF">
            <w:pPr>
              <w:pStyle w:val="ConsPlusNormal"/>
              <w:jc w:val="center"/>
            </w:pPr>
          </w:p>
        </w:tc>
        <w:tc>
          <w:tcPr>
            <w:tcW w:w="1260" w:type="dxa"/>
          </w:tcPr>
          <w:p w:rsidR="00936EAF" w:rsidRDefault="00936EAF">
            <w:pPr>
              <w:pStyle w:val="ConsPlusNormal"/>
              <w:jc w:val="center"/>
            </w:pPr>
          </w:p>
        </w:tc>
        <w:tc>
          <w:tcPr>
            <w:tcW w:w="1260" w:type="dxa"/>
          </w:tcPr>
          <w:p w:rsidR="00936EAF" w:rsidRDefault="00936EAF">
            <w:pPr>
              <w:pStyle w:val="ConsPlusNormal"/>
              <w:jc w:val="center"/>
            </w:pPr>
          </w:p>
        </w:tc>
        <w:tc>
          <w:tcPr>
            <w:tcW w:w="1980" w:type="dxa"/>
          </w:tcPr>
          <w:p w:rsidR="00936EAF" w:rsidRDefault="00936EAF">
            <w:pPr>
              <w:pStyle w:val="ConsPlusNormal"/>
              <w:jc w:val="center"/>
            </w:pPr>
          </w:p>
        </w:tc>
      </w:tr>
      <w:tr w:rsidR="00936EAF">
        <w:tc>
          <w:tcPr>
            <w:tcW w:w="1860" w:type="dxa"/>
          </w:tcPr>
          <w:p w:rsidR="00936EAF" w:rsidRDefault="00936EAF">
            <w:pPr>
              <w:pStyle w:val="ConsPlusNormal"/>
            </w:pPr>
            <w:r>
              <w:t>Мероприятие 2</w:t>
            </w:r>
          </w:p>
        </w:tc>
        <w:tc>
          <w:tcPr>
            <w:tcW w:w="2520" w:type="dxa"/>
          </w:tcPr>
          <w:p w:rsidR="00936EAF" w:rsidRDefault="00936EAF">
            <w:pPr>
              <w:pStyle w:val="ConsPlusNormal"/>
            </w:pPr>
            <w:r>
              <w:t xml:space="preserve">Осуществление комплекса мер по повышению эффективности воспитательно-профилактической работы, укреплению дисциплины и предупреждению </w:t>
            </w:r>
            <w:r>
              <w:lastRenderedPageBreak/>
              <w:t>правонарушений среди учащихся образовательных учреждений</w:t>
            </w:r>
          </w:p>
        </w:tc>
        <w:tc>
          <w:tcPr>
            <w:tcW w:w="2880" w:type="dxa"/>
          </w:tcPr>
          <w:p w:rsidR="00936EAF" w:rsidRDefault="00936EAF">
            <w:pPr>
              <w:pStyle w:val="ConsPlusNormal"/>
            </w:pPr>
            <w:r>
              <w:lastRenderedPageBreak/>
              <w:t xml:space="preserve">Комиссия по делам несовершеннолетних и защите их прав при Правительстве Карачаево-Черкесской Республики, Министерство внутренних дел по Карачаево-Черкесской Республике (по согласованию), Управление </w:t>
            </w:r>
            <w:r>
              <w:lastRenderedPageBreak/>
              <w:t>Федеральной службы Российской Федерации по контролю за оборотом наркотиков по Карачаево-Черкесской Республике (по согласованию), Министерство образования и науки Карачаево-Черкесской Республики, Министерство туризма, курортов и молодежной политики Карачаево-Черкесской Республики</w:t>
            </w:r>
          </w:p>
        </w:tc>
        <w:tc>
          <w:tcPr>
            <w:tcW w:w="1260" w:type="dxa"/>
          </w:tcPr>
          <w:p w:rsidR="00936EAF" w:rsidRDefault="00936EAF">
            <w:pPr>
              <w:pStyle w:val="ConsPlusNormal"/>
              <w:jc w:val="center"/>
            </w:pPr>
          </w:p>
        </w:tc>
        <w:tc>
          <w:tcPr>
            <w:tcW w:w="1260" w:type="dxa"/>
          </w:tcPr>
          <w:p w:rsidR="00936EAF" w:rsidRDefault="00936EAF">
            <w:pPr>
              <w:pStyle w:val="ConsPlusNormal"/>
              <w:jc w:val="center"/>
            </w:pPr>
          </w:p>
        </w:tc>
        <w:tc>
          <w:tcPr>
            <w:tcW w:w="1260" w:type="dxa"/>
          </w:tcPr>
          <w:p w:rsidR="00936EAF" w:rsidRDefault="00936EAF">
            <w:pPr>
              <w:pStyle w:val="ConsPlusNormal"/>
              <w:jc w:val="center"/>
            </w:pPr>
          </w:p>
        </w:tc>
        <w:tc>
          <w:tcPr>
            <w:tcW w:w="1980" w:type="dxa"/>
          </w:tcPr>
          <w:p w:rsidR="00936EAF" w:rsidRDefault="00936EAF">
            <w:pPr>
              <w:pStyle w:val="ConsPlusNormal"/>
              <w:jc w:val="center"/>
            </w:pPr>
          </w:p>
        </w:tc>
      </w:tr>
      <w:tr w:rsidR="00936EAF">
        <w:tc>
          <w:tcPr>
            <w:tcW w:w="1860" w:type="dxa"/>
          </w:tcPr>
          <w:p w:rsidR="00936EAF" w:rsidRDefault="00936EAF">
            <w:pPr>
              <w:pStyle w:val="ConsPlusNormal"/>
            </w:pPr>
            <w:r>
              <w:lastRenderedPageBreak/>
              <w:t>Мероприятие 3</w:t>
            </w:r>
          </w:p>
        </w:tc>
        <w:tc>
          <w:tcPr>
            <w:tcW w:w="2520" w:type="dxa"/>
          </w:tcPr>
          <w:p w:rsidR="00936EAF" w:rsidRDefault="00936EAF">
            <w:pPr>
              <w:pStyle w:val="ConsPlusNormal"/>
            </w:pPr>
            <w:r>
              <w:t>Оказание содействия образовательным учреждениям в развитии опытно-экспериментальной работы по вопросам совершенствования учебно-воспитательного процесса и профилактики правонарушений среди обучающихся</w:t>
            </w:r>
          </w:p>
        </w:tc>
        <w:tc>
          <w:tcPr>
            <w:tcW w:w="2880" w:type="dxa"/>
          </w:tcPr>
          <w:p w:rsidR="00936EAF" w:rsidRDefault="00936EAF">
            <w:pPr>
              <w:pStyle w:val="ConsPlusNormal"/>
            </w:pPr>
            <w:r>
              <w:t>Министерство образования и науки Карачаево-Черкесской Республики, Министерство внутренних дел по Карачаево-Черкесской Республике (по согласованию)</w:t>
            </w:r>
          </w:p>
        </w:tc>
        <w:tc>
          <w:tcPr>
            <w:tcW w:w="1260" w:type="dxa"/>
          </w:tcPr>
          <w:p w:rsidR="00936EAF" w:rsidRDefault="00936EAF">
            <w:pPr>
              <w:pStyle w:val="ConsPlusNormal"/>
              <w:jc w:val="center"/>
            </w:pPr>
          </w:p>
        </w:tc>
        <w:tc>
          <w:tcPr>
            <w:tcW w:w="1260" w:type="dxa"/>
          </w:tcPr>
          <w:p w:rsidR="00936EAF" w:rsidRDefault="00936EAF">
            <w:pPr>
              <w:pStyle w:val="ConsPlusNormal"/>
              <w:jc w:val="center"/>
            </w:pPr>
          </w:p>
        </w:tc>
        <w:tc>
          <w:tcPr>
            <w:tcW w:w="1260" w:type="dxa"/>
          </w:tcPr>
          <w:p w:rsidR="00936EAF" w:rsidRDefault="00936EAF">
            <w:pPr>
              <w:pStyle w:val="ConsPlusNormal"/>
              <w:jc w:val="center"/>
            </w:pPr>
          </w:p>
        </w:tc>
        <w:tc>
          <w:tcPr>
            <w:tcW w:w="1980" w:type="dxa"/>
          </w:tcPr>
          <w:p w:rsidR="00936EAF" w:rsidRDefault="00936EAF">
            <w:pPr>
              <w:pStyle w:val="ConsPlusNormal"/>
              <w:jc w:val="center"/>
            </w:pPr>
          </w:p>
        </w:tc>
      </w:tr>
      <w:tr w:rsidR="00936EAF">
        <w:tc>
          <w:tcPr>
            <w:tcW w:w="1860" w:type="dxa"/>
          </w:tcPr>
          <w:p w:rsidR="00936EAF" w:rsidRDefault="00936EAF">
            <w:pPr>
              <w:pStyle w:val="ConsPlusNormal"/>
            </w:pPr>
            <w:r>
              <w:t>Мероприятие 4</w:t>
            </w:r>
          </w:p>
        </w:tc>
        <w:tc>
          <w:tcPr>
            <w:tcW w:w="2520" w:type="dxa"/>
          </w:tcPr>
          <w:p w:rsidR="00936EAF" w:rsidRDefault="00936EAF">
            <w:pPr>
              <w:pStyle w:val="ConsPlusNormal"/>
            </w:pPr>
            <w:r>
              <w:t>Проведение мониторинга состояния правонарушений несовершеннолетних в образовательных учреждениях (целевое исследование)</w:t>
            </w:r>
          </w:p>
        </w:tc>
        <w:tc>
          <w:tcPr>
            <w:tcW w:w="2880" w:type="dxa"/>
          </w:tcPr>
          <w:p w:rsidR="00936EAF" w:rsidRDefault="00936EAF">
            <w:pPr>
              <w:pStyle w:val="ConsPlusNormal"/>
            </w:pPr>
            <w:r>
              <w:t xml:space="preserve">Министерство внутренних дел по Карачаево-Черкесской Республике (по согласованию), Министерство образования и науки Карачаево-Черкесской Республики, </w:t>
            </w:r>
            <w:r>
              <w:lastRenderedPageBreak/>
              <w:t>Министерство туризма, курортов и молодежной политики Карачаево-Черкесской Республики</w:t>
            </w:r>
          </w:p>
        </w:tc>
        <w:tc>
          <w:tcPr>
            <w:tcW w:w="1260" w:type="dxa"/>
          </w:tcPr>
          <w:p w:rsidR="00936EAF" w:rsidRDefault="00936EAF">
            <w:pPr>
              <w:pStyle w:val="ConsPlusNormal"/>
              <w:jc w:val="center"/>
            </w:pPr>
          </w:p>
        </w:tc>
        <w:tc>
          <w:tcPr>
            <w:tcW w:w="1260" w:type="dxa"/>
          </w:tcPr>
          <w:p w:rsidR="00936EAF" w:rsidRDefault="00936EAF">
            <w:pPr>
              <w:pStyle w:val="ConsPlusNormal"/>
              <w:jc w:val="center"/>
            </w:pPr>
          </w:p>
        </w:tc>
        <w:tc>
          <w:tcPr>
            <w:tcW w:w="1260" w:type="dxa"/>
          </w:tcPr>
          <w:p w:rsidR="00936EAF" w:rsidRDefault="00936EAF">
            <w:pPr>
              <w:pStyle w:val="ConsPlusNormal"/>
              <w:jc w:val="center"/>
            </w:pPr>
          </w:p>
        </w:tc>
        <w:tc>
          <w:tcPr>
            <w:tcW w:w="1980" w:type="dxa"/>
          </w:tcPr>
          <w:p w:rsidR="00936EAF" w:rsidRDefault="00936EAF">
            <w:pPr>
              <w:pStyle w:val="ConsPlusNormal"/>
              <w:jc w:val="center"/>
            </w:pPr>
          </w:p>
        </w:tc>
      </w:tr>
      <w:tr w:rsidR="00936EAF">
        <w:tc>
          <w:tcPr>
            <w:tcW w:w="1860" w:type="dxa"/>
          </w:tcPr>
          <w:p w:rsidR="00936EAF" w:rsidRDefault="00936EAF">
            <w:pPr>
              <w:pStyle w:val="ConsPlusNormal"/>
            </w:pPr>
            <w:r>
              <w:lastRenderedPageBreak/>
              <w:t>Мероприятие 5</w:t>
            </w:r>
          </w:p>
        </w:tc>
        <w:tc>
          <w:tcPr>
            <w:tcW w:w="2520" w:type="dxa"/>
          </w:tcPr>
          <w:p w:rsidR="00936EAF" w:rsidRDefault="00936EAF">
            <w:pPr>
              <w:pStyle w:val="ConsPlusNormal"/>
            </w:pPr>
            <w:r>
              <w:t>Организация интеллектуального досуга детей и подростков: клубы по правовому и духовно-нравственному воспитанию "Подросток и закон", "Правознайка", "Гармония" и Клуб выходного дня</w:t>
            </w:r>
          </w:p>
        </w:tc>
        <w:tc>
          <w:tcPr>
            <w:tcW w:w="2880" w:type="dxa"/>
          </w:tcPr>
          <w:p w:rsidR="00936EAF" w:rsidRDefault="00936EAF">
            <w:pPr>
              <w:pStyle w:val="ConsPlusNormal"/>
            </w:pPr>
            <w:r>
              <w:t>Министерство образования и науки Карачаево-Черкесской Республики, Министерство труда и социального развития Карачаево-Черкесской Республики, Министерство культуры Карачаево-Черкесской Республики</w:t>
            </w:r>
          </w:p>
        </w:tc>
        <w:tc>
          <w:tcPr>
            <w:tcW w:w="1260" w:type="dxa"/>
          </w:tcPr>
          <w:p w:rsidR="00936EAF" w:rsidRDefault="00936EAF">
            <w:pPr>
              <w:pStyle w:val="ConsPlusNormal"/>
              <w:jc w:val="center"/>
            </w:pPr>
          </w:p>
        </w:tc>
        <w:tc>
          <w:tcPr>
            <w:tcW w:w="1260" w:type="dxa"/>
          </w:tcPr>
          <w:p w:rsidR="00936EAF" w:rsidRDefault="00936EAF">
            <w:pPr>
              <w:pStyle w:val="ConsPlusNormal"/>
              <w:jc w:val="center"/>
            </w:pPr>
          </w:p>
        </w:tc>
        <w:tc>
          <w:tcPr>
            <w:tcW w:w="1260" w:type="dxa"/>
          </w:tcPr>
          <w:p w:rsidR="00936EAF" w:rsidRDefault="00936EAF">
            <w:pPr>
              <w:pStyle w:val="ConsPlusNormal"/>
              <w:jc w:val="center"/>
            </w:pPr>
          </w:p>
        </w:tc>
        <w:tc>
          <w:tcPr>
            <w:tcW w:w="1980" w:type="dxa"/>
          </w:tcPr>
          <w:p w:rsidR="00936EAF" w:rsidRDefault="00936EAF">
            <w:pPr>
              <w:pStyle w:val="ConsPlusNormal"/>
              <w:jc w:val="center"/>
            </w:pPr>
          </w:p>
        </w:tc>
      </w:tr>
      <w:tr w:rsidR="00936EAF">
        <w:tc>
          <w:tcPr>
            <w:tcW w:w="1860" w:type="dxa"/>
          </w:tcPr>
          <w:p w:rsidR="00936EAF" w:rsidRDefault="00936EAF">
            <w:pPr>
              <w:pStyle w:val="ConsPlusNormal"/>
            </w:pPr>
            <w:r>
              <w:t>Мероприятие 6</w:t>
            </w:r>
          </w:p>
        </w:tc>
        <w:tc>
          <w:tcPr>
            <w:tcW w:w="2520" w:type="dxa"/>
          </w:tcPr>
          <w:p w:rsidR="00936EAF" w:rsidRDefault="00936EAF">
            <w:pPr>
              <w:pStyle w:val="ConsPlusNormal"/>
            </w:pPr>
            <w:r>
              <w:t>Республиканский правовой конкурс "Знатоки Российского законодательства"</w:t>
            </w:r>
          </w:p>
        </w:tc>
        <w:tc>
          <w:tcPr>
            <w:tcW w:w="2880" w:type="dxa"/>
          </w:tcPr>
          <w:p w:rsidR="00936EAF" w:rsidRDefault="00936EAF">
            <w:pPr>
              <w:pStyle w:val="ConsPlusNormal"/>
            </w:pPr>
            <w:r>
              <w:t>Министерство туризма, курортов и молодежной политики Карачаево-Черкесской Республики, Министерство образования и науки Карачаево-Черкесской Республики</w:t>
            </w:r>
          </w:p>
        </w:tc>
        <w:tc>
          <w:tcPr>
            <w:tcW w:w="1260" w:type="dxa"/>
          </w:tcPr>
          <w:p w:rsidR="00936EAF" w:rsidRDefault="00936EAF">
            <w:pPr>
              <w:pStyle w:val="ConsPlusNormal"/>
              <w:jc w:val="center"/>
            </w:pPr>
          </w:p>
        </w:tc>
        <w:tc>
          <w:tcPr>
            <w:tcW w:w="1260" w:type="dxa"/>
          </w:tcPr>
          <w:p w:rsidR="00936EAF" w:rsidRDefault="00936EAF">
            <w:pPr>
              <w:pStyle w:val="ConsPlusNormal"/>
              <w:jc w:val="center"/>
            </w:pPr>
          </w:p>
        </w:tc>
        <w:tc>
          <w:tcPr>
            <w:tcW w:w="1260" w:type="dxa"/>
          </w:tcPr>
          <w:p w:rsidR="00936EAF" w:rsidRDefault="00936EAF">
            <w:pPr>
              <w:pStyle w:val="ConsPlusNormal"/>
              <w:jc w:val="center"/>
            </w:pPr>
          </w:p>
        </w:tc>
        <w:tc>
          <w:tcPr>
            <w:tcW w:w="1980" w:type="dxa"/>
          </w:tcPr>
          <w:p w:rsidR="00936EAF" w:rsidRDefault="00936EAF">
            <w:pPr>
              <w:pStyle w:val="ConsPlusNormal"/>
              <w:jc w:val="center"/>
            </w:pPr>
          </w:p>
        </w:tc>
      </w:tr>
      <w:tr w:rsidR="00936EAF">
        <w:tc>
          <w:tcPr>
            <w:tcW w:w="1860" w:type="dxa"/>
          </w:tcPr>
          <w:p w:rsidR="00936EAF" w:rsidRDefault="00936EAF">
            <w:pPr>
              <w:pStyle w:val="ConsPlusNormal"/>
            </w:pPr>
            <w:r>
              <w:t>Мероприятие 7</w:t>
            </w:r>
          </w:p>
        </w:tc>
        <w:tc>
          <w:tcPr>
            <w:tcW w:w="2520" w:type="dxa"/>
          </w:tcPr>
          <w:p w:rsidR="00936EAF" w:rsidRDefault="00936EAF">
            <w:pPr>
              <w:pStyle w:val="ConsPlusNormal"/>
            </w:pPr>
            <w:r>
              <w:t>Конкурс социальных проектов образовательных учреждений профилактической направленности</w:t>
            </w:r>
          </w:p>
        </w:tc>
        <w:tc>
          <w:tcPr>
            <w:tcW w:w="2880" w:type="dxa"/>
          </w:tcPr>
          <w:p w:rsidR="00936EAF" w:rsidRDefault="00936EAF">
            <w:pPr>
              <w:pStyle w:val="ConsPlusNormal"/>
            </w:pPr>
            <w:r>
              <w:t>Министерство образования и науки Карачаево-Черкесской Республики, Министерство туризма, курортов и молодежной политики Карачаево-Черкесской Республики</w:t>
            </w:r>
          </w:p>
        </w:tc>
        <w:tc>
          <w:tcPr>
            <w:tcW w:w="1260" w:type="dxa"/>
          </w:tcPr>
          <w:p w:rsidR="00936EAF" w:rsidRDefault="00936EAF">
            <w:pPr>
              <w:pStyle w:val="ConsPlusNormal"/>
              <w:jc w:val="center"/>
            </w:pPr>
          </w:p>
        </w:tc>
        <w:tc>
          <w:tcPr>
            <w:tcW w:w="1260" w:type="dxa"/>
          </w:tcPr>
          <w:p w:rsidR="00936EAF" w:rsidRDefault="00936EAF">
            <w:pPr>
              <w:pStyle w:val="ConsPlusNormal"/>
              <w:jc w:val="center"/>
            </w:pPr>
          </w:p>
        </w:tc>
        <w:tc>
          <w:tcPr>
            <w:tcW w:w="1260" w:type="dxa"/>
          </w:tcPr>
          <w:p w:rsidR="00936EAF" w:rsidRDefault="00936EAF">
            <w:pPr>
              <w:pStyle w:val="ConsPlusNormal"/>
              <w:jc w:val="center"/>
            </w:pPr>
          </w:p>
        </w:tc>
        <w:tc>
          <w:tcPr>
            <w:tcW w:w="1980" w:type="dxa"/>
          </w:tcPr>
          <w:p w:rsidR="00936EAF" w:rsidRDefault="00936EAF">
            <w:pPr>
              <w:pStyle w:val="ConsPlusNormal"/>
              <w:jc w:val="center"/>
            </w:pPr>
          </w:p>
        </w:tc>
      </w:tr>
      <w:tr w:rsidR="00936EAF">
        <w:tc>
          <w:tcPr>
            <w:tcW w:w="1860" w:type="dxa"/>
          </w:tcPr>
          <w:p w:rsidR="00936EAF" w:rsidRDefault="00936EAF">
            <w:pPr>
              <w:pStyle w:val="ConsPlusNormal"/>
            </w:pPr>
            <w:r>
              <w:t>Мероприятие 8</w:t>
            </w:r>
          </w:p>
        </w:tc>
        <w:tc>
          <w:tcPr>
            <w:tcW w:w="2520" w:type="dxa"/>
          </w:tcPr>
          <w:p w:rsidR="00936EAF" w:rsidRDefault="00936EAF">
            <w:pPr>
              <w:pStyle w:val="ConsPlusNormal"/>
            </w:pPr>
            <w:r>
              <w:t xml:space="preserve">Организация временного </w:t>
            </w:r>
            <w:r>
              <w:lastRenderedPageBreak/>
              <w:t>трудоустройства несовершеннолетних в возрасте от 14 до 18 лет в период каникул и в свободное от учебы время</w:t>
            </w:r>
          </w:p>
        </w:tc>
        <w:tc>
          <w:tcPr>
            <w:tcW w:w="2880" w:type="dxa"/>
          </w:tcPr>
          <w:p w:rsidR="00936EAF" w:rsidRDefault="00936EAF">
            <w:pPr>
              <w:pStyle w:val="ConsPlusNormal"/>
            </w:pPr>
            <w:r>
              <w:lastRenderedPageBreak/>
              <w:t xml:space="preserve">Управление государственной службы </w:t>
            </w:r>
            <w:r>
              <w:lastRenderedPageBreak/>
              <w:t>занятости населения Карачаево-Черкесской Республики, органы местного самоуправления (по согласованию), Министерство труда и социального развития Карачаево-Черкесской Республики, Министерство образования и науки Карачаево-Черкесской Республики, Министерство туризма, курортов и молодежной политики Карачаево-Черкесской Республики</w:t>
            </w:r>
          </w:p>
        </w:tc>
        <w:tc>
          <w:tcPr>
            <w:tcW w:w="1260" w:type="dxa"/>
          </w:tcPr>
          <w:p w:rsidR="00936EAF" w:rsidRDefault="00936EAF">
            <w:pPr>
              <w:pStyle w:val="ConsPlusNormal"/>
              <w:jc w:val="center"/>
            </w:pPr>
          </w:p>
        </w:tc>
        <w:tc>
          <w:tcPr>
            <w:tcW w:w="1260" w:type="dxa"/>
          </w:tcPr>
          <w:p w:rsidR="00936EAF" w:rsidRDefault="00936EAF">
            <w:pPr>
              <w:pStyle w:val="ConsPlusNormal"/>
              <w:jc w:val="center"/>
            </w:pPr>
          </w:p>
        </w:tc>
        <w:tc>
          <w:tcPr>
            <w:tcW w:w="1260" w:type="dxa"/>
          </w:tcPr>
          <w:p w:rsidR="00936EAF" w:rsidRDefault="00936EAF">
            <w:pPr>
              <w:pStyle w:val="ConsPlusNormal"/>
              <w:jc w:val="center"/>
            </w:pPr>
          </w:p>
        </w:tc>
        <w:tc>
          <w:tcPr>
            <w:tcW w:w="1980" w:type="dxa"/>
          </w:tcPr>
          <w:p w:rsidR="00936EAF" w:rsidRDefault="00936EAF">
            <w:pPr>
              <w:pStyle w:val="ConsPlusNormal"/>
              <w:jc w:val="center"/>
            </w:pPr>
          </w:p>
        </w:tc>
      </w:tr>
      <w:tr w:rsidR="00936EAF">
        <w:tc>
          <w:tcPr>
            <w:tcW w:w="1860" w:type="dxa"/>
          </w:tcPr>
          <w:p w:rsidR="00936EAF" w:rsidRDefault="00936EAF">
            <w:pPr>
              <w:pStyle w:val="ConsPlusNormal"/>
            </w:pPr>
            <w:r>
              <w:lastRenderedPageBreak/>
              <w:t>Основное мероприятие 5</w:t>
            </w:r>
          </w:p>
        </w:tc>
        <w:tc>
          <w:tcPr>
            <w:tcW w:w="2520" w:type="dxa"/>
          </w:tcPr>
          <w:p w:rsidR="00936EAF" w:rsidRDefault="00936EAF">
            <w:pPr>
              <w:pStyle w:val="ConsPlusNormal"/>
            </w:pPr>
            <w:r>
              <w:t>Обеспечение социальной реабилитации лиц, освобожденных из мест лишения свободы, а также осужденных к мерам наказания, не связанным с лишением свободы</w:t>
            </w:r>
          </w:p>
        </w:tc>
        <w:tc>
          <w:tcPr>
            <w:tcW w:w="2880" w:type="dxa"/>
          </w:tcPr>
          <w:p w:rsidR="00936EAF" w:rsidRDefault="00936EAF">
            <w:pPr>
              <w:pStyle w:val="ConsPlusNormal"/>
            </w:pPr>
          </w:p>
        </w:tc>
        <w:tc>
          <w:tcPr>
            <w:tcW w:w="1260" w:type="dxa"/>
          </w:tcPr>
          <w:p w:rsidR="00936EAF" w:rsidRDefault="00936EAF">
            <w:pPr>
              <w:pStyle w:val="ConsPlusNormal"/>
              <w:jc w:val="center"/>
            </w:pPr>
          </w:p>
        </w:tc>
        <w:tc>
          <w:tcPr>
            <w:tcW w:w="1260" w:type="dxa"/>
          </w:tcPr>
          <w:p w:rsidR="00936EAF" w:rsidRDefault="00936EAF">
            <w:pPr>
              <w:pStyle w:val="ConsPlusNormal"/>
              <w:jc w:val="center"/>
            </w:pPr>
          </w:p>
        </w:tc>
        <w:tc>
          <w:tcPr>
            <w:tcW w:w="1260" w:type="dxa"/>
          </w:tcPr>
          <w:p w:rsidR="00936EAF" w:rsidRDefault="00936EAF">
            <w:pPr>
              <w:pStyle w:val="ConsPlusNormal"/>
              <w:jc w:val="center"/>
            </w:pPr>
          </w:p>
        </w:tc>
        <w:tc>
          <w:tcPr>
            <w:tcW w:w="1980" w:type="dxa"/>
          </w:tcPr>
          <w:p w:rsidR="00936EAF" w:rsidRDefault="00936EAF">
            <w:pPr>
              <w:pStyle w:val="ConsPlusNormal"/>
              <w:jc w:val="center"/>
            </w:pPr>
          </w:p>
        </w:tc>
      </w:tr>
      <w:tr w:rsidR="00936EAF">
        <w:tc>
          <w:tcPr>
            <w:tcW w:w="1860" w:type="dxa"/>
          </w:tcPr>
          <w:p w:rsidR="00936EAF" w:rsidRDefault="00936EAF">
            <w:pPr>
              <w:pStyle w:val="ConsPlusNormal"/>
            </w:pPr>
            <w:r>
              <w:t>Мероприятие 1</w:t>
            </w:r>
          </w:p>
        </w:tc>
        <w:tc>
          <w:tcPr>
            <w:tcW w:w="2520" w:type="dxa"/>
          </w:tcPr>
          <w:p w:rsidR="00936EAF" w:rsidRDefault="00936EAF">
            <w:pPr>
              <w:pStyle w:val="ConsPlusNormal"/>
            </w:pPr>
            <w:r>
              <w:t xml:space="preserve">Принятие мер к трудоустройству лиц, отбывших наказание в виде лишения свободы и не имеющих конкурентоспособных профессий, на </w:t>
            </w:r>
            <w:r>
              <w:lastRenderedPageBreak/>
              <w:t>общественных работах, в сфере потребительской кооперации, дорожной отрасли, сезонных работах в сельском хозяйстве и на благоустройстве населенных пунктов</w:t>
            </w:r>
          </w:p>
        </w:tc>
        <w:tc>
          <w:tcPr>
            <w:tcW w:w="2880" w:type="dxa"/>
          </w:tcPr>
          <w:p w:rsidR="00936EAF" w:rsidRDefault="00936EAF">
            <w:pPr>
              <w:pStyle w:val="ConsPlusNormal"/>
            </w:pPr>
            <w:r>
              <w:lastRenderedPageBreak/>
              <w:t xml:space="preserve">Управление государственной службы занятости населения Карачаево-Черкесской Республики, органы местного самоуправления (по согласованию), Отдел </w:t>
            </w:r>
            <w:r>
              <w:lastRenderedPageBreak/>
              <w:t>Федеральной службы исполнения наказаний России по Карачаево-Черкесской Республике (по согласованию), Министерство туризма, курортов и молодежной политики Карачаево-Черкесской Республики</w:t>
            </w:r>
          </w:p>
        </w:tc>
        <w:tc>
          <w:tcPr>
            <w:tcW w:w="1260" w:type="dxa"/>
          </w:tcPr>
          <w:p w:rsidR="00936EAF" w:rsidRDefault="00936EAF">
            <w:pPr>
              <w:pStyle w:val="ConsPlusNormal"/>
              <w:jc w:val="center"/>
            </w:pPr>
          </w:p>
        </w:tc>
        <w:tc>
          <w:tcPr>
            <w:tcW w:w="1260" w:type="dxa"/>
          </w:tcPr>
          <w:p w:rsidR="00936EAF" w:rsidRDefault="00936EAF">
            <w:pPr>
              <w:pStyle w:val="ConsPlusNormal"/>
              <w:jc w:val="center"/>
            </w:pPr>
          </w:p>
        </w:tc>
        <w:tc>
          <w:tcPr>
            <w:tcW w:w="1260" w:type="dxa"/>
          </w:tcPr>
          <w:p w:rsidR="00936EAF" w:rsidRDefault="00936EAF">
            <w:pPr>
              <w:pStyle w:val="ConsPlusNormal"/>
              <w:jc w:val="center"/>
            </w:pPr>
          </w:p>
        </w:tc>
        <w:tc>
          <w:tcPr>
            <w:tcW w:w="1980" w:type="dxa"/>
          </w:tcPr>
          <w:p w:rsidR="00936EAF" w:rsidRDefault="00936EAF">
            <w:pPr>
              <w:pStyle w:val="ConsPlusNormal"/>
              <w:jc w:val="center"/>
            </w:pPr>
          </w:p>
        </w:tc>
      </w:tr>
      <w:tr w:rsidR="00936EAF">
        <w:tc>
          <w:tcPr>
            <w:tcW w:w="1860" w:type="dxa"/>
          </w:tcPr>
          <w:p w:rsidR="00936EAF" w:rsidRDefault="00936EAF">
            <w:pPr>
              <w:pStyle w:val="ConsPlusNormal"/>
            </w:pPr>
            <w:r>
              <w:lastRenderedPageBreak/>
              <w:t>Мероприятие 2</w:t>
            </w:r>
          </w:p>
        </w:tc>
        <w:tc>
          <w:tcPr>
            <w:tcW w:w="2520" w:type="dxa"/>
          </w:tcPr>
          <w:p w:rsidR="00936EAF" w:rsidRDefault="00936EAF">
            <w:pPr>
              <w:pStyle w:val="ConsPlusNormal"/>
            </w:pPr>
            <w:r>
              <w:t>Принятие мер к усилению контроля за поведением лиц, осужденных к наказаниям, не связанным с лишением свободы, а также условно осужденных в первые шесть месяцев с момента постановки на учет в уголовно-исполнительных инспекциях</w:t>
            </w:r>
          </w:p>
        </w:tc>
        <w:tc>
          <w:tcPr>
            <w:tcW w:w="2880" w:type="dxa"/>
          </w:tcPr>
          <w:p w:rsidR="00936EAF" w:rsidRDefault="00936EAF">
            <w:pPr>
              <w:pStyle w:val="ConsPlusNormal"/>
            </w:pPr>
            <w:r>
              <w:t>Отдел Федеральной службы исполнения наказаний России по Карачаево-Черкесской Республике (по согласованию), Министерство внутренних дел по Карачаево-Черкесской Республике (по согласованию)</w:t>
            </w:r>
          </w:p>
        </w:tc>
        <w:tc>
          <w:tcPr>
            <w:tcW w:w="1260" w:type="dxa"/>
          </w:tcPr>
          <w:p w:rsidR="00936EAF" w:rsidRDefault="00936EAF">
            <w:pPr>
              <w:pStyle w:val="ConsPlusNormal"/>
              <w:jc w:val="center"/>
            </w:pPr>
          </w:p>
        </w:tc>
        <w:tc>
          <w:tcPr>
            <w:tcW w:w="1260" w:type="dxa"/>
          </w:tcPr>
          <w:p w:rsidR="00936EAF" w:rsidRDefault="00936EAF">
            <w:pPr>
              <w:pStyle w:val="ConsPlusNormal"/>
              <w:jc w:val="center"/>
            </w:pPr>
          </w:p>
        </w:tc>
        <w:tc>
          <w:tcPr>
            <w:tcW w:w="1260" w:type="dxa"/>
          </w:tcPr>
          <w:p w:rsidR="00936EAF" w:rsidRDefault="00936EAF">
            <w:pPr>
              <w:pStyle w:val="ConsPlusNormal"/>
              <w:jc w:val="center"/>
            </w:pPr>
          </w:p>
        </w:tc>
        <w:tc>
          <w:tcPr>
            <w:tcW w:w="1980" w:type="dxa"/>
          </w:tcPr>
          <w:p w:rsidR="00936EAF" w:rsidRDefault="00936EAF">
            <w:pPr>
              <w:pStyle w:val="ConsPlusNormal"/>
              <w:jc w:val="center"/>
            </w:pPr>
          </w:p>
        </w:tc>
      </w:tr>
      <w:tr w:rsidR="00936EAF">
        <w:tc>
          <w:tcPr>
            <w:tcW w:w="1860" w:type="dxa"/>
          </w:tcPr>
          <w:p w:rsidR="00936EAF" w:rsidRDefault="00936EAF">
            <w:pPr>
              <w:pStyle w:val="ConsPlusNormal"/>
            </w:pPr>
            <w:r>
              <w:t>Мероприятие 3</w:t>
            </w:r>
          </w:p>
        </w:tc>
        <w:tc>
          <w:tcPr>
            <w:tcW w:w="2520" w:type="dxa"/>
          </w:tcPr>
          <w:p w:rsidR="00936EAF" w:rsidRDefault="00936EAF">
            <w:pPr>
              <w:pStyle w:val="ConsPlusNormal"/>
            </w:pPr>
            <w:r>
              <w:t xml:space="preserve">Проведение семинаров-совещаний с участковыми уполномоченными полиции и сотрудниками уголовного розыска о мерах совершенствования профилактической работы среди лиц, </w:t>
            </w:r>
            <w:r>
              <w:lastRenderedPageBreak/>
              <w:t>отбывших наказание в виде лишения свободы</w:t>
            </w:r>
          </w:p>
        </w:tc>
        <w:tc>
          <w:tcPr>
            <w:tcW w:w="2880" w:type="dxa"/>
          </w:tcPr>
          <w:p w:rsidR="00936EAF" w:rsidRDefault="00936EAF">
            <w:pPr>
              <w:pStyle w:val="ConsPlusNormal"/>
            </w:pPr>
            <w:r>
              <w:lastRenderedPageBreak/>
              <w:t>Отдел Федеральной службы исполнения наказаний России по Карачаево-Черкесской Республике (по согласованию), Министерство внутренних дел по Карачаево-Черкесской Республике (по согласованию)</w:t>
            </w:r>
          </w:p>
        </w:tc>
        <w:tc>
          <w:tcPr>
            <w:tcW w:w="1260" w:type="dxa"/>
          </w:tcPr>
          <w:p w:rsidR="00936EAF" w:rsidRDefault="00936EAF">
            <w:pPr>
              <w:pStyle w:val="ConsPlusNormal"/>
              <w:jc w:val="center"/>
            </w:pPr>
          </w:p>
        </w:tc>
        <w:tc>
          <w:tcPr>
            <w:tcW w:w="1260" w:type="dxa"/>
          </w:tcPr>
          <w:p w:rsidR="00936EAF" w:rsidRDefault="00936EAF">
            <w:pPr>
              <w:pStyle w:val="ConsPlusNormal"/>
              <w:jc w:val="center"/>
            </w:pPr>
          </w:p>
        </w:tc>
        <w:tc>
          <w:tcPr>
            <w:tcW w:w="1260" w:type="dxa"/>
          </w:tcPr>
          <w:p w:rsidR="00936EAF" w:rsidRDefault="00936EAF">
            <w:pPr>
              <w:pStyle w:val="ConsPlusNormal"/>
              <w:jc w:val="center"/>
            </w:pPr>
          </w:p>
        </w:tc>
        <w:tc>
          <w:tcPr>
            <w:tcW w:w="1980" w:type="dxa"/>
          </w:tcPr>
          <w:p w:rsidR="00936EAF" w:rsidRDefault="00936EAF">
            <w:pPr>
              <w:pStyle w:val="ConsPlusNormal"/>
              <w:jc w:val="center"/>
            </w:pPr>
          </w:p>
        </w:tc>
      </w:tr>
      <w:tr w:rsidR="00936EAF">
        <w:tc>
          <w:tcPr>
            <w:tcW w:w="1860" w:type="dxa"/>
          </w:tcPr>
          <w:p w:rsidR="00936EAF" w:rsidRDefault="00936EAF">
            <w:pPr>
              <w:pStyle w:val="ConsPlusNormal"/>
            </w:pPr>
            <w:r>
              <w:lastRenderedPageBreak/>
              <w:t>Основное мероприятие 6</w:t>
            </w:r>
          </w:p>
        </w:tc>
        <w:tc>
          <w:tcPr>
            <w:tcW w:w="2520" w:type="dxa"/>
          </w:tcPr>
          <w:p w:rsidR="00936EAF" w:rsidRDefault="00936EAF">
            <w:pPr>
              <w:pStyle w:val="ConsPlusNormal"/>
            </w:pPr>
            <w:r>
              <w:t>Формирование позитивного общественного мнения о правоохранительной системе</w:t>
            </w:r>
          </w:p>
        </w:tc>
        <w:tc>
          <w:tcPr>
            <w:tcW w:w="2880" w:type="dxa"/>
          </w:tcPr>
          <w:p w:rsidR="00936EAF" w:rsidRDefault="00936EAF">
            <w:pPr>
              <w:pStyle w:val="ConsPlusNormal"/>
            </w:pPr>
          </w:p>
        </w:tc>
        <w:tc>
          <w:tcPr>
            <w:tcW w:w="1260" w:type="dxa"/>
          </w:tcPr>
          <w:p w:rsidR="00936EAF" w:rsidRDefault="00936EAF">
            <w:pPr>
              <w:pStyle w:val="ConsPlusNormal"/>
              <w:jc w:val="center"/>
            </w:pPr>
          </w:p>
        </w:tc>
        <w:tc>
          <w:tcPr>
            <w:tcW w:w="1260" w:type="dxa"/>
          </w:tcPr>
          <w:p w:rsidR="00936EAF" w:rsidRDefault="00936EAF">
            <w:pPr>
              <w:pStyle w:val="ConsPlusNormal"/>
              <w:jc w:val="center"/>
            </w:pPr>
          </w:p>
        </w:tc>
        <w:tc>
          <w:tcPr>
            <w:tcW w:w="1260" w:type="dxa"/>
          </w:tcPr>
          <w:p w:rsidR="00936EAF" w:rsidRDefault="00936EAF">
            <w:pPr>
              <w:pStyle w:val="ConsPlusNormal"/>
              <w:jc w:val="center"/>
            </w:pPr>
          </w:p>
        </w:tc>
        <w:tc>
          <w:tcPr>
            <w:tcW w:w="1980" w:type="dxa"/>
          </w:tcPr>
          <w:p w:rsidR="00936EAF" w:rsidRDefault="00936EAF">
            <w:pPr>
              <w:pStyle w:val="ConsPlusNormal"/>
              <w:jc w:val="center"/>
            </w:pPr>
          </w:p>
        </w:tc>
      </w:tr>
      <w:tr w:rsidR="00936EAF">
        <w:tc>
          <w:tcPr>
            <w:tcW w:w="1860" w:type="dxa"/>
          </w:tcPr>
          <w:p w:rsidR="00936EAF" w:rsidRDefault="00936EAF">
            <w:pPr>
              <w:pStyle w:val="ConsPlusNormal"/>
            </w:pPr>
            <w:r>
              <w:t>Мероприятие 1</w:t>
            </w:r>
          </w:p>
        </w:tc>
        <w:tc>
          <w:tcPr>
            <w:tcW w:w="2520" w:type="dxa"/>
          </w:tcPr>
          <w:p w:rsidR="00936EAF" w:rsidRDefault="00936EAF">
            <w:pPr>
              <w:pStyle w:val="ConsPlusNormal"/>
            </w:pPr>
            <w:r>
              <w:t>Осуществление взаимодействия со средствами массовой информации в целях информирования населения о состоянии криминогенной ситуации, результатах деятельности правоохранительных органов республики</w:t>
            </w:r>
          </w:p>
        </w:tc>
        <w:tc>
          <w:tcPr>
            <w:tcW w:w="2880" w:type="dxa"/>
          </w:tcPr>
          <w:p w:rsidR="00936EAF" w:rsidRDefault="00936EAF">
            <w:pPr>
              <w:pStyle w:val="ConsPlusNormal"/>
            </w:pPr>
            <w:r>
              <w:t>Министерство Карачаево-Черкесской Республики по делам национальностей, массовым коммуникациям и печати, Министерство внутренних дел по Карачаево-Черкесской Республике (по согласованию), Следственное управление Следственного комитета Российской Федерации по Карачаево-Черкесской Республике (по согласованию)</w:t>
            </w:r>
          </w:p>
        </w:tc>
        <w:tc>
          <w:tcPr>
            <w:tcW w:w="1260" w:type="dxa"/>
          </w:tcPr>
          <w:p w:rsidR="00936EAF" w:rsidRDefault="00936EAF">
            <w:pPr>
              <w:pStyle w:val="ConsPlusNormal"/>
              <w:jc w:val="center"/>
            </w:pPr>
          </w:p>
        </w:tc>
        <w:tc>
          <w:tcPr>
            <w:tcW w:w="1260" w:type="dxa"/>
          </w:tcPr>
          <w:p w:rsidR="00936EAF" w:rsidRDefault="00936EAF">
            <w:pPr>
              <w:pStyle w:val="ConsPlusNormal"/>
              <w:jc w:val="center"/>
            </w:pPr>
          </w:p>
        </w:tc>
        <w:tc>
          <w:tcPr>
            <w:tcW w:w="1260" w:type="dxa"/>
          </w:tcPr>
          <w:p w:rsidR="00936EAF" w:rsidRDefault="00936EAF">
            <w:pPr>
              <w:pStyle w:val="ConsPlusNormal"/>
              <w:jc w:val="center"/>
            </w:pPr>
          </w:p>
        </w:tc>
        <w:tc>
          <w:tcPr>
            <w:tcW w:w="1980" w:type="dxa"/>
          </w:tcPr>
          <w:p w:rsidR="00936EAF" w:rsidRDefault="00936EAF">
            <w:pPr>
              <w:pStyle w:val="ConsPlusNormal"/>
              <w:jc w:val="center"/>
            </w:pPr>
          </w:p>
        </w:tc>
      </w:tr>
      <w:tr w:rsidR="00936EAF">
        <w:tc>
          <w:tcPr>
            <w:tcW w:w="1860" w:type="dxa"/>
          </w:tcPr>
          <w:p w:rsidR="00936EAF" w:rsidRDefault="00936EAF">
            <w:pPr>
              <w:pStyle w:val="ConsPlusNormal"/>
            </w:pPr>
            <w:r>
              <w:t>Мероприятие 2</w:t>
            </w:r>
          </w:p>
        </w:tc>
        <w:tc>
          <w:tcPr>
            <w:tcW w:w="2520" w:type="dxa"/>
          </w:tcPr>
          <w:p w:rsidR="00936EAF" w:rsidRDefault="00936EAF">
            <w:pPr>
              <w:pStyle w:val="ConsPlusNormal"/>
            </w:pPr>
            <w:r>
              <w:t xml:space="preserve">Информирование граждан о способах и средствах правомерной защиты от преступных и иных посягательств, пределах необходимой обороны путем организации разъяснительной работы </w:t>
            </w:r>
            <w:r>
              <w:lastRenderedPageBreak/>
              <w:t>с использованием возможностей средств массовой информации</w:t>
            </w:r>
          </w:p>
        </w:tc>
        <w:tc>
          <w:tcPr>
            <w:tcW w:w="2880" w:type="dxa"/>
          </w:tcPr>
          <w:p w:rsidR="00936EAF" w:rsidRDefault="00936EAF">
            <w:pPr>
              <w:pStyle w:val="ConsPlusNormal"/>
            </w:pPr>
            <w:r>
              <w:lastRenderedPageBreak/>
              <w:t xml:space="preserve">Министерство Карачаево-Черкесской Республики по делам национальностей, массовым коммуникациям и печати, Министерство внутренних дел по Карачаево-Черкесской Республике (по согласованию), органы </w:t>
            </w:r>
            <w:r>
              <w:lastRenderedPageBreak/>
              <w:t>местного самоуправления (по согласованию)</w:t>
            </w:r>
          </w:p>
        </w:tc>
        <w:tc>
          <w:tcPr>
            <w:tcW w:w="1260" w:type="dxa"/>
          </w:tcPr>
          <w:p w:rsidR="00936EAF" w:rsidRDefault="00936EAF">
            <w:pPr>
              <w:pStyle w:val="ConsPlusNormal"/>
              <w:jc w:val="center"/>
            </w:pPr>
          </w:p>
        </w:tc>
        <w:tc>
          <w:tcPr>
            <w:tcW w:w="1260" w:type="dxa"/>
          </w:tcPr>
          <w:p w:rsidR="00936EAF" w:rsidRDefault="00936EAF">
            <w:pPr>
              <w:pStyle w:val="ConsPlusNormal"/>
              <w:jc w:val="center"/>
            </w:pPr>
          </w:p>
        </w:tc>
        <w:tc>
          <w:tcPr>
            <w:tcW w:w="1260" w:type="dxa"/>
          </w:tcPr>
          <w:p w:rsidR="00936EAF" w:rsidRDefault="00936EAF">
            <w:pPr>
              <w:pStyle w:val="ConsPlusNormal"/>
              <w:jc w:val="center"/>
            </w:pPr>
          </w:p>
        </w:tc>
        <w:tc>
          <w:tcPr>
            <w:tcW w:w="1980" w:type="dxa"/>
          </w:tcPr>
          <w:p w:rsidR="00936EAF" w:rsidRDefault="00936EAF">
            <w:pPr>
              <w:pStyle w:val="ConsPlusNormal"/>
              <w:jc w:val="center"/>
            </w:pPr>
          </w:p>
        </w:tc>
      </w:tr>
      <w:tr w:rsidR="00936EAF">
        <w:tc>
          <w:tcPr>
            <w:tcW w:w="1860" w:type="dxa"/>
          </w:tcPr>
          <w:p w:rsidR="00936EAF" w:rsidRDefault="00936EAF">
            <w:pPr>
              <w:pStyle w:val="ConsPlusNormal"/>
            </w:pPr>
            <w:r>
              <w:lastRenderedPageBreak/>
              <w:t>Мероприятие 3</w:t>
            </w:r>
          </w:p>
        </w:tc>
        <w:tc>
          <w:tcPr>
            <w:tcW w:w="2520" w:type="dxa"/>
          </w:tcPr>
          <w:p w:rsidR="00936EAF" w:rsidRDefault="00936EAF">
            <w:pPr>
              <w:pStyle w:val="ConsPlusNormal"/>
            </w:pPr>
            <w:r>
              <w:t>Проведение социологических исследований по изучению общественного мнения об оценке деятельности правоохранительных органов республики с изданием результатов исследования в виде брошюры</w:t>
            </w:r>
          </w:p>
        </w:tc>
        <w:tc>
          <w:tcPr>
            <w:tcW w:w="2880" w:type="dxa"/>
          </w:tcPr>
          <w:p w:rsidR="00936EAF" w:rsidRDefault="00936EAF">
            <w:pPr>
              <w:pStyle w:val="ConsPlusNormal"/>
            </w:pPr>
            <w:r>
              <w:t>Министерство Карачаево-Черкесской Республики по делам национальностей, массовым коммуникациям и печати, Министерство внутренних дел по Карачаево-Черкесской Республике (по согласованию)</w:t>
            </w:r>
          </w:p>
        </w:tc>
        <w:tc>
          <w:tcPr>
            <w:tcW w:w="1260" w:type="dxa"/>
          </w:tcPr>
          <w:p w:rsidR="00936EAF" w:rsidRDefault="00936EAF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936EAF" w:rsidRDefault="00936EAF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936EAF" w:rsidRDefault="00936EAF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980" w:type="dxa"/>
          </w:tcPr>
          <w:p w:rsidR="00936EAF" w:rsidRDefault="00936EAF">
            <w:pPr>
              <w:pStyle w:val="ConsPlusNormal"/>
              <w:jc w:val="center"/>
            </w:pPr>
          </w:p>
        </w:tc>
      </w:tr>
      <w:tr w:rsidR="00936EAF">
        <w:tc>
          <w:tcPr>
            <w:tcW w:w="1860" w:type="dxa"/>
            <w:vMerge w:val="restart"/>
          </w:tcPr>
          <w:p w:rsidR="00936EAF" w:rsidRDefault="00936EAF">
            <w:pPr>
              <w:pStyle w:val="ConsPlusNormal"/>
            </w:pPr>
            <w:r>
              <w:t>Подпрограмма 2</w:t>
            </w:r>
          </w:p>
        </w:tc>
        <w:tc>
          <w:tcPr>
            <w:tcW w:w="2520" w:type="dxa"/>
            <w:vMerge w:val="restart"/>
          </w:tcPr>
          <w:p w:rsidR="00936EAF" w:rsidRDefault="00936EAF">
            <w:pPr>
              <w:pStyle w:val="ConsPlusNormal"/>
            </w:pPr>
            <w:r>
              <w:t>"Противодействие коррупции в Карачаево-Черкесской Республике на 2014 - 2017 годы"</w:t>
            </w:r>
          </w:p>
        </w:tc>
        <w:tc>
          <w:tcPr>
            <w:tcW w:w="2880" w:type="dxa"/>
          </w:tcPr>
          <w:p w:rsidR="00936EAF" w:rsidRDefault="00936EAF">
            <w:pPr>
              <w:pStyle w:val="ConsPlusNormal"/>
            </w:pPr>
            <w:r>
              <w:t>Всего</w:t>
            </w:r>
          </w:p>
        </w:tc>
        <w:tc>
          <w:tcPr>
            <w:tcW w:w="1260" w:type="dxa"/>
          </w:tcPr>
          <w:p w:rsidR="00936EAF" w:rsidRDefault="00936EAF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1260" w:type="dxa"/>
          </w:tcPr>
          <w:p w:rsidR="00936EAF" w:rsidRDefault="00936EAF">
            <w:pPr>
              <w:pStyle w:val="ConsPlusNormal"/>
              <w:jc w:val="center"/>
            </w:pPr>
            <w:r>
              <w:t>1019</w:t>
            </w:r>
          </w:p>
        </w:tc>
        <w:tc>
          <w:tcPr>
            <w:tcW w:w="1260" w:type="dxa"/>
          </w:tcPr>
          <w:p w:rsidR="00936EAF" w:rsidRDefault="00936EAF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1980" w:type="dxa"/>
          </w:tcPr>
          <w:p w:rsidR="00936EAF" w:rsidRDefault="00936EAF">
            <w:pPr>
              <w:pStyle w:val="ConsPlusNormal"/>
              <w:jc w:val="center"/>
            </w:pPr>
            <w:r>
              <w:t>260</w:t>
            </w:r>
          </w:p>
        </w:tc>
      </w:tr>
      <w:tr w:rsidR="00936EAF">
        <w:tc>
          <w:tcPr>
            <w:tcW w:w="1860" w:type="dxa"/>
            <w:vMerge/>
          </w:tcPr>
          <w:p w:rsidR="00936EAF" w:rsidRDefault="00936EAF"/>
        </w:tc>
        <w:tc>
          <w:tcPr>
            <w:tcW w:w="2520" w:type="dxa"/>
            <w:vMerge/>
          </w:tcPr>
          <w:p w:rsidR="00936EAF" w:rsidRDefault="00936EAF"/>
        </w:tc>
        <w:tc>
          <w:tcPr>
            <w:tcW w:w="2880" w:type="dxa"/>
          </w:tcPr>
          <w:p w:rsidR="00936EAF" w:rsidRDefault="00936EAF">
            <w:pPr>
              <w:pStyle w:val="ConsPlusNormal"/>
            </w:pPr>
            <w:r>
              <w:t>Администрация Главы и Правительства Карачаево-Черкесской Республики</w:t>
            </w:r>
          </w:p>
        </w:tc>
        <w:tc>
          <w:tcPr>
            <w:tcW w:w="1260" w:type="dxa"/>
          </w:tcPr>
          <w:p w:rsidR="00936EAF" w:rsidRDefault="00936EAF">
            <w:pPr>
              <w:pStyle w:val="ConsPlusNormal"/>
              <w:jc w:val="center"/>
            </w:pPr>
          </w:p>
        </w:tc>
        <w:tc>
          <w:tcPr>
            <w:tcW w:w="1260" w:type="dxa"/>
          </w:tcPr>
          <w:p w:rsidR="00936EAF" w:rsidRDefault="00936EAF">
            <w:pPr>
              <w:pStyle w:val="ConsPlusNormal"/>
              <w:jc w:val="center"/>
            </w:pPr>
          </w:p>
        </w:tc>
        <w:tc>
          <w:tcPr>
            <w:tcW w:w="1260" w:type="dxa"/>
          </w:tcPr>
          <w:p w:rsidR="00936EAF" w:rsidRDefault="00936EAF">
            <w:pPr>
              <w:pStyle w:val="ConsPlusNormal"/>
              <w:jc w:val="center"/>
            </w:pPr>
          </w:p>
        </w:tc>
        <w:tc>
          <w:tcPr>
            <w:tcW w:w="1980" w:type="dxa"/>
          </w:tcPr>
          <w:p w:rsidR="00936EAF" w:rsidRDefault="00936EAF">
            <w:pPr>
              <w:pStyle w:val="ConsPlusNormal"/>
              <w:jc w:val="center"/>
            </w:pPr>
          </w:p>
        </w:tc>
      </w:tr>
      <w:tr w:rsidR="00936EAF">
        <w:tc>
          <w:tcPr>
            <w:tcW w:w="1860" w:type="dxa"/>
            <w:vMerge/>
          </w:tcPr>
          <w:p w:rsidR="00936EAF" w:rsidRDefault="00936EAF"/>
        </w:tc>
        <w:tc>
          <w:tcPr>
            <w:tcW w:w="2520" w:type="dxa"/>
            <w:vMerge/>
          </w:tcPr>
          <w:p w:rsidR="00936EAF" w:rsidRDefault="00936EAF"/>
        </w:tc>
        <w:tc>
          <w:tcPr>
            <w:tcW w:w="2880" w:type="dxa"/>
          </w:tcPr>
          <w:p w:rsidR="00936EAF" w:rsidRDefault="00936EAF">
            <w:pPr>
              <w:pStyle w:val="ConsPlusNormal"/>
            </w:pPr>
            <w:r>
              <w:t>Государственные органы власти Карачаево-Черкесской Республики</w:t>
            </w:r>
          </w:p>
        </w:tc>
        <w:tc>
          <w:tcPr>
            <w:tcW w:w="1260" w:type="dxa"/>
          </w:tcPr>
          <w:p w:rsidR="00936EAF" w:rsidRDefault="00936EAF">
            <w:pPr>
              <w:pStyle w:val="ConsPlusNormal"/>
              <w:jc w:val="center"/>
            </w:pPr>
          </w:p>
        </w:tc>
        <w:tc>
          <w:tcPr>
            <w:tcW w:w="1260" w:type="dxa"/>
          </w:tcPr>
          <w:p w:rsidR="00936EAF" w:rsidRDefault="00936EAF">
            <w:pPr>
              <w:pStyle w:val="ConsPlusNormal"/>
              <w:jc w:val="center"/>
            </w:pPr>
          </w:p>
        </w:tc>
        <w:tc>
          <w:tcPr>
            <w:tcW w:w="1260" w:type="dxa"/>
          </w:tcPr>
          <w:p w:rsidR="00936EAF" w:rsidRDefault="00936EAF">
            <w:pPr>
              <w:pStyle w:val="ConsPlusNormal"/>
              <w:jc w:val="center"/>
            </w:pPr>
          </w:p>
        </w:tc>
        <w:tc>
          <w:tcPr>
            <w:tcW w:w="1980" w:type="dxa"/>
          </w:tcPr>
          <w:p w:rsidR="00936EAF" w:rsidRDefault="00936EAF">
            <w:pPr>
              <w:pStyle w:val="ConsPlusNormal"/>
              <w:jc w:val="center"/>
            </w:pPr>
          </w:p>
        </w:tc>
      </w:tr>
      <w:tr w:rsidR="00936EAF">
        <w:tc>
          <w:tcPr>
            <w:tcW w:w="1860" w:type="dxa"/>
          </w:tcPr>
          <w:p w:rsidR="00936EAF" w:rsidRDefault="00936EAF">
            <w:pPr>
              <w:pStyle w:val="ConsPlusNormal"/>
            </w:pPr>
            <w:r>
              <w:t>Основное мероприятие 1</w:t>
            </w:r>
          </w:p>
        </w:tc>
        <w:tc>
          <w:tcPr>
            <w:tcW w:w="2520" w:type="dxa"/>
          </w:tcPr>
          <w:p w:rsidR="00936EAF" w:rsidRDefault="00936EAF">
            <w:pPr>
              <w:pStyle w:val="ConsPlusNormal"/>
            </w:pPr>
            <w:r>
              <w:t>Совершенствование правового регулирования в сфере противодействия коррупции</w:t>
            </w:r>
          </w:p>
        </w:tc>
        <w:tc>
          <w:tcPr>
            <w:tcW w:w="2880" w:type="dxa"/>
          </w:tcPr>
          <w:p w:rsidR="00936EAF" w:rsidRDefault="00936EAF">
            <w:pPr>
              <w:pStyle w:val="ConsPlusNormal"/>
            </w:pPr>
          </w:p>
        </w:tc>
        <w:tc>
          <w:tcPr>
            <w:tcW w:w="1260" w:type="dxa"/>
          </w:tcPr>
          <w:p w:rsidR="00936EAF" w:rsidRDefault="00936EAF">
            <w:pPr>
              <w:pStyle w:val="ConsPlusNormal"/>
              <w:jc w:val="center"/>
            </w:pPr>
          </w:p>
        </w:tc>
        <w:tc>
          <w:tcPr>
            <w:tcW w:w="1260" w:type="dxa"/>
          </w:tcPr>
          <w:p w:rsidR="00936EAF" w:rsidRDefault="00936EAF">
            <w:pPr>
              <w:pStyle w:val="ConsPlusNormal"/>
              <w:jc w:val="center"/>
            </w:pPr>
          </w:p>
        </w:tc>
        <w:tc>
          <w:tcPr>
            <w:tcW w:w="1260" w:type="dxa"/>
          </w:tcPr>
          <w:p w:rsidR="00936EAF" w:rsidRDefault="00936EAF">
            <w:pPr>
              <w:pStyle w:val="ConsPlusNormal"/>
              <w:jc w:val="center"/>
            </w:pPr>
          </w:p>
        </w:tc>
        <w:tc>
          <w:tcPr>
            <w:tcW w:w="1980" w:type="dxa"/>
          </w:tcPr>
          <w:p w:rsidR="00936EAF" w:rsidRDefault="00936EAF">
            <w:pPr>
              <w:pStyle w:val="ConsPlusNormal"/>
              <w:jc w:val="center"/>
            </w:pPr>
          </w:p>
        </w:tc>
      </w:tr>
      <w:tr w:rsidR="00936EAF">
        <w:tc>
          <w:tcPr>
            <w:tcW w:w="1860" w:type="dxa"/>
          </w:tcPr>
          <w:p w:rsidR="00936EAF" w:rsidRDefault="00936EAF">
            <w:pPr>
              <w:pStyle w:val="ConsPlusNormal"/>
            </w:pPr>
            <w:r>
              <w:t>Мероприятие 1</w:t>
            </w:r>
          </w:p>
        </w:tc>
        <w:tc>
          <w:tcPr>
            <w:tcW w:w="2520" w:type="dxa"/>
          </w:tcPr>
          <w:p w:rsidR="00936EAF" w:rsidRDefault="00936EAF">
            <w:pPr>
              <w:pStyle w:val="ConsPlusNormal"/>
            </w:pPr>
            <w:r>
              <w:t xml:space="preserve">Неукоснительное исполнение нормативных правовых </w:t>
            </w:r>
            <w:r>
              <w:lastRenderedPageBreak/>
              <w:t>актов Российской Федерации, направленных на совершенствование организационных основ противодействия коррупции</w:t>
            </w:r>
          </w:p>
        </w:tc>
        <w:tc>
          <w:tcPr>
            <w:tcW w:w="2880" w:type="dxa"/>
          </w:tcPr>
          <w:p w:rsidR="00936EAF" w:rsidRDefault="00936EAF">
            <w:pPr>
              <w:pStyle w:val="ConsPlusNormal"/>
            </w:pPr>
            <w:r>
              <w:lastRenderedPageBreak/>
              <w:t xml:space="preserve">Администрация Главы и Правительства КЧР, государственные органы </w:t>
            </w:r>
            <w:r>
              <w:lastRenderedPageBreak/>
              <w:t>власти КЧР</w:t>
            </w:r>
          </w:p>
        </w:tc>
        <w:tc>
          <w:tcPr>
            <w:tcW w:w="1260" w:type="dxa"/>
          </w:tcPr>
          <w:p w:rsidR="00936EAF" w:rsidRDefault="00936EAF">
            <w:pPr>
              <w:pStyle w:val="ConsPlusNormal"/>
              <w:jc w:val="center"/>
            </w:pPr>
          </w:p>
        </w:tc>
        <w:tc>
          <w:tcPr>
            <w:tcW w:w="1260" w:type="dxa"/>
          </w:tcPr>
          <w:p w:rsidR="00936EAF" w:rsidRDefault="00936EAF">
            <w:pPr>
              <w:pStyle w:val="ConsPlusNormal"/>
              <w:jc w:val="center"/>
            </w:pPr>
          </w:p>
        </w:tc>
        <w:tc>
          <w:tcPr>
            <w:tcW w:w="1260" w:type="dxa"/>
          </w:tcPr>
          <w:p w:rsidR="00936EAF" w:rsidRDefault="00936EAF">
            <w:pPr>
              <w:pStyle w:val="ConsPlusNormal"/>
              <w:jc w:val="center"/>
            </w:pPr>
          </w:p>
        </w:tc>
        <w:tc>
          <w:tcPr>
            <w:tcW w:w="1980" w:type="dxa"/>
          </w:tcPr>
          <w:p w:rsidR="00936EAF" w:rsidRDefault="00936EAF">
            <w:pPr>
              <w:pStyle w:val="ConsPlusNormal"/>
              <w:jc w:val="center"/>
            </w:pPr>
          </w:p>
        </w:tc>
      </w:tr>
      <w:tr w:rsidR="00936EAF">
        <w:tc>
          <w:tcPr>
            <w:tcW w:w="1860" w:type="dxa"/>
          </w:tcPr>
          <w:p w:rsidR="00936EAF" w:rsidRDefault="00936EAF">
            <w:pPr>
              <w:pStyle w:val="ConsPlusNormal"/>
            </w:pPr>
            <w:r>
              <w:lastRenderedPageBreak/>
              <w:t>Мероприятие 2</w:t>
            </w:r>
          </w:p>
        </w:tc>
        <w:tc>
          <w:tcPr>
            <w:tcW w:w="2520" w:type="dxa"/>
          </w:tcPr>
          <w:p w:rsidR="00936EAF" w:rsidRDefault="00936EAF">
            <w:pPr>
              <w:pStyle w:val="ConsPlusNormal"/>
            </w:pPr>
            <w:r>
              <w:t>Оказание методической и организационной помощи государственным органам Карачаево-Черкесской Республики, органам местного самоуправления Карачаево-Черкесской Республики в организации работы по противодействию коррупции</w:t>
            </w:r>
          </w:p>
        </w:tc>
        <w:tc>
          <w:tcPr>
            <w:tcW w:w="2880" w:type="dxa"/>
          </w:tcPr>
          <w:p w:rsidR="00936EAF" w:rsidRDefault="00936EAF">
            <w:pPr>
              <w:pStyle w:val="ConsPlusNormal"/>
            </w:pPr>
            <w:r>
              <w:t>Администрация Главы и Правительства КЧР</w:t>
            </w:r>
          </w:p>
        </w:tc>
        <w:tc>
          <w:tcPr>
            <w:tcW w:w="1260" w:type="dxa"/>
          </w:tcPr>
          <w:p w:rsidR="00936EAF" w:rsidRDefault="00936EAF">
            <w:pPr>
              <w:pStyle w:val="ConsPlusNormal"/>
              <w:jc w:val="center"/>
            </w:pPr>
          </w:p>
        </w:tc>
        <w:tc>
          <w:tcPr>
            <w:tcW w:w="1260" w:type="dxa"/>
          </w:tcPr>
          <w:p w:rsidR="00936EAF" w:rsidRDefault="00936EAF">
            <w:pPr>
              <w:pStyle w:val="ConsPlusNormal"/>
              <w:jc w:val="center"/>
            </w:pPr>
          </w:p>
        </w:tc>
        <w:tc>
          <w:tcPr>
            <w:tcW w:w="1260" w:type="dxa"/>
          </w:tcPr>
          <w:p w:rsidR="00936EAF" w:rsidRDefault="00936EAF">
            <w:pPr>
              <w:pStyle w:val="ConsPlusNormal"/>
              <w:jc w:val="center"/>
            </w:pPr>
          </w:p>
        </w:tc>
        <w:tc>
          <w:tcPr>
            <w:tcW w:w="1980" w:type="dxa"/>
          </w:tcPr>
          <w:p w:rsidR="00936EAF" w:rsidRDefault="00936EAF">
            <w:pPr>
              <w:pStyle w:val="ConsPlusNormal"/>
              <w:jc w:val="center"/>
            </w:pPr>
          </w:p>
        </w:tc>
      </w:tr>
      <w:tr w:rsidR="00936EAF">
        <w:tc>
          <w:tcPr>
            <w:tcW w:w="1860" w:type="dxa"/>
          </w:tcPr>
          <w:p w:rsidR="00936EAF" w:rsidRDefault="00936EAF">
            <w:pPr>
              <w:pStyle w:val="ConsPlusNormal"/>
            </w:pPr>
            <w:r>
              <w:t>Основное мероприятие 2</w:t>
            </w:r>
          </w:p>
        </w:tc>
        <w:tc>
          <w:tcPr>
            <w:tcW w:w="2520" w:type="dxa"/>
          </w:tcPr>
          <w:p w:rsidR="00936EAF" w:rsidRDefault="00936EAF">
            <w:pPr>
              <w:pStyle w:val="ConsPlusNormal"/>
            </w:pPr>
            <w:r>
              <w:t>Организационные меры по формированию механизмов противодействия коррупции</w:t>
            </w:r>
          </w:p>
        </w:tc>
        <w:tc>
          <w:tcPr>
            <w:tcW w:w="2880" w:type="dxa"/>
          </w:tcPr>
          <w:p w:rsidR="00936EAF" w:rsidRDefault="00936EAF">
            <w:pPr>
              <w:pStyle w:val="ConsPlusNormal"/>
            </w:pPr>
            <w:r>
              <w:t>Администрация Главы и Правительства Карачаево-Черкесской Республики, государственные органы власти КЧР</w:t>
            </w:r>
          </w:p>
        </w:tc>
        <w:tc>
          <w:tcPr>
            <w:tcW w:w="1260" w:type="dxa"/>
          </w:tcPr>
          <w:p w:rsidR="00936EAF" w:rsidRDefault="00936EAF">
            <w:pPr>
              <w:pStyle w:val="ConsPlusNormal"/>
              <w:jc w:val="center"/>
            </w:pPr>
          </w:p>
        </w:tc>
        <w:tc>
          <w:tcPr>
            <w:tcW w:w="1260" w:type="dxa"/>
          </w:tcPr>
          <w:p w:rsidR="00936EAF" w:rsidRDefault="00936EAF">
            <w:pPr>
              <w:pStyle w:val="ConsPlusNormal"/>
              <w:jc w:val="center"/>
            </w:pPr>
          </w:p>
        </w:tc>
        <w:tc>
          <w:tcPr>
            <w:tcW w:w="1260" w:type="dxa"/>
          </w:tcPr>
          <w:p w:rsidR="00936EAF" w:rsidRDefault="00936EAF">
            <w:pPr>
              <w:pStyle w:val="ConsPlusNormal"/>
              <w:jc w:val="center"/>
            </w:pPr>
          </w:p>
        </w:tc>
        <w:tc>
          <w:tcPr>
            <w:tcW w:w="1980" w:type="dxa"/>
          </w:tcPr>
          <w:p w:rsidR="00936EAF" w:rsidRDefault="00936EAF">
            <w:pPr>
              <w:pStyle w:val="ConsPlusNormal"/>
              <w:jc w:val="center"/>
            </w:pPr>
          </w:p>
        </w:tc>
      </w:tr>
      <w:tr w:rsidR="00936EAF">
        <w:tc>
          <w:tcPr>
            <w:tcW w:w="1860" w:type="dxa"/>
          </w:tcPr>
          <w:p w:rsidR="00936EAF" w:rsidRDefault="00936EAF">
            <w:pPr>
              <w:pStyle w:val="ConsPlusNormal"/>
            </w:pPr>
            <w:r>
              <w:t>Мероприятие 1</w:t>
            </w:r>
          </w:p>
        </w:tc>
        <w:tc>
          <w:tcPr>
            <w:tcW w:w="2520" w:type="dxa"/>
          </w:tcPr>
          <w:p w:rsidR="00936EAF" w:rsidRDefault="00936EAF">
            <w:pPr>
              <w:pStyle w:val="ConsPlusNormal"/>
            </w:pPr>
            <w:r>
              <w:t>Проведение социологического исследования для оценки уровня коррупции в Карачаево-Черкесской Республике.</w:t>
            </w:r>
          </w:p>
          <w:p w:rsidR="00936EAF" w:rsidRDefault="00936EAF">
            <w:pPr>
              <w:pStyle w:val="ConsPlusNormal"/>
            </w:pPr>
            <w:r>
              <w:lastRenderedPageBreak/>
              <w:t>Принятие необходимых мер по совершенствованию работы по противодействию коррупции по результатам социологического исследования</w:t>
            </w:r>
          </w:p>
        </w:tc>
        <w:tc>
          <w:tcPr>
            <w:tcW w:w="2880" w:type="dxa"/>
          </w:tcPr>
          <w:p w:rsidR="00936EAF" w:rsidRDefault="00936EAF">
            <w:pPr>
              <w:pStyle w:val="ConsPlusNormal"/>
            </w:pPr>
            <w:r>
              <w:lastRenderedPageBreak/>
              <w:t>Контрольное управление Главы КЧР</w:t>
            </w:r>
          </w:p>
        </w:tc>
        <w:tc>
          <w:tcPr>
            <w:tcW w:w="1260" w:type="dxa"/>
          </w:tcPr>
          <w:p w:rsidR="00936EAF" w:rsidRDefault="00936EAF">
            <w:pPr>
              <w:pStyle w:val="ConsPlusNormal"/>
              <w:jc w:val="center"/>
            </w:pPr>
          </w:p>
        </w:tc>
        <w:tc>
          <w:tcPr>
            <w:tcW w:w="1260" w:type="dxa"/>
          </w:tcPr>
          <w:p w:rsidR="00936EAF" w:rsidRDefault="00936EAF">
            <w:pPr>
              <w:pStyle w:val="ConsPlusNormal"/>
              <w:jc w:val="center"/>
            </w:pPr>
          </w:p>
        </w:tc>
        <w:tc>
          <w:tcPr>
            <w:tcW w:w="1260" w:type="dxa"/>
          </w:tcPr>
          <w:p w:rsidR="00936EAF" w:rsidRDefault="00936EAF">
            <w:pPr>
              <w:pStyle w:val="ConsPlusNormal"/>
              <w:jc w:val="center"/>
            </w:pPr>
          </w:p>
        </w:tc>
        <w:tc>
          <w:tcPr>
            <w:tcW w:w="1980" w:type="dxa"/>
          </w:tcPr>
          <w:p w:rsidR="00936EAF" w:rsidRDefault="00936EAF">
            <w:pPr>
              <w:pStyle w:val="ConsPlusNormal"/>
              <w:jc w:val="center"/>
            </w:pPr>
            <w:r>
              <w:t>200</w:t>
            </w:r>
          </w:p>
        </w:tc>
      </w:tr>
      <w:tr w:rsidR="00936EAF">
        <w:tc>
          <w:tcPr>
            <w:tcW w:w="1860" w:type="dxa"/>
          </w:tcPr>
          <w:p w:rsidR="00936EAF" w:rsidRDefault="00936EAF">
            <w:pPr>
              <w:pStyle w:val="ConsPlusNormal"/>
            </w:pPr>
            <w:r>
              <w:lastRenderedPageBreak/>
              <w:t>Мероприятие 2</w:t>
            </w:r>
          </w:p>
        </w:tc>
        <w:tc>
          <w:tcPr>
            <w:tcW w:w="2520" w:type="dxa"/>
          </w:tcPr>
          <w:p w:rsidR="00936EAF" w:rsidRDefault="00936EAF">
            <w:pPr>
              <w:pStyle w:val="ConsPlusNormal"/>
            </w:pPr>
            <w:r>
              <w:t>Повышение эффективности деятельности отдела по профилактике коррупционных и иных правонарушений Контрольного управления Главы Карачаево-Черкесской Республики, а также Комиссии по координации работы по противодействию коррупции в Карачаево-Черкесской Республике</w:t>
            </w:r>
          </w:p>
        </w:tc>
        <w:tc>
          <w:tcPr>
            <w:tcW w:w="2880" w:type="dxa"/>
          </w:tcPr>
          <w:p w:rsidR="00936EAF" w:rsidRDefault="00936EAF">
            <w:pPr>
              <w:pStyle w:val="ConsPlusNormal"/>
            </w:pPr>
            <w:r>
              <w:t>Контрольное управление Главы КЧР</w:t>
            </w:r>
          </w:p>
        </w:tc>
        <w:tc>
          <w:tcPr>
            <w:tcW w:w="1260" w:type="dxa"/>
          </w:tcPr>
          <w:p w:rsidR="00936EAF" w:rsidRDefault="00936EAF">
            <w:pPr>
              <w:pStyle w:val="ConsPlusNormal"/>
              <w:jc w:val="center"/>
            </w:pPr>
          </w:p>
        </w:tc>
        <w:tc>
          <w:tcPr>
            <w:tcW w:w="1260" w:type="dxa"/>
          </w:tcPr>
          <w:p w:rsidR="00936EAF" w:rsidRDefault="00936EAF">
            <w:pPr>
              <w:pStyle w:val="ConsPlusNormal"/>
              <w:jc w:val="center"/>
            </w:pPr>
          </w:p>
        </w:tc>
        <w:tc>
          <w:tcPr>
            <w:tcW w:w="1260" w:type="dxa"/>
          </w:tcPr>
          <w:p w:rsidR="00936EAF" w:rsidRDefault="00936EAF">
            <w:pPr>
              <w:pStyle w:val="ConsPlusNormal"/>
              <w:jc w:val="center"/>
            </w:pPr>
          </w:p>
        </w:tc>
        <w:tc>
          <w:tcPr>
            <w:tcW w:w="1980" w:type="dxa"/>
          </w:tcPr>
          <w:p w:rsidR="00936EAF" w:rsidRDefault="00936EAF">
            <w:pPr>
              <w:pStyle w:val="ConsPlusNormal"/>
              <w:jc w:val="center"/>
            </w:pPr>
          </w:p>
        </w:tc>
      </w:tr>
      <w:tr w:rsidR="00936EAF">
        <w:tc>
          <w:tcPr>
            <w:tcW w:w="1860" w:type="dxa"/>
          </w:tcPr>
          <w:p w:rsidR="00936EAF" w:rsidRDefault="00936EAF">
            <w:pPr>
              <w:pStyle w:val="ConsPlusNormal"/>
            </w:pPr>
            <w:r>
              <w:t>Мероприятие 3</w:t>
            </w:r>
          </w:p>
        </w:tc>
        <w:tc>
          <w:tcPr>
            <w:tcW w:w="2520" w:type="dxa"/>
          </w:tcPr>
          <w:p w:rsidR="00936EAF" w:rsidRDefault="00936EAF">
            <w:pPr>
              <w:pStyle w:val="ConsPlusNormal"/>
            </w:pPr>
            <w:r>
              <w:t>Проведение заседаний совещательных и экспертных органов в области противодействия коррупции, образуемых при государственных органах Карачаево-</w:t>
            </w:r>
            <w:r>
              <w:lastRenderedPageBreak/>
              <w:t>Черкесской Республики.</w:t>
            </w:r>
          </w:p>
          <w:p w:rsidR="00936EAF" w:rsidRDefault="00936EAF">
            <w:pPr>
              <w:pStyle w:val="ConsPlusNormal"/>
            </w:pPr>
            <w:r>
              <w:t>Обеспечение участия в их работе представителей общественных объединений, научных, образовательных учреждений и иных организаций и лиц, специализирующихся на изучении проблем коррупции</w:t>
            </w:r>
          </w:p>
        </w:tc>
        <w:tc>
          <w:tcPr>
            <w:tcW w:w="2880" w:type="dxa"/>
          </w:tcPr>
          <w:p w:rsidR="00936EAF" w:rsidRDefault="00936EAF">
            <w:pPr>
              <w:pStyle w:val="ConsPlusNormal"/>
            </w:pPr>
            <w:r>
              <w:lastRenderedPageBreak/>
              <w:t>Государственные органы власти КЧР</w:t>
            </w:r>
          </w:p>
        </w:tc>
        <w:tc>
          <w:tcPr>
            <w:tcW w:w="1260" w:type="dxa"/>
          </w:tcPr>
          <w:p w:rsidR="00936EAF" w:rsidRDefault="00936EAF">
            <w:pPr>
              <w:pStyle w:val="ConsPlusNormal"/>
              <w:jc w:val="center"/>
            </w:pPr>
          </w:p>
        </w:tc>
        <w:tc>
          <w:tcPr>
            <w:tcW w:w="1260" w:type="dxa"/>
          </w:tcPr>
          <w:p w:rsidR="00936EAF" w:rsidRDefault="00936EAF">
            <w:pPr>
              <w:pStyle w:val="ConsPlusNormal"/>
              <w:jc w:val="center"/>
            </w:pPr>
          </w:p>
        </w:tc>
        <w:tc>
          <w:tcPr>
            <w:tcW w:w="1260" w:type="dxa"/>
          </w:tcPr>
          <w:p w:rsidR="00936EAF" w:rsidRDefault="00936EAF">
            <w:pPr>
              <w:pStyle w:val="ConsPlusNormal"/>
              <w:jc w:val="center"/>
            </w:pPr>
          </w:p>
        </w:tc>
        <w:tc>
          <w:tcPr>
            <w:tcW w:w="1980" w:type="dxa"/>
          </w:tcPr>
          <w:p w:rsidR="00936EAF" w:rsidRDefault="00936EAF">
            <w:pPr>
              <w:pStyle w:val="ConsPlusNormal"/>
              <w:jc w:val="center"/>
            </w:pPr>
          </w:p>
        </w:tc>
      </w:tr>
      <w:tr w:rsidR="00936EAF">
        <w:tc>
          <w:tcPr>
            <w:tcW w:w="1860" w:type="dxa"/>
          </w:tcPr>
          <w:p w:rsidR="00936EAF" w:rsidRDefault="00936EAF">
            <w:pPr>
              <w:pStyle w:val="ConsPlusNormal"/>
            </w:pPr>
            <w:r>
              <w:lastRenderedPageBreak/>
              <w:t>Мероприятие 4</w:t>
            </w:r>
          </w:p>
        </w:tc>
        <w:tc>
          <w:tcPr>
            <w:tcW w:w="2520" w:type="dxa"/>
          </w:tcPr>
          <w:p w:rsidR="00936EAF" w:rsidRDefault="00936EAF">
            <w:pPr>
              <w:pStyle w:val="ConsPlusNormal"/>
            </w:pPr>
            <w:r>
              <w:t>Организация и проведение мероприятий по противодействию коррупции в подведомственных республиканских государственных учреждениях и предприятиях</w:t>
            </w:r>
          </w:p>
        </w:tc>
        <w:tc>
          <w:tcPr>
            <w:tcW w:w="2880" w:type="dxa"/>
          </w:tcPr>
          <w:p w:rsidR="00936EAF" w:rsidRDefault="00936EAF">
            <w:pPr>
              <w:pStyle w:val="ConsPlusNormal"/>
            </w:pPr>
            <w:r>
              <w:t>Государственные органы власти КЧР</w:t>
            </w:r>
          </w:p>
        </w:tc>
        <w:tc>
          <w:tcPr>
            <w:tcW w:w="1260" w:type="dxa"/>
          </w:tcPr>
          <w:p w:rsidR="00936EAF" w:rsidRDefault="00936EAF">
            <w:pPr>
              <w:pStyle w:val="ConsPlusNormal"/>
              <w:jc w:val="center"/>
            </w:pPr>
          </w:p>
        </w:tc>
        <w:tc>
          <w:tcPr>
            <w:tcW w:w="1260" w:type="dxa"/>
          </w:tcPr>
          <w:p w:rsidR="00936EAF" w:rsidRDefault="00936EAF">
            <w:pPr>
              <w:pStyle w:val="ConsPlusNormal"/>
              <w:jc w:val="center"/>
            </w:pPr>
          </w:p>
        </w:tc>
        <w:tc>
          <w:tcPr>
            <w:tcW w:w="1260" w:type="dxa"/>
          </w:tcPr>
          <w:p w:rsidR="00936EAF" w:rsidRDefault="00936EAF">
            <w:pPr>
              <w:pStyle w:val="ConsPlusNormal"/>
              <w:jc w:val="center"/>
            </w:pPr>
          </w:p>
        </w:tc>
        <w:tc>
          <w:tcPr>
            <w:tcW w:w="1980" w:type="dxa"/>
          </w:tcPr>
          <w:p w:rsidR="00936EAF" w:rsidRDefault="00936EAF">
            <w:pPr>
              <w:pStyle w:val="ConsPlusNormal"/>
              <w:jc w:val="center"/>
            </w:pPr>
          </w:p>
        </w:tc>
      </w:tr>
      <w:tr w:rsidR="00936EAF">
        <w:tc>
          <w:tcPr>
            <w:tcW w:w="1860" w:type="dxa"/>
          </w:tcPr>
          <w:p w:rsidR="00936EAF" w:rsidRDefault="00936EAF">
            <w:pPr>
              <w:pStyle w:val="ConsPlusNormal"/>
            </w:pPr>
            <w:r>
              <w:t>Мероприятие 5</w:t>
            </w:r>
          </w:p>
        </w:tc>
        <w:tc>
          <w:tcPr>
            <w:tcW w:w="2520" w:type="dxa"/>
          </w:tcPr>
          <w:p w:rsidR="00936EAF" w:rsidRDefault="00936EAF">
            <w:pPr>
              <w:pStyle w:val="ConsPlusNormal"/>
            </w:pPr>
            <w:r>
              <w:t xml:space="preserve">Обеспечение взаимодействия Администрации Главы и Правительства Карачаево-Черкесской Республики с участниками Соглашения N 1, заключенного 09.12.2010 "О взаимодействии в </w:t>
            </w:r>
            <w:r>
              <w:lastRenderedPageBreak/>
              <w:t>вопросах противодействия коррупции" на территории Карачаево-Черкесской Республики</w:t>
            </w:r>
          </w:p>
        </w:tc>
        <w:tc>
          <w:tcPr>
            <w:tcW w:w="2880" w:type="dxa"/>
          </w:tcPr>
          <w:p w:rsidR="00936EAF" w:rsidRDefault="00936EAF">
            <w:pPr>
              <w:pStyle w:val="ConsPlusNormal"/>
            </w:pPr>
            <w:r>
              <w:lastRenderedPageBreak/>
              <w:t>Контрольное управление Главы КЧР</w:t>
            </w:r>
          </w:p>
        </w:tc>
        <w:tc>
          <w:tcPr>
            <w:tcW w:w="1260" w:type="dxa"/>
          </w:tcPr>
          <w:p w:rsidR="00936EAF" w:rsidRDefault="00936EAF">
            <w:pPr>
              <w:pStyle w:val="ConsPlusNormal"/>
              <w:jc w:val="center"/>
            </w:pPr>
          </w:p>
        </w:tc>
        <w:tc>
          <w:tcPr>
            <w:tcW w:w="1260" w:type="dxa"/>
          </w:tcPr>
          <w:p w:rsidR="00936EAF" w:rsidRDefault="00936EAF">
            <w:pPr>
              <w:pStyle w:val="ConsPlusNormal"/>
              <w:jc w:val="center"/>
            </w:pPr>
          </w:p>
        </w:tc>
        <w:tc>
          <w:tcPr>
            <w:tcW w:w="1260" w:type="dxa"/>
          </w:tcPr>
          <w:p w:rsidR="00936EAF" w:rsidRDefault="00936EAF">
            <w:pPr>
              <w:pStyle w:val="ConsPlusNormal"/>
              <w:jc w:val="center"/>
            </w:pPr>
          </w:p>
        </w:tc>
        <w:tc>
          <w:tcPr>
            <w:tcW w:w="1980" w:type="dxa"/>
          </w:tcPr>
          <w:p w:rsidR="00936EAF" w:rsidRDefault="00936EAF">
            <w:pPr>
              <w:pStyle w:val="ConsPlusNormal"/>
              <w:jc w:val="center"/>
            </w:pPr>
          </w:p>
        </w:tc>
      </w:tr>
      <w:tr w:rsidR="00936EAF">
        <w:tc>
          <w:tcPr>
            <w:tcW w:w="1860" w:type="dxa"/>
          </w:tcPr>
          <w:p w:rsidR="00936EAF" w:rsidRDefault="00936EAF">
            <w:pPr>
              <w:pStyle w:val="ConsPlusNormal"/>
            </w:pPr>
            <w:r>
              <w:lastRenderedPageBreak/>
              <w:t>Мероприятие 6</w:t>
            </w:r>
          </w:p>
        </w:tc>
        <w:tc>
          <w:tcPr>
            <w:tcW w:w="2520" w:type="dxa"/>
          </w:tcPr>
          <w:p w:rsidR="00936EAF" w:rsidRDefault="00936EAF">
            <w:pPr>
              <w:pStyle w:val="ConsPlusNormal"/>
            </w:pPr>
            <w:r>
              <w:t>Установка комплектов аппаратуры для организации "телефона доверия" с автоматическим фиксированием телефонных звонков, расходных материалов, создание архива обращений граждан</w:t>
            </w:r>
          </w:p>
        </w:tc>
        <w:tc>
          <w:tcPr>
            <w:tcW w:w="2880" w:type="dxa"/>
          </w:tcPr>
          <w:p w:rsidR="00936EAF" w:rsidRDefault="00936EAF">
            <w:pPr>
              <w:pStyle w:val="ConsPlusNormal"/>
            </w:pPr>
            <w:r>
              <w:t>Государственные органы власти КЧР</w:t>
            </w:r>
          </w:p>
        </w:tc>
        <w:tc>
          <w:tcPr>
            <w:tcW w:w="1260" w:type="dxa"/>
          </w:tcPr>
          <w:p w:rsidR="00936EAF" w:rsidRDefault="00936EAF">
            <w:pPr>
              <w:pStyle w:val="ConsPlusNormal"/>
              <w:jc w:val="center"/>
            </w:pPr>
          </w:p>
        </w:tc>
        <w:tc>
          <w:tcPr>
            <w:tcW w:w="1260" w:type="dxa"/>
          </w:tcPr>
          <w:p w:rsidR="00936EAF" w:rsidRDefault="00936EAF">
            <w:pPr>
              <w:pStyle w:val="ConsPlusNormal"/>
              <w:jc w:val="center"/>
            </w:pPr>
          </w:p>
        </w:tc>
        <w:tc>
          <w:tcPr>
            <w:tcW w:w="1260" w:type="dxa"/>
          </w:tcPr>
          <w:p w:rsidR="00936EAF" w:rsidRDefault="00936EAF">
            <w:pPr>
              <w:pStyle w:val="ConsPlusNormal"/>
              <w:jc w:val="center"/>
            </w:pPr>
          </w:p>
        </w:tc>
        <w:tc>
          <w:tcPr>
            <w:tcW w:w="1980" w:type="dxa"/>
          </w:tcPr>
          <w:p w:rsidR="00936EAF" w:rsidRDefault="00936EAF">
            <w:pPr>
              <w:pStyle w:val="ConsPlusNormal"/>
              <w:jc w:val="center"/>
            </w:pPr>
          </w:p>
        </w:tc>
      </w:tr>
      <w:tr w:rsidR="00936EAF">
        <w:tc>
          <w:tcPr>
            <w:tcW w:w="1860" w:type="dxa"/>
          </w:tcPr>
          <w:p w:rsidR="00936EAF" w:rsidRDefault="00936EAF">
            <w:pPr>
              <w:pStyle w:val="ConsPlusNormal"/>
            </w:pPr>
            <w:r>
              <w:t>Мероприятие 7</w:t>
            </w:r>
          </w:p>
        </w:tc>
        <w:tc>
          <w:tcPr>
            <w:tcW w:w="2520" w:type="dxa"/>
          </w:tcPr>
          <w:p w:rsidR="00936EAF" w:rsidRDefault="00936EAF">
            <w:pPr>
              <w:pStyle w:val="ConsPlusNormal"/>
            </w:pPr>
            <w:r>
              <w:t>Приобретение комплектов аппаратуры для организации "телефонов доверия" с автоматическим фиксированием телефонных звонков для установления в органах исполнительной власти Карачаево-Черкесской Республики</w:t>
            </w:r>
          </w:p>
        </w:tc>
        <w:tc>
          <w:tcPr>
            <w:tcW w:w="2880" w:type="dxa"/>
          </w:tcPr>
          <w:p w:rsidR="00936EAF" w:rsidRDefault="00936EAF">
            <w:pPr>
              <w:pStyle w:val="ConsPlusNormal"/>
            </w:pPr>
            <w:r>
              <w:t>Администрация Главы и Правительства Карачаево-Черкесской Республики</w:t>
            </w:r>
          </w:p>
        </w:tc>
        <w:tc>
          <w:tcPr>
            <w:tcW w:w="1260" w:type="dxa"/>
          </w:tcPr>
          <w:p w:rsidR="00936EAF" w:rsidRDefault="00936EAF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936EAF" w:rsidRDefault="00936EAF">
            <w:pPr>
              <w:pStyle w:val="ConsPlusNormal"/>
              <w:jc w:val="center"/>
            </w:pPr>
            <w:r>
              <w:t>280,0</w:t>
            </w:r>
          </w:p>
        </w:tc>
        <w:tc>
          <w:tcPr>
            <w:tcW w:w="1260" w:type="dxa"/>
          </w:tcPr>
          <w:p w:rsidR="00936EAF" w:rsidRDefault="00936EAF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980" w:type="dxa"/>
          </w:tcPr>
          <w:p w:rsidR="00936EAF" w:rsidRDefault="00936EAF">
            <w:pPr>
              <w:pStyle w:val="ConsPlusNormal"/>
              <w:jc w:val="center"/>
            </w:pPr>
            <w:r>
              <w:t>0,0</w:t>
            </w:r>
          </w:p>
        </w:tc>
      </w:tr>
      <w:tr w:rsidR="00936EAF">
        <w:tc>
          <w:tcPr>
            <w:tcW w:w="1860" w:type="dxa"/>
          </w:tcPr>
          <w:p w:rsidR="00936EAF" w:rsidRDefault="00936EAF">
            <w:pPr>
              <w:pStyle w:val="ConsPlusNormal"/>
            </w:pPr>
            <w:r>
              <w:t>Основное мероприятие 3</w:t>
            </w:r>
          </w:p>
        </w:tc>
        <w:tc>
          <w:tcPr>
            <w:tcW w:w="2520" w:type="dxa"/>
          </w:tcPr>
          <w:p w:rsidR="00936EAF" w:rsidRDefault="00936EAF">
            <w:pPr>
              <w:pStyle w:val="ConsPlusNormal"/>
            </w:pPr>
            <w:r>
              <w:t xml:space="preserve">Антикоррупционная экспертиза нормативных правовых актов и проектов нормативных правовых актов </w:t>
            </w:r>
            <w:r>
              <w:lastRenderedPageBreak/>
              <w:t>Карачаево-Черкесской Республики</w:t>
            </w:r>
          </w:p>
        </w:tc>
        <w:tc>
          <w:tcPr>
            <w:tcW w:w="2880" w:type="dxa"/>
          </w:tcPr>
          <w:p w:rsidR="00936EAF" w:rsidRDefault="00936EAF">
            <w:pPr>
              <w:pStyle w:val="ConsPlusNormal"/>
            </w:pPr>
            <w:r>
              <w:lastRenderedPageBreak/>
              <w:t>Государственные органы власти КЧР</w:t>
            </w:r>
          </w:p>
        </w:tc>
        <w:tc>
          <w:tcPr>
            <w:tcW w:w="1260" w:type="dxa"/>
          </w:tcPr>
          <w:p w:rsidR="00936EAF" w:rsidRDefault="00936EAF">
            <w:pPr>
              <w:pStyle w:val="ConsPlusNormal"/>
              <w:jc w:val="center"/>
            </w:pPr>
          </w:p>
        </w:tc>
        <w:tc>
          <w:tcPr>
            <w:tcW w:w="1260" w:type="dxa"/>
          </w:tcPr>
          <w:p w:rsidR="00936EAF" w:rsidRDefault="00936EAF">
            <w:pPr>
              <w:pStyle w:val="ConsPlusNormal"/>
              <w:jc w:val="center"/>
            </w:pPr>
          </w:p>
        </w:tc>
        <w:tc>
          <w:tcPr>
            <w:tcW w:w="1260" w:type="dxa"/>
          </w:tcPr>
          <w:p w:rsidR="00936EAF" w:rsidRDefault="00936EAF">
            <w:pPr>
              <w:pStyle w:val="ConsPlusNormal"/>
              <w:jc w:val="center"/>
            </w:pPr>
          </w:p>
        </w:tc>
        <w:tc>
          <w:tcPr>
            <w:tcW w:w="1980" w:type="dxa"/>
          </w:tcPr>
          <w:p w:rsidR="00936EAF" w:rsidRDefault="00936EAF">
            <w:pPr>
              <w:pStyle w:val="ConsPlusNormal"/>
              <w:jc w:val="center"/>
            </w:pPr>
          </w:p>
        </w:tc>
      </w:tr>
      <w:tr w:rsidR="00936EAF">
        <w:tc>
          <w:tcPr>
            <w:tcW w:w="1860" w:type="dxa"/>
          </w:tcPr>
          <w:p w:rsidR="00936EAF" w:rsidRDefault="00936EAF">
            <w:pPr>
              <w:pStyle w:val="ConsPlusNormal"/>
            </w:pPr>
            <w:r>
              <w:lastRenderedPageBreak/>
              <w:t>Мероприятие 1</w:t>
            </w:r>
          </w:p>
        </w:tc>
        <w:tc>
          <w:tcPr>
            <w:tcW w:w="2520" w:type="dxa"/>
          </w:tcPr>
          <w:p w:rsidR="00936EAF" w:rsidRDefault="00936EAF">
            <w:pPr>
              <w:pStyle w:val="ConsPlusNormal"/>
            </w:pPr>
            <w:r>
              <w:t>Издание нормативного правового акта, устанавливающего дополнительные гарантии обеспечения независимой антикоррупционной экспертизы нормативных правовых актов (проектов нормативных правовых актов) органов государственной власти Карачаево-Черкесской Республики, в том числе предусматривающего создание единого регионального Интернет-портала для размещения проектов указанных актов в целях их общественного обсуждения и проведения независимой антикоррупционной экспертизы.</w:t>
            </w:r>
          </w:p>
        </w:tc>
        <w:tc>
          <w:tcPr>
            <w:tcW w:w="2880" w:type="dxa"/>
          </w:tcPr>
          <w:p w:rsidR="00936EAF" w:rsidRDefault="00936EAF">
            <w:pPr>
              <w:pStyle w:val="ConsPlusNormal"/>
            </w:pPr>
            <w:r>
              <w:t>Контрольное управление Главы КЧР, Государственно-правовое управление Главы и Правительства КЧР, Управление пресс-службы Главы и Правительства КЧР</w:t>
            </w:r>
          </w:p>
        </w:tc>
        <w:tc>
          <w:tcPr>
            <w:tcW w:w="1260" w:type="dxa"/>
          </w:tcPr>
          <w:p w:rsidR="00936EAF" w:rsidRDefault="00936EAF">
            <w:pPr>
              <w:pStyle w:val="ConsPlusNormal"/>
              <w:jc w:val="center"/>
            </w:pPr>
          </w:p>
        </w:tc>
        <w:tc>
          <w:tcPr>
            <w:tcW w:w="1260" w:type="dxa"/>
          </w:tcPr>
          <w:p w:rsidR="00936EAF" w:rsidRDefault="00936EAF">
            <w:pPr>
              <w:pStyle w:val="ConsPlusNormal"/>
              <w:jc w:val="center"/>
            </w:pPr>
          </w:p>
        </w:tc>
        <w:tc>
          <w:tcPr>
            <w:tcW w:w="1260" w:type="dxa"/>
          </w:tcPr>
          <w:p w:rsidR="00936EAF" w:rsidRDefault="00936EAF">
            <w:pPr>
              <w:pStyle w:val="ConsPlusNormal"/>
              <w:jc w:val="center"/>
            </w:pPr>
          </w:p>
        </w:tc>
        <w:tc>
          <w:tcPr>
            <w:tcW w:w="1980" w:type="dxa"/>
          </w:tcPr>
          <w:p w:rsidR="00936EAF" w:rsidRDefault="00936EAF">
            <w:pPr>
              <w:pStyle w:val="ConsPlusNormal"/>
              <w:jc w:val="center"/>
            </w:pPr>
          </w:p>
        </w:tc>
      </w:tr>
      <w:tr w:rsidR="00936EAF">
        <w:tc>
          <w:tcPr>
            <w:tcW w:w="1860" w:type="dxa"/>
          </w:tcPr>
          <w:p w:rsidR="00936EAF" w:rsidRDefault="00936EAF">
            <w:pPr>
              <w:pStyle w:val="ConsPlusNormal"/>
            </w:pPr>
            <w:r>
              <w:t>Мероприятие 2</w:t>
            </w:r>
          </w:p>
        </w:tc>
        <w:tc>
          <w:tcPr>
            <w:tcW w:w="2520" w:type="dxa"/>
          </w:tcPr>
          <w:p w:rsidR="00936EAF" w:rsidRDefault="00936EAF">
            <w:pPr>
              <w:pStyle w:val="ConsPlusNormal"/>
            </w:pPr>
            <w:r>
              <w:t xml:space="preserve">Проведение антикоррупционной экспертизы </w:t>
            </w:r>
            <w:r>
              <w:lastRenderedPageBreak/>
              <w:t>действующих нормативных правовых актов и проектов нормативных правовых актов Карачаево-Черкесской Республики</w:t>
            </w:r>
          </w:p>
        </w:tc>
        <w:tc>
          <w:tcPr>
            <w:tcW w:w="2880" w:type="dxa"/>
          </w:tcPr>
          <w:p w:rsidR="00936EAF" w:rsidRDefault="00936EAF">
            <w:pPr>
              <w:pStyle w:val="ConsPlusNormal"/>
            </w:pPr>
            <w:r>
              <w:lastRenderedPageBreak/>
              <w:t xml:space="preserve">Государственные органы власти КЧР, комиссия по противодействию коррупции </w:t>
            </w:r>
            <w:r>
              <w:lastRenderedPageBreak/>
              <w:t>в сфере нормотворчества</w:t>
            </w:r>
          </w:p>
        </w:tc>
        <w:tc>
          <w:tcPr>
            <w:tcW w:w="1260" w:type="dxa"/>
          </w:tcPr>
          <w:p w:rsidR="00936EAF" w:rsidRDefault="00936EAF">
            <w:pPr>
              <w:pStyle w:val="ConsPlusNormal"/>
              <w:jc w:val="center"/>
            </w:pPr>
          </w:p>
        </w:tc>
        <w:tc>
          <w:tcPr>
            <w:tcW w:w="1260" w:type="dxa"/>
          </w:tcPr>
          <w:p w:rsidR="00936EAF" w:rsidRDefault="00936EAF">
            <w:pPr>
              <w:pStyle w:val="ConsPlusNormal"/>
              <w:jc w:val="center"/>
            </w:pPr>
          </w:p>
        </w:tc>
        <w:tc>
          <w:tcPr>
            <w:tcW w:w="1260" w:type="dxa"/>
          </w:tcPr>
          <w:p w:rsidR="00936EAF" w:rsidRDefault="00936EAF">
            <w:pPr>
              <w:pStyle w:val="ConsPlusNormal"/>
              <w:jc w:val="center"/>
            </w:pPr>
          </w:p>
        </w:tc>
        <w:tc>
          <w:tcPr>
            <w:tcW w:w="1980" w:type="dxa"/>
          </w:tcPr>
          <w:p w:rsidR="00936EAF" w:rsidRDefault="00936EAF">
            <w:pPr>
              <w:pStyle w:val="ConsPlusNormal"/>
              <w:jc w:val="center"/>
            </w:pPr>
          </w:p>
        </w:tc>
      </w:tr>
      <w:tr w:rsidR="00936EAF">
        <w:tc>
          <w:tcPr>
            <w:tcW w:w="1860" w:type="dxa"/>
          </w:tcPr>
          <w:p w:rsidR="00936EAF" w:rsidRDefault="00936EAF">
            <w:pPr>
              <w:pStyle w:val="ConsPlusNormal"/>
            </w:pPr>
            <w:r>
              <w:lastRenderedPageBreak/>
              <w:t>Мероприятие 3</w:t>
            </w:r>
          </w:p>
        </w:tc>
        <w:tc>
          <w:tcPr>
            <w:tcW w:w="2520" w:type="dxa"/>
          </w:tcPr>
          <w:p w:rsidR="00936EAF" w:rsidRDefault="00936EAF">
            <w:pPr>
              <w:pStyle w:val="ConsPlusNormal"/>
            </w:pPr>
            <w:r>
              <w:t>Представление информации о результатах антикоррупционной экспертизы нормативных правовых актов Карачаево-Черкесской Республики, в том числе ведомственных, и их проектов в Администрацию Главы и Правительства Карачаево-Черкесской Республики с целью организации рассмотрения указанной информации на заседании Комиссии по координации работы по противодействию коррупции в Карачаево-Черкесской Республике</w:t>
            </w:r>
          </w:p>
        </w:tc>
        <w:tc>
          <w:tcPr>
            <w:tcW w:w="2880" w:type="dxa"/>
          </w:tcPr>
          <w:p w:rsidR="00936EAF" w:rsidRDefault="00936EAF">
            <w:pPr>
              <w:pStyle w:val="ConsPlusNormal"/>
            </w:pPr>
            <w:r>
              <w:t>Государственные органы власти КЧР</w:t>
            </w:r>
          </w:p>
        </w:tc>
        <w:tc>
          <w:tcPr>
            <w:tcW w:w="1260" w:type="dxa"/>
          </w:tcPr>
          <w:p w:rsidR="00936EAF" w:rsidRDefault="00936EAF">
            <w:pPr>
              <w:pStyle w:val="ConsPlusNormal"/>
              <w:jc w:val="center"/>
            </w:pPr>
          </w:p>
        </w:tc>
        <w:tc>
          <w:tcPr>
            <w:tcW w:w="1260" w:type="dxa"/>
          </w:tcPr>
          <w:p w:rsidR="00936EAF" w:rsidRDefault="00936EAF">
            <w:pPr>
              <w:pStyle w:val="ConsPlusNormal"/>
              <w:jc w:val="center"/>
            </w:pPr>
          </w:p>
        </w:tc>
        <w:tc>
          <w:tcPr>
            <w:tcW w:w="1260" w:type="dxa"/>
          </w:tcPr>
          <w:p w:rsidR="00936EAF" w:rsidRDefault="00936EAF">
            <w:pPr>
              <w:pStyle w:val="ConsPlusNormal"/>
              <w:jc w:val="center"/>
            </w:pPr>
          </w:p>
        </w:tc>
        <w:tc>
          <w:tcPr>
            <w:tcW w:w="1980" w:type="dxa"/>
          </w:tcPr>
          <w:p w:rsidR="00936EAF" w:rsidRDefault="00936EAF">
            <w:pPr>
              <w:pStyle w:val="ConsPlusNormal"/>
              <w:jc w:val="center"/>
            </w:pPr>
          </w:p>
        </w:tc>
      </w:tr>
      <w:tr w:rsidR="00936EAF">
        <w:tc>
          <w:tcPr>
            <w:tcW w:w="1860" w:type="dxa"/>
          </w:tcPr>
          <w:p w:rsidR="00936EAF" w:rsidRDefault="00936EAF">
            <w:pPr>
              <w:pStyle w:val="ConsPlusNormal"/>
            </w:pPr>
            <w:r>
              <w:t>Мероприятие 4</w:t>
            </w:r>
          </w:p>
        </w:tc>
        <w:tc>
          <w:tcPr>
            <w:tcW w:w="2520" w:type="dxa"/>
          </w:tcPr>
          <w:p w:rsidR="00936EAF" w:rsidRDefault="00936EAF">
            <w:pPr>
              <w:pStyle w:val="ConsPlusNormal"/>
            </w:pPr>
            <w:r>
              <w:t>Размещение проектов нормативных правовых актов Карачаево-</w:t>
            </w:r>
            <w:r>
              <w:lastRenderedPageBreak/>
              <w:t>Черкесской Республики, в том числе ведомственных, на официальных сайтах государственных органов Карачаево-Черкесской Республики (до создания единых региональных Интернет-порталов для размещения проектов указанных актов в целях их общественного обсуждения и проведения независимой антикоррупционной экспертизы) в целях обеспечения возможности проведения независимой антикоррупционной экспертизы</w:t>
            </w:r>
          </w:p>
        </w:tc>
        <w:tc>
          <w:tcPr>
            <w:tcW w:w="2880" w:type="dxa"/>
          </w:tcPr>
          <w:p w:rsidR="00936EAF" w:rsidRDefault="00936EAF">
            <w:pPr>
              <w:pStyle w:val="ConsPlusNormal"/>
            </w:pPr>
            <w:r>
              <w:lastRenderedPageBreak/>
              <w:t>Государственные органы власти КЧР</w:t>
            </w:r>
          </w:p>
        </w:tc>
        <w:tc>
          <w:tcPr>
            <w:tcW w:w="1260" w:type="dxa"/>
          </w:tcPr>
          <w:p w:rsidR="00936EAF" w:rsidRDefault="00936EAF">
            <w:pPr>
              <w:pStyle w:val="ConsPlusNormal"/>
              <w:jc w:val="center"/>
            </w:pPr>
          </w:p>
        </w:tc>
        <w:tc>
          <w:tcPr>
            <w:tcW w:w="1260" w:type="dxa"/>
          </w:tcPr>
          <w:p w:rsidR="00936EAF" w:rsidRDefault="00936EAF">
            <w:pPr>
              <w:pStyle w:val="ConsPlusNormal"/>
              <w:jc w:val="center"/>
            </w:pPr>
          </w:p>
        </w:tc>
        <w:tc>
          <w:tcPr>
            <w:tcW w:w="1260" w:type="dxa"/>
          </w:tcPr>
          <w:p w:rsidR="00936EAF" w:rsidRDefault="00936EAF">
            <w:pPr>
              <w:pStyle w:val="ConsPlusNormal"/>
              <w:jc w:val="center"/>
            </w:pPr>
          </w:p>
        </w:tc>
        <w:tc>
          <w:tcPr>
            <w:tcW w:w="1980" w:type="dxa"/>
          </w:tcPr>
          <w:p w:rsidR="00936EAF" w:rsidRDefault="00936EAF">
            <w:pPr>
              <w:pStyle w:val="ConsPlusNormal"/>
              <w:jc w:val="center"/>
            </w:pPr>
          </w:p>
        </w:tc>
      </w:tr>
      <w:tr w:rsidR="00936EAF">
        <w:tc>
          <w:tcPr>
            <w:tcW w:w="1860" w:type="dxa"/>
          </w:tcPr>
          <w:p w:rsidR="00936EAF" w:rsidRDefault="00936EAF">
            <w:pPr>
              <w:pStyle w:val="ConsPlusNormal"/>
            </w:pPr>
            <w:r>
              <w:lastRenderedPageBreak/>
              <w:t>Мероприятие 5</w:t>
            </w:r>
          </w:p>
        </w:tc>
        <w:tc>
          <w:tcPr>
            <w:tcW w:w="2520" w:type="dxa"/>
          </w:tcPr>
          <w:p w:rsidR="00936EAF" w:rsidRDefault="00936EAF">
            <w:pPr>
              <w:pStyle w:val="ConsPlusNormal"/>
            </w:pPr>
            <w:r>
              <w:t xml:space="preserve">Организация семинаров и тренингов по проведению антикоррупционной экспертизы нормативных правовых актов и их проектов для государственных гражданских служащих </w:t>
            </w:r>
            <w:r>
              <w:lastRenderedPageBreak/>
              <w:t>Карачаево-Черкесской Республики, ответственных за проведение антикоррупционной экспертизы</w:t>
            </w:r>
          </w:p>
        </w:tc>
        <w:tc>
          <w:tcPr>
            <w:tcW w:w="2880" w:type="dxa"/>
          </w:tcPr>
          <w:p w:rsidR="00936EAF" w:rsidRDefault="00936EAF">
            <w:pPr>
              <w:pStyle w:val="ConsPlusNormal"/>
            </w:pPr>
            <w:r>
              <w:lastRenderedPageBreak/>
              <w:t>Администрация Главы и Правительства КЧР</w:t>
            </w:r>
          </w:p>
        </w:tc>
        <w:tc>
          <w:tcPr>
            <w:tcW w:w="1260" w:type="dxa"/>
          </w:tcPr>
          <w:p w:rsidR="00936EAF" w:rsidRDefault="00936EAF">
            <w:pPr>
              <w:pStyle w:val="ConsPlusNormal"/>
              <w:jc w:val="center"/>
            </w:pPr>
          </w:p>
        </w:tc>
        <w:tc>
          <w:tcPr>
            <w:tcW w:w="1260" w:type="dxa"/>
          </w:tcPr>
          <w:p w:rsidR="00936EAF" w:rsidRDefault="00936EAF">
            <w:pPr>
              <w:pStyle w:val="ConsPlusNormal"/>
              <w:jc w:val="center"/>
            </w:pPr>
          </w:p>
        </w:tc>
        <w:tc>
          <w:tcPr>
            <w:tcW w:w="1260" w:type="dxa"/>
          </w:tcPr>
          <w:p w:rsidR="00936EAF" w:rsidRDefault="00936EAF">
            <w:pPr>
              <w:pStyle w:val="ConsPlusNormal"/>
              <w:jc w:val="center"/>
            </w:pPr>
          </w:p>
        </w:tc>
        <w:tc>
          <w:tcPr>
            <w:tcW w:w="1980" w:type="dxa"/>
          </w:tcPr>
          <w:p w:rsidR="00936EAF" w:rsidRDefault="00936EAF">
            <w:pPr>
              <w:pStyle w:val="ConsPlusNormal"/>
              <w:jc w:val="center"/>
            </w:pPr>
          </w:p>
        </w:tc>
      </w:tr>
      <w:tr w:rsidR="00936EAF">
        <w:tc>
          <w:tcPr>
            <w:tcW w:w="1860" w:type="dxa"/>
          </w:tcPr>
          <w:p w:rsidR="00936EAF" w:rsidRDefault="00936EAF">
            <w:pPr>
              <w:pStyle w:val="ConsPlusNormal"/>
            </w:pPr>
            <w:r>
              <w:lastRenderedPageBreak/>
              <w:t>Основное мероприятие 4</w:t>
            </w:r>
          </w:p>
        </w:tc>
        <w:tc>
          <w:tcPr>
            <w:tcW w:w="2520" w:type="dxa"/>
          </w:tcPr>
          <w:p w:rsidR="00936EAF" w:rsidRDefault="00936EAF">
            <w:pPr>
              <w:pStyle w:val="ConsPlusNormal"/>
            </w:pPr>
            <w:r>
              <w:t>Внедрение антикоррупционных механизмов в рамках реализации кадровой политики Карачаево-Черкесской Республики</w:t>
            </w:r>
          </w:p>
        </w:tc>
        <w:tc>
          <w:tcPr>
            <w:tcW w:w="2880" w:type="dxa"/>
          </w:tcPr>
          <w:p w:rsidR="00936EAF" w:rsidRDefault="00936EAF">
            <w:pPr>
              <w:pStyle w:val="ConsPlusNormal"/>
            </w:pPr>
            <w:r>
              <w:t>Государственные органы власти КЧР</w:t>
            </w:r>
          </w:p>
        </w:tc>
        <w:tc>
          <w:tcPr>
            <w:tcW w:w="1260" w:type="dxa"/>
          </w:tcPr>
          <w:p w:rsidR="00936EAF" w:rsidRDefault="00936EAF">
            <w:pPr>
              <w:pStyle w:val="ConsPlusNormal"/>
              <w:jc w:val="center"/>
            </w:pPr>
          </w:p>
        </w:tc>
        <w:tc>
          <w:tcPr>
            <w:tcW w:w="1260" w:type="dxa"/>
          </w:tcPr>
          <w:p w:rsidR="00936EAF" w:rsidRDefault="00936EAF">
            <w:pPr>
              <w:pStyle w:val="ConsPlusNormal"/>
              <w:jc w:val="center"/>
            </w:pPr>
          </w:p>
        </w:tc>
        <w:tc>
          <w:tcPr>
            <w:tcW w:w="1260" w:type="dxa"/>
          </w:tcPr>
          <w:p w:rsidR="00936EAF" w:rsidRDefault="00936EAF">
            <w:pPr>
              <w:pStyle w:val="ConsPlusNormal"/>
              <w:jc w:val="center"/>
            </w:pPr>
          </w:p>
        </w:tc>
        <w:tc>
          <w:tcPr>
            <w:tcW w:w="1980" w:type="dxa"/>
          </w:tcPr>
          <w:p w:rsidR="00936EAF" w:rsidRDefault="00936EAF">
            <w:pPr>
              <w:pStyle w:val="ConsPlusNormal"/>
              <w:jc w:val="center"/>
            </w:pPr>
          </w:p>
        </w:tc>
      </w:tr>
      <w:tr w:rsidR="00936EAF">
        <w:tc>
          <w:tcPr>
            <w:tcW w:w="1860" w:type="dxa"/>
          </w:tcPr>
          <w:p w:rsidR="00936EAF" w:rsidRDefault="00936EAF">
            <w:pPr>
              <w:pStyle w:val="ConsPlusNormal"/>
            </w:pPr>
            <w:r>
              <w:t>Мероприятие 1</w:t>
            </w:r>
          </w:p>
        </w:tc>
        <w:tc>
          <w:tcPr>
            <w:tcW w:w="2520" w:type="dxa"/>
          </w:tcPr>
          <w:p w:rsidR="00936EAF" w:rsidRDefault="00936EAF">
            <w:pPr>
              <w:pStyle w:val="ConsPlusNormal"/>
            </w:pPr>
            <w:r>
              <w:t>Осуществление контроля за работой конкурсных комиссий государственных органов Карачаево-Черкесской Республики и назначением на должности государственной гражданской службы Карачаево-Черкесской Республики по результатам конкурсов</w:t>
            </w:r>
          </w:p>
        </w:tc>
        <w:tc>
          <w:tcPr>
            <w:tcW w:w="2880" w:type="dxa"/>
          </w:tcPr>
          <w:p w:rsidR="00936EAF" w:rsidRDefault="00936EAF">
            <w:pPr>
              <w:pStyle w:val="ConsPlusNormal"/>
            </w:pPr>
            <w:r>
              <w:t>Администрация Главы и Правительства КЧР</w:t>
            </w:r>
          </w:p>
        </w:tc>
        <w:tc>
          <w:tcPr>
            <w:tcW w:w="1260" w:type="dxa"/>
          </w:tcPr>
          <w:p w:rsidR="00936EAF" w:rsidRDefault="00936EAF">
            <w:pPr>
              <w:pStyle w:val="ConsPlusNormal"/>
              <w:jc w:val="center"/>
            </w:pPr>
          </w:p>
        </w:tc>
        <w:tc>
          <w:tcPr>
            <w:tcW w:w="1260" w:type="dxa"/>
          </w:tcPr>
          <w:p w:rsidR="00936EAF" w:rsidRDefault="00936EAF">
            <w:pPr>
              <w:pStyle w:val="ConsPlusNormal"/>
              <w:jc w:val="center"/>
            </w:pPr>
          </w:p>
        </w:tc>
        <w:tc>
          <w:tcPr>
            <w:tcW w:w="1260" w:type="dxa"/>
          </w:tcPr>
          <w:p w:rsidR="00936EAF" w:rsidRDefault="00936EAF">
            <w:pPr>
              <w:pStyle w:val="ConsPlusNormal"/>
              <w:jc w:val="center"/>
            </w:pPr>
          </w:p>
        </w:tc>
        <w:tc>
          <w:tcPr>
            <w:tcW w:w="1980" w:type="dxa"/>
          </w:tcPr>
          <w:p w:rsidR="00936EAF" w:rsidRDefault="00936EAF">
            <w:pPr>
              <w:pStyle w:val="ConsPlusNormal"/>
              <w:jc w:val="center"/>
            </w:pPr>
          </w:p>
        </w:tc>
      </w:tr>
      <w:tr w:rsidR="00936EAF">
        <w:tc>
          <w:tcPr>
            <w:tcW w:w="1860" w:type="dxa"/>
          </w:tcPr>
          <w:p w:rsidR="00936EAF" w:rsidRDefault="00936EAF">
            <w:pPr>
              <w:pStyle w:val="ConsPlusNormal"/>
            </w:pPr>
            <w:r>
              <w:t>Мероприятие 2</w:t>
            </w:r>
          </w:p>
        </w:tc>
        <w:tc>
          <w:tcPr>
            <w:tcW w:w="2520" w:type="dxa"/>
          </w:tcPr>
          <w:p w:rsidR="00936EAF" w:rsidRDefault="00936EAF">
            <w:pPr>
              <w:pStyle w:val="ConsPlusNormal"/>
            </w:pPr>
            <w:r>
              <w:t xml:space="preserve">Обеспечение участия независимых экспертов в работе конкурсных и аттестационных комиссий, а также комиссий по </w:t>
            </w:r>
            <w:r>
              <w:lastRenderedPageBreak/>
              <w:t>соблюдению требований к служебному поведению и урегулированию конфликта интересов. Привлечение к работе указанных комиссий представителей общественных советов и (или) институтов гражданского общества</w:t>
            </w:r>
          </w:p>
        </w:tc>
        <w:tc>
          <w:tcPr>
            <w:tcW w:w="2880" w:type="dxa"/>
          </w:tcPr>
          <w:p w:rsidR="00936EAF" w:rsidRDefault="00936EAF">
            <w:pPr>
              <w:pStyle w:val="ConsPlusNormal"/>
            </w:pPr>
            <w:r>
              <w:lastRenderedPageBreak/>
              <w:t>Администрация Главы и Правительства КЧР, Государственные органы власти КЧР</w:t>
            </w:r>
          </w:p>
        </w:tc>
        <w:tc>
          <w:tcPr>
            <w:tcW w:w="1260" w:type="dxa"/>
          </w:tcPr>
          <w:p w:rsidR="00936EAF" w:rsidRDefault="00936EAF">
            <w:pPr>
              <w:pStyle w:val="ConsPlusNormal"/>
              <w:jc w:val="center"/>
            </w:pPr>
          </w:p>
        </w:tc>
        <w:tc>
          <w:tcPr>
            <w:tcW w:w="1260" w:type="dxa"/>
          </w:tcPr>
          <w:p w:rsidR="00936EAF" w:rsidRDefault="00936EAF">
            <w:pPr>
              <w:pStyle w:val="ConsPlusNormal"/>
              <w:jc w:val="center"/>
            </w:pPr>
          </w:p>
        </w:tc>
        <w:tc>
          <w:tcPr>
            <w:tcW w:w="1260" w:type="dxa"/>
          </w:tcPr>
          <w:p w:rsidR="00936EAF" w:rsidRDefault="00936EAF">
            <w:pPr>
              <w:pStyle w:val="ConsPlusNormal"/>
              <w:jc w:val="center"/>
            </w:pPr>
          </w:p>
        </w:tc>
        <w:tc>
          <w:tcPr>
            <w:tcW w:w="1980" w:type="dxa"/>
          </w:tcPr>
          <w:p w:rsidR="00936EAF" w:rsidRDefault="00936EAF">
            <w:pPr>
              <w:pStyle w:val="ConsPlusNormal"/>
              <w:jc w:val="center"/>
            </w:pPr>
          </w:p>
        </w:tc>
      </w:tr>
      <w:tr w:rsidR="00936EAF">
        <w:tc>
          <w:tcPr>
            <w:tcW w:w="1860" w:type="dxa"/>
          </w:tcPr>
          <w:p w:rsidR="00936EAF" w:rsidRDefault="00936EAF">
            <w:pPr>
              <w:pStyle w:val="ConsPlusNormal"/>
            </w:pPr>
            <w:r>
              <w:lastRenderedPageBreak/>
              <w:t>Мероприятие 3</w:t>
            </w:r>
          </w:p>
        </w:tc>
        <w:tc>
          <w:tcPr>
            <w:tcW w:w="2520" w:type="dxa"/>
          </w:tcPr>
          <w:p w:rsidR="00936EAF" w:rsidRDefault="00936EAF">
            <w:pPr>
              <w:pStyle w:val="ConsPlusNormal"/>
            </w:pPr>
            <w:r>
              <w:t>Размещение в базе данных федеральной государственной информационной системы "Федеральный портал управленческих кадров" сведений о вакантных должностях, поддержание указанных сведений в актуальном состоянии</w:t>
            </w:r>
          </w:p>
        </w:tc>
        <w:tc>
          <w:tcPr>
            <w:tcW w:w="2880" w:type="dxa"/>
          </w:tcPr>
          <w:p w:rsidR="00936EAF" w:rsidRDefault="00936EAF">
            <w:pPr>
              <w:pStyle w:val="ConsPlusNormal"/>
            </w:pPr>
            <w:r>
              <w:t>Государственные органы власти КЧР</w:t>
            </w:r>
          </w:p>
        </w:tc>
        <w:tc>
          <w:tcPr>
            <w:tcW w:w="1260" w:type="dxa"/>
          </w:tcPr>
          <w:p w:rsidR="00936EAF" w:rsidRDefault="00936EAF">
            <w:pPr>
              <w:pStyle w:val="ConsPlusNormal"/>
              <w:jc w:val="center"/>
            </w:pPr>
          </w:p>
        </w:tc>
        <w:tc>
          <w:tcPr>
            <w:tcW w:w="1260" w:type="dxa"/>
          </w:tcPr>
          <w:p w:rsidR="00936EAF" w:rsidRDefault="00936EAF">
            <w:pPr>
              <w:pStyle w:val="ConsPlusNormal"/>
              <w:jc w:val="center"/>
            </w:pPr>
          </w:p>
        </w:tc>
        <w:tc>
          <w:tcPr>
            <w:tcW w:w="1260" w:type="dxa"/>
          </w:tcPr>
          <w:p w:rsidR="00936EAF" w:rsidRDefault="00936EAF">
            <w:pPr>
              <w:pStyle w:val="ConsPlusNormal"/>
              <w:jc w:val="center"/>
            </w:pPr>
          </w:p>
        </w:tc>
        <w:tc>
          <w:tcPr>
            <w:tcW w:w="1980" w:type="dxa"/>
          </w:tcPr>
          <w:p w:rsidR="00936EAF" w:rsidRDefault="00936EAF">
            <w:pPr>
              <w:pStyle w:val="ConsPlusNormal"/>
              <w:jc w:val="center"/>
            </w:pPr>
          </w:p>
        </w:tc>
      </w:tr>
      <w:tr w:rsidR="00936EAF">
        <w:tc>
          <w:tcPr>
            <w:tcW w:w="1860" w:type="dxa"/>
          </w:tcPr>
          <w:p w:rsidR="00936EAF" w:rsidRDefault="00936EAF">
            <w:pPr>
              <w:pStyle w:val="ConsPlusNormal"/>
            </w:pPr>
            <w:r>
              <w:t>Мероприятие 4</w:t>
            </w:r>
          </w:p>
        </w:tc>
        <w:tc>
          <w:tcPr>
            <w:tcW w:w="2520" w:type="dxa"/>
          </w:tcPr>
          <w:p w:rsidR="00936EAF" w:rsidRDefault="00936EAF">
            <w:pPr>
              <w:pStyle w:val="ConsPlusNormal"/>
            </w:pPr>
            <w:r>
              <w:t>Расширение практики использования испытательного срока при замещении должностей государственной гражданской службы Карачаево-Черкесской Республики</w:t>
            </w:r>
          </w:p>
        </w:tc>
        <w:tc>
          <w:tcPr>
            <w:tcW w:w="2880" w:type="dxa"/>
          </w:tcPr>
          <w:p w:rsidR="00936EAF" w:rsidRDefault="00936EAF">
            <w:pPr>
              <w:pStyle w:val="ConsPlusNormal"/>
            </w:pPr>
            <w:r>
              <w:t>Администрация Главы и Правительства КЧР, государственные органы власти КЧР</w:t>
            </w:r>
          </w:p>
        </w:tc>
        <w:tc>
          <w:tcPr>
            <w:tcW w:w="1260" w:type="dxa"/>
          </w:tcPr>
          <w:p w:rsidR="00936EAF" w:rsidRDefault="00936EAF">
            <w:pPr>
              <w:pStyle w:val="ConsPlusNormal"/>
              <w:jc w:val="center"/>
            </w:pPr>
          </w:p>
        </w:tc>
        <w:tc>
          <w:tcPr>
            <w:tcW w:w="1260" w:type="dxa"/>
          </w:tcPr>
          <w:p w:rsidR="00936EAF" w:rsidRDefault="00936EAF">
            <w:pPr>
              <w:pStyle w:val="ConsPlusNormal"/>
              <w:jc w:val="center"/>
            </w:pPr>
          </w:p>
        </w:tc>
        <w:tc>
          <w:tcPr>
            <w:tcW w:w="1260" w:type="dxa"/>
          </w:tcPr>
          <w:p w:rsidR="00936EAF" w:rsidRDefault="00936EAF">
            <w:pPr>
              <w:pStyle w:val="ConsPlusNormal"/>
              <w:jc w:val="center"/>
            </w:pPr>
          </w:p>
        </w:tc>
        <w:tc>
          <w:tcPr>
            <w:tcW w:w="1980" w:type="dxa"/>
          </w:tcPr>
          <w:p w:rsidR="00936EAF" w:rsidRDefault="00936EAF">
            <w:pPr>
              <w:pStyle w:val="ConsPlusNormal"/>
              <w:jc w:val="center"/>
            </w:pPr>
          </w:p>
        </w:tc>
      </w:tr>
      <w:tr w:rsidR="00936EAF">
        <w:tc>
          <w:tcPr>
            <w:tcW w:w="1860" w:type="dxa"/>
          </w:tcPr>
          <w:p w:rsidR="00936EAF" w:rsidRDefault="00936EAF">
            <w:pPr>
              <w:pStyle w:val="ConsPlusNormal"/>
            </w:pPr>
            <w:r>
              <w:lastRenderedPageBreak/>
              <w:t>Мероприятие 5</w:t>
            </w:r>
          </w:p>
        </w:tc>
        <w:tc>
          <w:tcPr>
            <w:tcW w:w="2520" w:type="dxa"/>
          </w:tcPr>
          <w:p w:rsidR="00936EAF" w:rsidRDefault="00936EAF">
            <w:pPr>
              <w:pStyle w:val="ConsPlusNormal"/>
            </w:pPr>
            <w:r>
              <w:t>Аттестация государственных гражданских служащих Карачаево-Черкесской Республики</w:t>
            </w:r>
          </w:p>
        </w:tc>
        <w:tc>
          <w:tcPr>
            <w:tcW w:w="2880" w:type="dxa"/>
          </w:tcPr>
          <w:p w:rsidR="00936EAF" w:rsidRDefault="00936EAF">
            <w:pPr>
              <w:pStyle w:val="ConsPlusNormal"/>
            </w:pPr>
            <w:r>
              <w:t>Администрация Главы и Правительства КЧР, государственные органы власти КЧР</w:t>
            </w:r>
          </w:p>
        </w:tc>
        <w:tc>
          <w:tcPr>
            <w:tcW w:w="1260" w:type="dxa"/>
          </w:tcPr>
          <w:p w:rsidR="00936EAF" w:rsidRDefault="00936EAF">
            <w:pPr>
              <w:pStyle w:val="ConsPlusNormal"/>
              <w:jc w:val="center"/>
            </w:pPr>
          </w:p>
        </w:tc>
        <w:tc>
          <w:tcPr>
            <w:tcW w:w="1260" w:type="dxa"/>
          </w:tcPr>
          <w:p w:rsidR="00936EAF" w:rsidRDefault="00936EAF">
            <w:pPr>
              <w:pStyle w:val="ConsPlusNormal"/>
              <w:jc w:val="center"/>
            </w:pPr>
          </w:p>
        </w:tc>
        <w:tc>
          <w:tcPr>
            <w:tcW w:w="1260" w:type="dxa"/>
          </w:tcPr>
          <w:p w:rsidR="00936EAF" w:rsidRDefault="00936EAF">
            <w:pPr>
              <w:pStyle w:val="ConsPlusNormal"/>
              <w:jc w:val="center"/>
            </w:pPr>
          </w:p>
        </w:tc>
        <w:tc>
          <w:tcPr>
            <w:tcW w:w="1980" w:type="dxa"/>
          </w:tcPr>
          <w:p w:rsidR="00936EAF" w:rsidRDefault="00936EAF">
            <w:pPr>
              <w:pStyle w:val="ConsPlusNormal"/>
              <w:jc w:val="center"/>
            </w:pPr>
          </w:p>
        </w:tc>
      </w:tr>
      <w:tr w:rsidR="00936EAF">
        <w:tc>
          <w:tcPr>
            <w:tcW w:w="1860" w:type="dxa"/>
          </w:tcPr>
          <w:p w:rsidR="00936EAF" w:rsidRDefault="00936EAF">
            <w:pPr>
              <w:pStyle w:val="ConsPlusNormal"/>
            </w:pPr>
            <w:r>
              <w:t>Мероприятие 6</w:t>
            </w:r>
          </w:p>
        </w:tc>
        <w:tc>
          <w:tcPr>
            <w:tcW w:w="2520" w:type="dxa"/>
          </w:tcPr>
          <w:p w:rsidR="00936EAF" w:rsidRDefault="00936EAF">
            <w:pPr>
              <w:pStyle w:val="ConsPlusNormal"/>
            </w:pPr>
            <w:r>
              <w:t>Повышение квалификации государственных гражданских служащих Карачаево-Черкесской Республики, в должностные обязанности которых входит участие в противодействии коррупции</w:t>
            </w:r>
          </w:p>
        </w:tc>
        <w:tc>
          <w:tcPr>
            <w:tcW w:w="2880" w:type="dxa"/>
          </w:tcPr>
          <w:p w:rsidR="00936EAF" w:rsidRDefault="00936EAF">
            <w:pPr>
              <w:pStyle w:val="ConsPlusNormal"/>
            </w:pPr>
            <w:r>
              <w:t>Администрация Главы и Правительства КЧР, государственные органы власти КЧР</w:t>
            </w:r>
          </w:p>
        </w:tc>
        <w:tc>
          <w:tcPr>
            <w:tcW w:w="1260" w:type="dxa"/>
          </w:tcPr>
          <w:p w:rsidR="00936EAF" w:rsidRDefault="00936EAF">
            <w:pPr>
              <w:pStyle w:val="ConsPlusNormal"/>
              <w:jc w:val="center"/>
            </w:pPr>
          </w:p>
        </w:tc>
        <w:tc>
          <w:tcPr>
            <w:tcW w:w="1260" w:type="dxa"/>
          </w:tcPr>
          <w:p w:rsidR="00936EAF" w:rsidRDefault="00936EAF">
            <w:pPr>
              <w:pStyle w:val="ConsPlusNormal"/>
              <w:jc w:val="center"/>
            </w:pPr>
          </w:p>
        </w:tc>
        <w:tc>
          <w:tcPr>
            <w:tcW w:w="1260" w:type="dxa"/>
          </w:tcPr>
          <w:p w:rsidR="00936EAF" w:rsidRDefault="00936EAF">
            <w:pPr>
              <w:pStyle w:val="ConsPlusNormal"/>
              <w:jc w:val="center"/>
            </w:pPr>
          </w:p>
        </w:tc>
        <w:tc>
          <w:tcPr>
            <w:tcW w:w="1980" w:type="dxa"/>
          </w:tcPr>
          <w:p w:rsidR="00936EAF" w:rsidRDefault="00936EAF">
            <w:pPr>
              <w:pStyle w:val="ConsPlusNormal"/>
              <w:jc w:val="center"/>
            </w:pPr>
          </w:p>
        </w:tc>
      </w:tr>
      <w:tr w:rsidR="00936EAF">
        <w:tc>
          <w:tcPr>
            <w:tcW w:w="1860" w:type="dxa"/>
          </w:tcPr>
          <w:p w:rsidR="00936EAF" w:rsidRDefault="00936EAF">
            <w:pPr>
              <w:pStyle w:val="ConsPlusNormal"/>
            </w:pPr>
            <w:r>
              <w:t>Мероприятие 7</w:t>
            </w:r>
          </w:p>
        </w:tc>
        <w:tc>
          <w:tcPr>
            <w:tcW w:w="2520" w:type="dxa"/>
          </w:tcPr>
          <w:p w:rsidR="00936EAF" w:rsidRDefault="00936EAF">
            <w:pPr>
              <w:pStyle w:val="ConsPlusNormal"/>
            </w:pPr>
            <w:r>
              <w:t xml:space="preserve">Организация обучения сотрудников отдела по профилактике коррупционных и иных правонарушений Контрольного управления Главы КЧР по согласованным с Администрацией Президента Российской Федерации программам дополнительного профессионального образования, включающим раздел о функциях органов </w:t>
            </w:r>
            <w:r>
              <w:lastRenderedPageBreak/>
              <w:t>субъектов Российской Федерации по профилактике коррупционных и иных правонарушений</w:t>
            </w:r>
          </w:p>
        </w:tc>
        <w:tc>
          <w:tcPr>
            <w:tcW w:w="2880" w:type="dxa"/>
          </w:tcPr>
          <w:p w:rsidR="00936EAF" w:rsidRDefault="00936EAF">
            <w:pPr>
              <w:pStyle w:val="ConsPlusNormal"/>
            </w:pPr>
            <w:r>
              <w:lastRenderedPageBreak/>
              <w:t>Управление Главы и Правительства КЧР по кадровой политике и вопросам государственной гражданской службы, Контрольное управление Главы КЧР</w:t>
            </w:r>
          </w:p>
        </w:tc>
        <w:tc>
          <w:tcPr>
            <w:tcW w:w="1260" w:type="dxa"/>
          </w:tcPr>
          <w:p w:rsidR="00936EAF" w:rsidRDefault="00936EAF">
            <w:pPr>
              <w:pStyle w:val="ConsPlusNormal"/>
              <w:jc w:val="center"/>
            </w:pPr>
          </w:p>
        </w:tc>
        <w:tc>
          <w:tcPr>
            <w:tcW w:w="1260" w:type="dxa"/>
          </w:tcPr>
          <w:p w:rsidR="00936EAF" w:rsidRDefault="00936EAF">
            <w:pPr>
              <w:pStyle w:val="ConsPlusNormal"/>
              <w:jc w:val="center"/>
            </w:pPr>
          </w:p>
        </w:tc>
        <w:tc>
          <w:tcPr>
            <w:tcW w:w="1260" w:type="dxa"/>
          </w:tcPr>
          <w:p w:rsidR="00936EAF" w:rsidRDefault="00936EAF">
            <w:pPr>
              <w:pStyle w:val="ConsPlusNormal"/>
              <w:jc w:val="center"/>
            </w:pPr>
          </w:p>
        </w:tc>
        <w:tc>
          <w:tcPr>
            <w:tcW w:w="1980" w:type="dxa"/>
          </w:tcPr>
          <w:p w:rsidR="00936EAF" w:rsidRDefault="00936EAF">
            <w:pPr>
              <w:pStyle w:val="ConsPlusNormal"/>
              <w:jc w:val="center"/>
            </w:pPr>
          </w:p>
        </w:tc>
      </w:tr>
      <w:tr w:rsidR="00936EAF">
        <w:tc>
          <w:tcPr>
            <w:tcW w:w="1860" w:type="dxa"/>
          </w:tcPr>
          <w:p w:rsidR="00936EAF" w:rsidRDefault="00936EAF">
            <w:pPr>
              <w:pStyle w:val="ConsPlusNormal"/>
            </w:pPr>
            <w:r>
              <w:lastRenderedPageBreak/>
              <w:t>Мероприятие 8</w:t>
            </w:r>
          </w:p>
        </w:tc>
        <w:tc>
          <w:tcPr>
            <w:tcW w:w="2520" w:type="dxa"/>
          </w:tcPr>
          <w:p w:rsidR="00936EAF" w:rsidRDefault="00936EAF">
            <w:pPr>
              <w:pStyle w:val="ConsPlusNormal"/>
            </w:pPr>
            <w:r>
              <w:t>Организация работы по представлению сведений о доходах, об имуществе и обязательствах имущественного характера гражданами, претендующими на замещение государственных должностей Карачаево-Черкесской Республики, и лицами, замещающими государственные должности Карачаево-Черкесской Республики</w:t>
            </w:r>
          </w:p>
        </w:tc>
        <w:tc>
          <w:tcPr>
            <w:tcW w:w="2880" w:type="dxa"/>
          </w:tcPr>
          <w:p w:rsidR="00936EAF" w:rsidRDefault="00936EAF">
            <w:pPr>
              <w:pStyle w:val="ConsPlusNormal"/>
            </w:pPr>
            <w:r>
              <w:t>Контрольное управление Главы КЧР</w:t>
            </w:r>
          </w:p>
        </w:tc>
        <w:tc>
          <w:tcPr>
            <w:tcW w:w="1260" w:type="dxa"/>
          </w:tcPr>
          <w:p w:rsidR="00936EAF" w:rsidRDefault="00936EAF">
            <w:pPr>
              <w:pStyle w:val="ConsPlusNormal"/>
              <w:jc w:val="center"/>
            </w:pPr>
          </w:p>
        </w:tc>
        <w:tc>
          <w:tcPr>
            <w:tcW w:w="1260" w:type="dxa"/>
          </w:tcPr>
          <w:p w:rsidR="00936EAF" w:rsidRDefault="00936EAF">
            <w:pPr>
              <w:pStyle w:val="ConsPlusNormal"/>
              <w:jc w:val="center"/>
            </w:pPr>
          </w:p>
        </w:tc>
        <w:tc>
          <w:tcPr>
            <w:tcW w:w="1260" w:type="dxa"/>
          </w:tcPr>
          <w:p w:rsidR="00936EAF" w:rsidRDefault="00936EAF">
            <w:pPr>
              <w:pStyle w:val="ConsPlusNormal"/>
              <w:jc w:val="center"/>
            </w:pPr>
          </w:p>
        </w:tc>
        <w:tc>
          <w:tcPr>
            <w:tcW w:w="1980" w:type="dxa"/>
          </w:tcPr>
          <w:p w:rsidR="00936EAF" w:rsidRDefault="00936EAF">
            <w:pPr>
              <w:pStyle w:val="ConsPlusNormal"/>
              <w:jc w:val="center"/>
            </w:pPr>
          </w:p>
        </w:tc>
      </w:tr>
      <w:tr w:rsidR="00936EAF">
        <w:tc>
          <w:tcPr>
            <w:tcW w:w="1860" w:type="dxa"/>
          </w:tcPr>
          <w:p w:rsidR="00936EAF" w:rsidRDefault="00936EAF">
            <w:pPr>
              <w:pStyle w:val="ConsPlusNormal"/>
            </w:pPr>
            <w:r>
              <w:t>Мероприятие 9</w:t>
            </w:r>
          </w:p>
        </w:tc>
        <w:tc>
          <w:tcPr>
            <w:tcW w:w="2520" w:type="dxa"/>
          </w:tcPr>
          <w:p w:rsidR="00936EAF" w:rsidRDefault="00936EAF">
            <w:pPr>
              <w:pStyle w:val="ConsPlusNormal"/>
            </w:pPr>
            <w:r>
              <w:t xml:space="preserve">Организация работы по представлению сведений о доходах, об имуществе и обязательствах имущественного характера гражданами, претендующими на замещение должностей государственной </w:t>
            </w:r>
            <w:r>
              <w:lastRenderedPageBreak/>
              <w:t>гражданской службы Карачаево-Черкесской Республики, и государственными гражданскими служащими Карачаево-Черкесской Республики, контроль за своевременностью их представления</w:t>
            </w:r>
          </w:p>
        </w:tc>
        <w:tc>
          <w:tcPr>
            <w:tcW w:w="2880" w:type="dxa"/>
          </w:tcPr>
          <w:p w:rsidR="00936EAF" w:rsidRDefault="00936EAF">
            <w:pPr>
              <w:pStyle w:val="ConsPlusNormal"/>
            </w:pPr>
            <w:r>
              <w:lastRenderedPageBreak/>
              <w:t>Контрольное управление Главы КЧР</w:t>
            </w:r>
          </w:p>
        </w:tc>
        <w:tc>
          <w:tcPr>
            <w:tcW w:w="1260" w:type="dxa"/>
          </w:tcPr>
          <w:p w:rsidR="00936EAF" w:rsidRDefault="00936EAF">
            <w:pPr>
              <w:pStyle w:val="ConsPlusNormal"/>
              <w:jc w:val="center"/>
            </w:pPr>
          </w:p>
        </w:tc>
        <w:tc>
          <w:tcPr>
            <w:tcW w:w="1260" w:type="dxa"/>
          </w:tcPr>
          <w:p w:rsidR="00936EAF" w:rsidRDefault="00936EAF">
            <w:pPr>
              <w:pStyle w:val="ConsPlusNormal"/>
              <w:jc w:val="center"/>
            </w:pPr>
          </w:p>
        </w:tc>
        <w:tc>
          <w:tcPr>
            <w:tcW w:w="1260" w:type="dxa"/>
          </w:tcPr>
          <w:p w:rsidR="00936EAF" w:rsidRDefault="00936EAF">
            <w:pPr>
              <w:pStyle w:val="ConsPlusNormal"/>
              <w:jc w:val="center"/>
            </w:pPr>
          </w:p>
        </w:tc>
        <w:tc>
          <w:tcPr>
            <w:tcW w:w="1980" w:type="dxa"/>
          </w:tcPr>
          <w:p w:rsidR="00936EAF" w:rsidRDefault="00936EAF">
            <w:pPr>
              <w:pStyle w:val="ConsPlusNormal"/>
              <w:jc w:val="center"/>
            </w:pPr>
          </w:p>
        </w:tc>
      </w:tr>
      <w:tr w:rsidR="00936EAF">
        <w:tc>
          <w:tcPr>
            <w:tcW w:w="1860" w:type="dxa"/>
          </w:tcPr>
          <w:p w:rsidR="00936EAF" w:rsidRDefault="00936EAF">
            <w:pPr>
              <w:pStyle w:val="ConsPlusNormal"/>
            </w:pPr>
            <w:r>
              <w:lastRenderedPageBreak/>
              <w:t>Мероприятие 10</w:t>
            </w:r>
          </w:p>
        </w:tc>
        <w:tc>
          <w:tcPr>
            <w:tcW w:w="2520" w:type="dxa"/>
          </w:tcPr>
          <w:p w:rsidR="00936EAF" w:rsidRDefault="00936EAF">
            <w:pPr>
              <w:pStyle w:val="ConsPlusNormal"/>
            </w:pPr>
            <w:r>
              <w:t>Рассмотрение фактов непредставления по объективным причинам лицами, замещающими государственные должности Карачаево-Черкесской Республики, и государственными гражданскими служащими Карачаево-Черкесской Республики сведений о доходах, об имуществе и обязательствах имущественного характера супруги (супруга) и несовершеннолетних детей</w:t>
            </w:r>
          </w:p>
        </w:tc>
        <w:tc>
          <w:tcPr>
            <w:tcW w:w="2880" w:type="dxa"/>
          </w:tcPr>
          <w:p w:rsidR="00936EAF" w:rsidRDefault="00936EAF">
            <w:pPr>
              <w:pStyle w:val="ConsPlusNormal"/>
            </w:pPr>
            <w:r>
              <w:t>Государственные органы власти КЧР, Комиссия по координации работы по противодействию коррупции в Карачаево-Черкесской Республике</w:t>
            </w:r>
          </w:p>
        </w:tc>
        <w:tc>
          <w:tcPr>
            <w:tcW w:w="1260" w:type="dxa"/>
          </w:tcPr>
          <w:p w:rsidR="00936EAF" w:rsidRDefault="00936EAF">
            <w:pPr>
              <w:pStyle w:val="ConsPlusNormal"/>
              <w:jc w:val="center"/>
            </w:pPr>
          </w:p>
        </w:tc>
        <w:tc>
          <w:tcPr>
            <w:tcW w:w="1260" w:type="dxa"/>
          </w:tcPr>
          <w:p w:rsidR="00936EAF" w:rsidRDefault="00936EAF">
            <w:pPr>
              <w:pStyle w:val="ConsPlusNormal"/>
              <w:jc w:val="center"/>
            </w:pPr>
          </w:p>
        </w:tc>
        <w:tc>
          <w:tcPr>
            <w:tcW w:w="1260" w:type="dxa"/>
          </w:tcPr>
          <w:p w:rsidR="00936EAF" w:rsidRDefault="00936EAF">
            <w:pPr>
              <w:pStyle w:val="ConsPlusNormal"/>
              <w:jc w:val="center"/>
            </w:pPr>
          </w:p>
        </w:tc>
        <w:tc>
          <w:tcPr>
            <w:tcW w:w="1980" w:type="dxa"/>
          </w:tcPr>
          <w:p w:rsidR="00936EAF" w:rsidRDefault="00936EAF">
            <w:pPr>
              <w:pStyle w:val="ConsPlusNormal"/>
              <w:jc w:val="center"/>
            </w:pPr>
          </w:p>
        </w:tc>
      </w:tr>
      <w:tr w:rsidR="00936EAF">
        <w:tc>
          <w:tcPr>
            <w:tcW w:w="1860" w:type="dxa"/>
          </w:tcPr>
          <w:p w:rsidR="00936EAF" w:rsidRDefault="00936EAF">
            <w:pPr>
              <w:pStyle w:val="ConsPlusNormal"/>
            </w:pPr>
            <w:r>
              <w:t>Мероприятие 11</w:t>
            </w:r>
          </w:p>
        </w:tc>
        <w:tc>
          <w:tcPr>
            <w:tcW w:w="2520" w:type="dxa"/>
          </w:tcPr>
          <w:p w:rsidR="00936EAF" w:rsidRDefault="00936EAF">
            <w:pPr>
              <w:pStyle w:val="ConsPlusNormal"/>
            </w:pPr>
            <w:r>
              <w:t xml:space="preserve">Размещение сведений о полученных доходах, об имуществе, </w:t>
            </w:r>
            <w:r>
              <w:lastRenderedPageBreak/>
              <w:t>принадлежащем на праве собственности, и об обязательствах имущественного характера лиц, замещающих государственные должности Карачаево-Черкесской Республики, государственных гражданских служащих Карачаево-Черкесской Республики и членов их семей на официальных сайтах государственных органов Карачаево-Черкесской Республики</w:t>
            </w:r>
          </w:p>
        </w:tc>
        <w:tc>
          <w:tcPr>
            <w:tcW w:w="2880" w:type="dxa"/>
          </w:tcPr>
          <w:p w:rsidR="00936EAF" w:rsidRDefault="00936EAF">
            <w:pPr>
              <w:pStyle w:val="ConsPlusNormal"/>
            </w:pPr>
            <w:r>
              <w:lastRenderedPageBreak/>
              <w:t>Контрольное управление Главы КЧР, государственные органы власти КЧР</w:t>
            </w:r>
          </w:p>
        </w:tc>
        <w:tc>
          <w:tcPr>
            <w:tcW w:w="1260" w:type="dxa"/>
          </w:tcPr>
          <w:p w:rsidR="00936EAF" w:rsidRDefault="00936EAF">
            <w:pPr>
              <w:pStyle w:val="ConsPlusNormal"/>
              <w:jc w:val="center"/>
            </w:pPr>
          </w:p>
        </w:tc>
        <w:tc>
          <w:tcPr>
            <w:tcW w:w="1260" w:type="dxa"/>
          </w:tcPr>
          <w:p w:rsidR="00936EAF" w:rsidRDefault="00936EAF">
            <w:pPr>
              <w:pStyle w:val="ConsPlusNormal"/>
              <w:jc w:val="center"/>
            </w:pPr>
          </w:p>
        </w:tc>
        <w:tc>
          <w:tcPr>
            <w:tcW w:w="1260" w:type="dxa"/>
          </w:tcPr>
          <w:p w:rsidR="00936EAF" w:rsidRDefault="00936EAF">
            <w:pPr>
              <w:pStyle w:val="ConsPlusNormal"/>
              <w:jc w:val="center"/>
            </w:pPr>
          </w:p>
        </w:tc>
        <w:tc>
          <w:tcPr>
            <w:tcW w:w="1980" w:type="dxa"/>
          </w:tcPr>
          <w:p w:rsidR="00936EAF" w:rsidRDefault="00936EAF">
            <w:pPr>
              <w:pStyle w:val="ConsPlusNormal"/>
              <w:jc w:val="center"/>
            </w:pPr>
          </w:p>
        </w:tc>
      </w:tr>
      <w:tr w:rsidR="00936EAF">
        <w:tc>
          <w:tcPr>
            <w:tcW w:w="1860" w:type="dxa"/>
          </w:tcPr>
          <w:p w:rsidR="00936EAF" w:rsidRDefault="00936EAF">
            <w:pPr>
              <w:pStyle w:val="ConsPlusNormal"/>
            </w:pPr>
            <w:r>
              <w:lastRenderedPageBreak/>
              <w:t>Мероприятие 12</w:t>
            </w:r>
          </w:p>
        </w:tc>
        <w:tc>
          <w:tcPr>
            <w:tcW w:w="2520" w:type="dxa"/>
          </w:tcPr>
          <w:p w:rsidR="00936EAF" w:rsidRDefault="00936EAF">
            <w:pPr>
              <w:pStyle w:val="ConsPlusNormal"/>
            </w:pPr>
            <w:r>
              <w:t xml:space="preserve">Проведение проверок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государственных должностей Карачаево-Черкесской Республики, должностей государственной </w:t>
            </w:r>
            <w:r>
              <w:lastRenderedPageBreak/>
              <w:t>гражданской службы Карачаево-Черкесской Республики, и лицами, замещающими указанные должности, а также иных сведений, представляемых в соответствии с действующим законодательством, при наличии представленной информации в соответствии с Указом Главы Карачаево-Черкесской Республики от 14.02.2012 N 20</w:t>
            </w:r>
          </w:p>
        </w:tc>
        <w:tc>
          <w:tcPr>
            <w:tcW w:w="2880" w:type="dxa"/>
          </w:tcPr>
          <w:p w:rsidR="00936EAF" w:rsidRDefault="00936EAF">
            <w:pPr>
              <w:pStyle w:val="ConsPlusNormal"/>
            </w:pPr>
            <w:r>
              <w:lastRenderedPageBreak/>
              <w:t>Контрольное управление Главы КЧР, государственные органы власти КЧР, Комиссия по координации работы по противодействию коррупции в Карачаево-Черкесской Республике</w:t>
            </w:r>
          </w:p>
        </w:tc>
        <w:tc>
          <w:tcPr>
            <w:tcW w:w="1260" w:type="dxa"/>
          </w:tcPr>
          <w:p w:rsidR="00936EAF" w:rsidRDefault="00936EAF">
            <w:pPr>
              <w:pStyle w:val="ConsPlusNormal"/>
              <w:jc w:val="center"/>
            </w:pPr>
          </w:p>
        </w:tc>
        <w:tc>
          <w:tcPr>
            <w:tcW w:w="1260" w:type="dxa"/>
          </w:tcPr>
          <w:p w:rsidR="00936EAF" w:rsidRDefault="00936EAF">
            <w:pPr>
              <w:pStyle w:val="ConsPlusNormal"/>
              <w:jc w:val="center"/>
            </w:pPr>
          </w:p>
        </w:tc>
        <w:tc>
          <w:tcPr>
            <w:tcW w:w="1260" w:type="dxa"/>
          </w:tcPr>
          <w:p w:rsidR="00936EAF" w:rsidRDefault="00936EAF">
            <w:pPr>
              <w:pStyle w:val="ConsPlusNormal"/>
              <w:jc w:val="center"/>
            </w:pPr>
          </w:p>
        </w:tc>
        <w:tc>
          <w:tcPr>
            <w:tcW w:w="1980" w:type="dxa"/>
          </w:tcPr>
          <w:p w:rsidR="00936EAF" w:rsidRDefault="00936EAF">
            <w:pPr>
              <w:pStyle w:val="ConsPlusNormal"/>
              <w:jc w:val="center"/>
            </w:pPr>
          </w:p>
        </w:tc>
      </w:tr>
      <w:tr w:rsidR="00936EAF">
        <w:tc>
          <w:tcPr>
            <w:tcW w:w="1860" w:type="dxa"/>
          </w:tcPr>
          <w:p w:rsidR="00936EAF" w:rsidRDefault="00936EAF">
            <w:pPr>
              <w:pStyle w:val="ConsPlusNormal"/>
            </w:pPr>
            <w:r>
              <w:lastRenderedPageBreak/>
              <w:t>Мероприятие 13</w:t>
            </w:r>
          </w:p>
        </w:tc>
        <w:tc>
          <w:tcPr>
            <w:tcW w:w="2520" w:type="dxa"/>
          </w:tcPr>
          <w:p w:rsidR="00936EAF" w:rsidRDefault="00936EAF">
            <w:pPr>
              <w:pStyle w:val="ConsPlusNormal"/>
            </w:pPr>
            <w:r>
              <w:t>Обеспечение декларирования расходов государственных гражданских служащих Карачаево-Черкесской Республики, замещающих должности, связанные с коррупционными рисками</w:t>
            </w:r>
          </w:p>
        </w:tc>
        <w:tc>
          <w:tcPr>
            <w:tcW w:w="2880" w:type="dxa"/>
          </w:tcPr>
          <w:p w:rsidR="00936EAF" w:rsidRDefault="00936EAF">
            <w:pPr>
              <w:pStyle w:val="ConsPlusNormal"/>
            </w:pPr>
            <w:r>
              <w:t>Контрольное управление Главы КЧР, государственные органы власти КЧР</w:t>
            </w:r>
          </w:p>
        </w:tc>
        <w:tc>
          <w:tcPr>
            <w:tcW w:w="1260" w:type="dxa"/>
          </w:tcPr>
          <w:p w:rsidR="00936EAF" w:rsidRDefault="00936EAF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936EAF" w:rsidRDefault="00936EAF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936EAF" w:rsidRDefault="00936EAF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980" w:type="dxa"/>
          </w:tcPr>
          <w:p w:rsidR="00936EAF" w:rsidRDefault="00936EAF">
            <w:pPr>
              <w:pStyle w:val="ConsPlusNormal"/>
              <w:jc w:val="center"/>
            </w:pPr>
          </w:p>
        </w:tc>
      </w:tr>
      <w:tr w:rsidR="00936EAF">
        <w:tc>
          <w:tcPr>
            <w:tcW w:w="1860" w:type="dxa"/>
          </w:tcPr>
          <w:p w:rsidR="00936EAF" w:rsidRDefault="00936EAF">
            <w:pPr>
              <w:pStyle w:val="ConsPlusNormal"/>
            </w:pPr>
            <w:r>
              <w:t>Мероприятие 14</w:t>
            </w:r>
          </w:p>
        </w:tc>
        <w:tc>
          <w:tcPr>
            <w:tcW w:w="2520" w:type="dxa"/>
          </w:tcPr>
          <w:p w:rsidR="00936EAF" w:rsidRDefault="00936EAF">
            <w:pPr>
              <w:pStyle w:val="ConsPlusNormal"/>
            </w:pPr>
            <w:r>
              <w:t>Рассмотрение обращений граждан, замещавших государственные должности Карачаево-</w:t>
            </w:r>
            <w:r>
              <w:lastRenderedPageBreak/>
              <w:t>Черкесской Республики или должности государственной гражданской службы Карачаево-Черкесской Республики, о даче согласия на замещение должностей в коммерческой или некоммерческой организации и (или) на выполнение в такой организации работы (оказание такой организации услуг) на условиях гражданско-правового договора в случаях, предусмотренных законодательством Российской Федерации</w:t>
            </w:r>
          </w:p>
        </w:tc>
        <w:tc>
          <w:tcPr>
            <w:tcW w:w="2880" w:type="dxa"/>
          </w:tcPr>
          <w:p w:rsidR="00936EAF" w:rsidRDefault="00936EAF">
            <w:pPr>
              <w:pStyle w:val="ConsPlusNormal"/>
            </w:pPr>
            <w:r>
              <w:lastRenderedPageBreak/>
              <w:t xml:space="preserve">Контрольное управление Главы КЧР, государственные органы власти КЧР, Комиссия по координации работы по противодействию </w:t>
            </w:r>
            <w:r>
              <w:lastRenderedPageBreak/>
              <w:t>коррупции в Карачаево-Черкесской Республике</w:t>
            </w:r>
          </w:p>
        </w:tc>
        <w:tc>
          <w:tcPr>
            <w:tcW w:w="1260" w:type="dxa"/>
          </w:tcPr>
          <w:p w:rsidR="00936EAF" w:rsidRDefault="00936EAF">
            <w:pPr>
              <w:pStyle w:val="ConsPlusNormal"/>
              <w:jc w:val="center"/>
            </w:pPr>
          </w:p>
        </w:tc>
        <w:tc>
          <w:tcPr>
            <w:tcW w:w="1260" w:type="dxa"/>
          </w:tcPr>
          <w:p w:rsidR="00936EAF" w:rsidRDefault="00936EAF">
            <w:pPr>
              <w:pStyle w:val="ConsPlusNormal"/>
              <w:jc w:val="center"/>
            </w:pPr>
          </w:p>
        </w:tc>
        <w:tc>
          <w:tcPr>
            <w:tcW w:w="1260" w:type="dxa"/>
          </w:tcPr>
          <w:p w:rsidR="00936EAF" w:rsidRDefault="00936EAF">
            <w:pPr>
              <w:pStyle w:val="ConsPlusNormal"/>
              <w:jc w:val="center"/>
            </w:pPr>
          </w:p>
        </w:tc>
        <w:tc>
          <w:tcPr>
            <w:tcW w:w="1980" w:type="dxa"/>
          </w:tcPr>
          <w:p w:rsidR="00936EAF" w:rsidRDefault="00936EAF">
            <w:pPr>
              <w:pStyle w:val="ConsPlusNormal"/>
              <w:jc w:val="center"/>
            </w:pPr>
          </w:p>
        </w:tc>
      </w:tr>
      <w:tr w:rsidR="00936EAF">
        <w:tc>
          <w:tcPr>
            <w:tcW w:w="1860" w:type="dxa"/>
          </w:tcPr>
          <w:p w:rsidR="00936EAF" w:rsidRDefault="00936EAF">
            <w:pPr>
              <w:pStyle w:val="ConsPlusNormal"/>
            </w:pPr>
            <w:r>
              <w:lastRenderedPageBreak/>
              <w:t>Мероприятие 15</w:t>
            </w:r>
          </w:p>
        </w:tc>
        <w:tc>
          <w:tcPr>
            <w:tcW w:w="2520" w:type="dxa"/>
          </w:tcPr>
          <w:p w:rsidR="00936EAF" w:rsidRDefault="00936EAF">
            <w:pPr>
              <w:pStyle w:val="ConsPlusNormal"/>
            </w:pPr>
            <w:r>
              <w:t xml:space="preserve">Рассмотрение письменных обращений работодателей о заключении трудовых договоров с гражданами, замещавшими должности государственной гражданской службы, перечень которых установлен </w:t>
            </w:r>
            <w:hyperlink r:id="rId61" w:history="1">
              <w:r>
                <w:rPr>
                  <w:color w:val="0000FF"/>
                </w:rPr>
                <w:t>Указом</w:t>
              </w:r>
            </w:hyperlink>
            <w:r>
              <w:t xml:space="preserve"> </w:t>
            </w:r>
            <w:r>
              <w:lastRenderedPageBreak/>
              <w:t>Президента Карачаево-Черкесской Республики от 23.09.2010 N 194 "Об утверждении перечня должностей государственной гражданской службы Карачаево-Черкесской Республики, после увольнения с которых на гражданина налагаются ограничения при заключении им трудового договора и (или) выполнении работы на условиях гражданско-правового договора", в течение 2 лет после увольнения с государственной гражданской службы Карачаево-Черкесской Республики</w:t>
            </w:r>
          </w:p>
        </w:tc>
        <w:tc>
          <w:tcPr>
            <w:tcW w:w="2880" w:type="dxa"/>
          </w:tcPr>
          <w:p w:rsidR="00936EAF" w:rsidRDefault="00936EAF">
            <w:pPr>
              <w:pStyle w:val="ConsPlusNormal"/>
            </w:pPr>
            <w:r>
              <w:lastRenderedPageBreak/>
              <w:t>Контрольное управление Главы КЧР, государственные органы власти КЧР, Комиссия по координации работы по противодействию коррупции в Карачаево-Черкесской Республике</w:t>
            </w:r>
          </w:p>
        </w:tc>
        <w:tc>
          <w:tcPr>
            <w:tcW w:w="1260" w:type="dxa"/>
          </w:tcPr>
          <w:p w:rsidR="00936EAF" w:rsidRDefault="00936EAF">
            <w:pPr>
              <w:pStyle w:val="ConsPlusNormal"/>
              <w:jc w:val="center"/>
            </w:pPr>
          </w:p>
        </w:tc>
        <w:tc>
          <w:tcPr>
            <w:tcW w:w="1260" w:type="dxa"/>
          </w:tcPr>
          <w:p w:rsidR="00936EAF" w:rsidRDefault="00936EAF">
            <w:pPr>
              <w:pStyle w:val="ConsPlusNormal"/>
              <w:jc w:val="center"/>
            </w:pPr>
          </w:p>
        </w:tc>
        <w:tc>
          <w:tcPr>
            <w:tcW w:w="1260" w:type="dxa"/>
          </w:tcPr>
          <w:p w:rsidR="00936EAF" w:rsidRDefault="00936EAF">
            <w:pPr>
              <w:pStyle w:val="ConsPlusNormal"/>
              <w:jc w:val="center"/>
            </w:pPr>
          </w:p>
        </w:tc>
        <w:tc>
          <w:tcPr>
            <w:tcW w:w="1980" w:type="dxa"/>
          </w:tcPr>
          <w:p w:rsidR="00936EAF" w:rsidRDefault="00936EAF">
            <w:pPr>
              <w:pStyle w:val="ConsPlusNormal"/>
              <w:jc w:val="center"/>
            </w:pPr>
          </w:p>
        </w:tc>
      </w:tr>
      <w:tr w:rsidR="00936EAF">
        <w:tc>
          <w:tcPr>
            <w:tcW w:w="1860" w:type="dxa"/>
          </w:tcPr>
          <w:p w:rsidR="00936EAF" w:rsidRDefault="00936EAF">
            <w:pPr>
              <w:pStyle w:val="ConsPlusNormal"/>
            </w:pPr>
            <w:r>
              <w:lastRenderedPageBreak/>
              <w:t>Мероприятие 16</w:t>
            </w:r>
          </w:p>
        </w:tc>
        <w:tc>
          <w:tcPr>
            <w:tcW w:w="2520" w:type="dxa"/>
          </w:tcPr>
          <w:p w:rsidR="00936EAF" w:rsidRDefault="00936EAF">
            <w:pPr>
              <w:pStyle w:val="ConsPlusNormal"/>
            </w:pPr>
            <w:r>
              <w:t>Обеспечение выполнения требований законодательства о предотвращении и урегулировании конфликта интересов на государственной гражданской службе Карачаево-Черкесской Республики</w:t>
            </w:r>
          </w:p>
        </w:tc>
        <w:tc>
          <w:tcPr>
            <w:tcW w:w="2880" w:type="dxa"/>
          </w:tcPr>
          <w:p w:rsidR="00936EAF" w:rsidRDefault="00936EAF">
            <w:pPr>
              <w:pStyle w:val="ConsPlusNormal"/>
            </w:pPr>
            <w:r>
              <w:t>Контрольное управление Главы КЧР, государственные органы власти КЧР</w:t>
            </w:r>
          </w:p>
        </w:tc>
        <w:tc>
          <w:tcPr>
            <w:tcW w:w="1260" w:type="dxa"/>
          </w:tcPr>
          <w:p w:rsidR="00936EAF" w:rsidRDefault="00936EAF">
            <w:pPr>
              <w:pStyle w:val="ConsPlusNormal"/>
              <w:jc w:val="center"/>
            </w:pPr>
          </w:p>
        </w:tc>
        <w:tc>
          <w:tcPr>
            <w:tcW w:w="1260" w:type="dxa"/>
          </w:tcPr>
          <w:p w:rsidR="00936EAF" w:rsidRDefault="00936EAF">
            <w:pPr>
              <w:pStyle w:val="ConsPlusNormal"/>
              <w:jc w:val="center"/>
            </w:pPr>
          </w:p>
        </w:tc>
        <w:tc>
          <w:tcPr>
            <w:tcW w:w="1260" w:type="dxa"/>
          </w:tcPr>
          <w:p w:rsidR="00936EAF" w:rsidRDefault="00936EAF">
            <w:pPr>
              <w:pStyle w:val="ConsPlusNormal"/>
              <w:jc w:val="center"/>
            </w:pPr>
          </w:p>
        </w:tc>
        <w:tc>
          <w:tcPr>
            <w:tcW w:w="1980" w:type="dxa"/>
          </w:tcPr>
          <w:p w:rsidR="00936EAF" w:rsidRDefault="00936EAF">
            <w:pPr>
              <w:pStyle w:val="ConsPlusNormal"/>
              <w:jc w:val="center"/>
            </w:pPr>
          </w:p>
        </w:tc>
      </w:tr>
      <w:tr w:rsidR="00936EAF">
        <w:tc>
          <w:tcPr>
            <w:tcW w:w="1860" w:type="dxa"/>
          </w:tcPr>
          <w:p w:rsidR="00936EAF" w:rsidRDefault="00936EAF">
            <w:pPr>
              <w:pStyle w:val="ConsPlusNormal"/>
            </w:pPr>
            <w:r>
              <w:lastRenderedPageBreak/>
              <w:t>Мероприятие 17</w:t>
            </w:r>
          </w:p>
        </w:tc>
        <w:tc>
          <w:tcPr>
            <w:tcW w:w="2520" w:type="dxa"/>
          </w:tcPr>
          <w:p w:rsidR="00936EAF" w:rsidRDefault="00936EAF">
            <w:pPr>
              <w:pStyle w:val="ConsPlusNormal"/>
            </w:pPr>
            <w:r>
              <w:t xml:space="preserve">Проведение работы по выявлению случаев несоблюдения лицами, замещающие государственные должности Карачаево-Черкесской Республики, должности, назначение на которые и освобождение от которых осуществляют Глава Карачаево-Черкесской Республики и Президиум Правительства Карачаево-Черкесской Республики, должности государственной гражданской службы Карачаево-Черкесской Республики, требований о предотвращении или об урегулировании конфликта интересов. Каждый случай несоблюдения указанных требований предавать гласности и применять к лицам, нарушившим эти требования, меры юридической ответственности, </w:t>
            </w:r>
            <w:r>
              <w:lastRenderedPageBreak/>
              <w:t>предусмотренные законодательством Российской Федерации.</w:t>
            </w:r>
          </w:p>
          <w:p w:rsidR="00936EAF" w:rsidRDefault="00936EAF">
            <w:pPr>
              <w:pStyle w:val="ConsPlusNormal"/>
            </w:pPr>
            <w:r>
              <w:t>Обсуждение вопроса о состоянии этой работы и мерах по ее совершенствованию на заседаниях Комиссии по координации работы по противодействию коррупции в Карачаево-Черкесской Республике</w:t>
            </w:r>
          </w:p>
        </w:tc>
        <w:tc>
          <w:tcPr>
            <w:tcW w:w="2880" w:type="dxa"/>
          </w:tcPr>
          <w:p w:rsidR="00936EAF" w:rsidRDefault="00936EAF">
            <w:pPr>
              <w:pStyle w:val="ConsPlusNormal"/>
            </w:pPr>
            <w:r>
              <w:lastRenderedPageBreak/>
              <w:t>Контрольное управление Главы КЧР, государственные органы власти КЧР, Комиссия по координации работы по противодействию коррупции в Карачаево-Черкесской Республике</w:t>
            </w:r>
          </w:p>
        </w:tc>
        <w:tc>
          <w:tcPr>
            <w:tcW w:w="1260" w:type="dxa"/>
          </w:tcPr>
          <w:p w:rsidR="00936EAF" w:rsidRDefault="00936EAF">
            <w:pPr>
              <w:pStyle w:val="ConsPlusNormal"/>
              <w:jc w:val="center"/>
            </w:pPr>
          </w:p>
        </w:tc>
        <w:tc>
          <w:tcPr>
            <w:tcW w:w="1260" w:type="dxa"/>
          </w:tcPr>
          <w:p w:rsidR="00936EAF" w:rsidRDefault="00936EAF">
            <w:pPr>
              <w:pStyle w:val="ConsPlusNormal"/>
              <w:jc w:val="center"/>
            </w:pPr>
          </w:p>
        </w:tc>
        <w:tc>
          <w:tcPr>
            <w:tcW w:w="1260" w:type="dxa"/>
          </w:tcPr>
          <w:p w:rsidR="00936EAF" w:rsidRDefault="00936EAF">
            <w:pPr>
              <w:pStyle w:val="ConsPlusNormal"/>
              <w:jc w:val="center"/>
            </w:pPr>
          </w:p>
        </w:tc>
        <w:tc>
          <w:tcPr>
            <w:tcW w:w="1980" w:type="dxa"/>
          </w:tcPr>
          <w:p w:rsidR="00936EAF" w:rsidRDefault="00936EAF">
            <w:pPr>
              <w:pStyle w:val="ConsPlusNormal"/>
              <w:jc w:val="center"/>
            </w:pPr>
          </w:p>
        </w:tc>
      </w:tr>
      <w:tr w:rsidR="00936EAF">
        <w:tc>
          <w:tcPr>
            <w:tcW w:w="1860" w:type="dxa"/>
          </w:tcPr>
          <w:p w:rsidR="00936EAF" w:rsidRDefault="00936EAF">
            <w:pPr>
              <w:pStyle w:val="ConsPlusNormal"/>
            </w:pPr>
            <w:r>
              <w:lastRenderedPageBreak/>
              <w:t>Мероприятие 18</w:t>
            </w:r>
          </w:p>
        </w:tc>
        <w:tc>
          <w:tcPr>
            <w:tcW w:w="2520" w:type="dxa"/>
          </w:tcPr>
          <w:p w:rsidR="00936EAF" w:rsidRDefault="00936EAF">
            <w:pPr>
              <w:pStyle w:val="ConsPlusNormal"/>
            </w:pPr>
            <w:r>
              <w:t xml:space="preserve">Разработка и осуществление с участием общественных объединений, уставной задачей которых является участие в противодействии коррупции, и других институтов гражданского общества комплекса организационных, разъяснительных и иных мер по соблюдению лицами, замещающими государственные должности Карачаево-Черкесской Республики, государственными гражданскими служащими Карачаево-Черкесской Республики </w:t>
            </w:r>
            <w:r>
              <w:lastRenderedPageBreak/>
              <w:t>запретов, ограничений и требований, установленных в целях противодействия коррупции.</w:t>
            </w:r>
          </w:p>
        </w:tc>
        <w:tc>
          <w:tcPr>
            <w:tcW w:w="2880" w:type="dxa"/>
          </w:tcPr>
          <w:p w:rsidR="00936EAF" w:rsidRDefault="00936EAF">
            <w:pPr>
              <w:pStyle w:val="ConsPlusNormal"/>
            </w:pPr>
            <w:r>
              <w:lastRenderedPageBreak/>
              <w:t>Контрольное управление Главы КЧР, государственные органы власти КЧР</w:t>
            </w:r>
          </w:p>
        </w:tc>
        <w:tc>
          <w:tcPr>
            <w:tcW w:w="1260" w:type="dxa"/>
          </w:tcPr>
          <w:p w:rsidR="00936EAF" w:rsidRDefault="00936EAF">
            <w:pPr>
              <w:pStyle w:val="ConsPlusNormal"/>
              <w:jc w:val="center"/>
            </w:pPr>
          </w:p>
        </w:tc>
        <w:tc>
          <w:tcPr>
            <w:tcW w:w="1260" w:type="dxa"/>
          </w:tcPr>
          <w:p w:rsidR="00936EAF" w:rsidRDefault="00936EAF">
            <w:pPr>
              <w:pStyle w:val="ConsPlusNormal"/>
              <w:jc w:val="center"/>
            </w:pPr>
          </w:p>
        </w:tc>
        <w:tc>
          <w:tcPr>
            <w:tcW w:w="1260" w:type="dxa"/>
          </w:tcPr>
          <w:p w:rsidR="00936EAF" w:rsidRDefault="00936EAF">
            <w:pPr>
              <w:pStyle w:val="ConsPlusNormal"/>
              <w:jc w:val="center"/>
            </w:pPr>
          </w:p>
        </w:tc>
        <w:tc>
          <w:tcPr>
            <w:tcW w:w="1980" w:type="dxa"/>
          </w:tcPr>
          <w:p w:rsidR="00936EAF" w:rsidRDefault="00936EAF">
            <w:pPr>
              <w:pStyle w:val="ConsPlusNormal"/>
              <w:jc w:val="center"/>
            </w:pPr>
          </w:p>
        </w:tc>
      </w:tr>
      <w:tr w:rsidR="00936EAF">
        <w:tc>
          <w:tcPr>
            <w:tcW w:w="1860" w:type="dxa"/>
          </w:tcPr>
          <w:p w:rsidR="00936EAF" w:rsidRDefault="00936EAF">
            <w:pPr>
              <w:pStyle w:val="ConsPlusNormal"/>
            </w:pPr>
            <w:r>
              <w:lastRenderedPageBreak/>
              <w:t>Мероприятие 19</w:t>
            </w:r>
          </w:p>
        </w:tc>
        <w:tc>
          <w:tcPr>
            <w:tcW w:w="2520" w:type="dxa"/>
          </w:tcPr>
          <w:p w:rsidR="00936EAF" w:rsidRDefault="00936EAF">
            <w:pPr>
              <w:pStyle w:val="ConsPlusNormal"/>
            </w:pPr>
            <w:r>
              <w:t>Проведение анализа соблюдения лицами, замещающими государственные должности Карачаево-Черкесской Республики, государственными гражданскими служащими Карачаево-Черкесской Республики запретов, ограничений и требований, установленных в целях противодействия коррупции, в том числе касающихся получения подарков, выполнения иной оплачиваемой работы, обязанности уведомлять об обращениях в целях склонения к совершению коррупционных правонарушений.</w:t>
            </w:r>
          </w:p>
        </w:tc>
        <w:tc>
          <w:tcPr>
            <w:tcW w:w="2880" w:type="dxa"/>
          </w:tcPr>
          <w:p w:rsidR="00936EAF" w:rsidRDefault="00936EAF">
            <w:pPr>
              <w:pStyle w:val="ConsPlusNormal"/>
            </w:pPr>
            <w:r>
              <w:t>Контрольное управление Главы КЧР, государственные органы власти КЧР</w:t>
            </w:r>
          </w:p>
        </w:tc>
        <w:tc>
          <w:tcPr>
            <w:tcW w:w="1260" w:type="dxa"/>
          </w:tcPr>
          <w:p w:rsidR="00936EAF" w:rsidRDefault="00936EAF">
            <w:pPr>
              <w:pStyle w:val="ConsPlusNormal"/>
              <w:jc w:val="center"/>
            </w:pPr>
          </w:p>
        </w:tc>
        <w:tc>
          <w:tcPr>
            <w:tcW w:w="1260" w:type="dxa"/>
          </w:tcPr>
          <w:p w:rsidR="00936EAF" w:rsidRDefault="00936EAF">
            <w:pPr>
              <w:pStyle w:val="ConsPlusNormal"/>
              <w:jc w:val="center"/>
            </w:pPr>
          </w:p>
        </w:tc>
        <w:tc>
          <w:tcPr>
            <w:tcW w:w="1260" w:type="dxa"/>
          </w:tcPr>
          <w:p w:rsidR="00936EAF" w:rsidRDefault="00936EAF">
            <w:pPr>
              <w:pStyle w:val="ConsPlusNormal"/>
              <w:jc w:val="center"/>
            </w:pPr>
          </w:p>
        </w:tc>
        <w:tc>
          <w:tcPr>
            <w:tcW w:w="1980" w:type="dxa"/>
          </w:tcPr>
          <w:p w:rsidR="00936EAF" w:rsidRDefault="00936EAF">
            <w:pPr>
              <w:pStyle w:val="ConsPlusNormal"/>
              <w:jc w:val="center"/>
            </w:pPr>
          </w:p>
        </w:tc>
      </w:tr>
      <w:tr w:rsidR="00936EAF">
        <w:tc>
          <w:tcPr>
            <w:tcW w:w="1860" w:type="dxa"/>
          </w:tcPr>
          <w:p w:rsidR="00936EAF" w:rsidRDefault="00936EAF">
            <w:pPr>
              <w:pStyle w:val="ConsPlusNormal"/>
            </w:pPr>
            <w:r>
              <w:t>Мероприятие 20</w:t>
            </w:r>
          </w:p>
        </w:tc>
        <w:tc>
          <w:tcPr>
            <w:tcW w:w="2520" w:type="dxa"/>
          </w:tcPr>
          <w:p w:rsidR="00936EAF" w:rsidRDefault="00936EAF">
            <w:pPr>
              <w:pStyle w:val="ConsPlusNormal"/>
            </w:pPr>
            <w:r>
              <w:t xml:space="preserve">Проведение проверок, в соответствии с </w:t>
            </w:r>
            <w:r>
              <w:lastRenderedPageBreak/>
              <w:t>нормативными правовыми актами Российской Федерации, и применение предусмотренных законодательством мер юридической ответственности в каждом случае несоблюдения запретов, ограничений и требований, установленных в целях противодействия коррупции, в том числе мер по предотвращению и (или) урегулированию конфликта интересов, а также нарушения ограничений, касающихся получения подарков и порядка сдачи подарков</w:t>
            </w:r>
          </w:p>
        </w:tc>
        <w:tc>
          <w:tcPr>
            <w:tcW w:w="2880" w:type="dxa"/>
          </w:tcPr>
          <w:p w:rsidR="00936EAF" w:rsidRDefault="00936EAF">
            <w:pPr>
              <w:pStyle w:val="ConsPlusNormal"/>
            </w:pPr>
            <w:r>
              <w:lastRenderedPageBreak/>
              <w:t xml:space="preserve">Контрольное управление Главы КЧР, государственные </w:t>
            </w:r>
            <w:r>
              <w:lastRenderedPageBreak/>
              <w:t>органы власти КЧР</w:t>
            </w:r>
          </w:p>
        </w:tc>
        <w:tc>
          <w:tcPr>
            <w:tcW w:w="1260" w:type="dxa"/>
          </w:tcPr>
          <w:p w:rsidR="00936EAF" w:rsidRDefault="00936EAF">
            <w:pPr>
              <w:pStyle w:val="ConsPlusNormal"/>
              <w:jc w:val="center"/>
            </w:pPr>
          </w:p>
        </w:tc>
        <w:tc>
          <w:tcPr>
            <w:tcW w:w="1260" w:type="dxa"/>
          </w:tcPr>
          <w:p w:rsidR="00936EAF" w:rsidRDefault="00936EAF">
            <w:pPr>
              <w:pStyle w:val="ConsPlusNormal"/>
              <w:jc w:val="center"/>
            </w:pPr>
          </w:p>
        </w:tc>
        <w:tc>
          <w:tcPr>
            <w:tcW w:w="1260" w:type="dxa"/>
          </w:tcPr>
          <w:p w:rsidR="00936EAF" w:rsidRDefault="00936EAF">
            <w:pPr>
              <w:pStyle w:val="ConsPlusNormal"/>
              <w:jc w:val="center"/>
            </w:pPr>
          </w:p>
        </w:tc>
        <w:tc>
          <w:tcPr>
            <w:tcW w:w="1980" w:type="dxa"/>
          </w:tcPr>
          <w:p w:rsidR="00936EAF" w:rsidRDefault="00936EAF">
            <w:pPr>
              <w:pStyle w:val="ConsPlusNormal"/>
              <w:jc w:val="center"/>
            </w:pPr>
          </w:p>
        </w:tc>
      </w:tr>
      <w:tr w:rsidR="00936EAF">
        <w:tc>
          <w:tcPr>
            <w:tcW w:w="1860" w:type="dxa"/>
          </w:tcPr>
          <w:p w:rsidR="00936EAF" w:rsidRDefault="00936EAF">
            <w:pPr>
              <w:pStyle w:val="ConsPlusNormal"/>
            </w:pPr>
            <w:r>
              <w:lastRenderedPageBreak/>
              <w:t>Основное мероприятие 5</w:t>
            </w:r>
          </w:p>
        </w:tc>
        <w:tc>
          <w:tcPr>
            <w:tcW w:w="2520" w:type="dxa"/>
          </w:tcPr>
          <w:p w:rsidR="00936EAF" w:rsidRDefault="00936EAF">
            <w:pPr>
              <w:pStyle w:val="ConsPlusNormal"/>
            </w:pPr>
            <w:r>
              <w:t xml:space="preserve">Обеспечение добросовестности, открытости, добросовестной конкуренции и объективности при размещении заказов на поставку товаров, выполнение работ, оказание услуг для </w:t>
            </w:r>
            <w:r>
              <w:lastRenderedPageBreak/>
              <w:t>государственных нужд Карачаево-Черкесской Республики</w:t>
            </w:r>
          </w:p>
        </w:tc>
        <w:tc>
          <w:tcPr>
            <w:tcW w:w="2880" w:type="dxa"/>
          </w:tcPr>
          <w:p w:rsidR="00936EAF" w:rsidRDefault="00936EAF">
            <w:pPr>
              <w:pStyle w:val="ConsPlusNormal"/>
            </w:pPr>
            <w:r>
              <w:lastRenderedPageBreak/>
              <w:t>Государственные органы власти КЧР</w:t>
            </w:r>
          </w:p>
        </w:tc>
        <w:tc>
          <w:tcPr>
            <w:tcW w:w="1260" w:type="dxa"/>
          </w:tcPr>
          <w:p w:rsidR="00936EAF" w:rsidRDefault="00936EAF">
            <w:pPr>
              <w:pStyle w:val="ConsPlusNormal"/>
              <w:jc w:val="center"/>
            </w:pPr>
          </w:p>
        </w:tc>
        <w:tc>
          <w:tcPr>
            <w:tcW w:w="1260" w:type="dxa"/>
          </w:tcPr>
          <w:p w:rsidR="00936EAF" w:rsidRDefault="00936EAF">
            <w:pPr>
              <w:pStyle w:val="ConsPlusNormal"/>
              <w:jc w:val="center"/>
            </w:pPr>
          </w:p>
        </w:tc>
        <w:tc>
          <w:tcPr>
            <w:tcW w:w="1260" w:type="dxa"/>
          </w:tcPr>
          <w:p w:rsidR="00936EAF" w:rsidRDefault="00936EAF">
            <w:pPr>
              <w:pStyle w:val="ConsPlusNormal"/>
              <w:jc w:val="center"/>
            </w:pPr>
          </w:p>
        </w:tc>
        <w:tc>
          <w:tcPr>
            <w:tcW w:w="1980" w:type="dxa"/>
          </w:tcPr>
          <w:p w:rsidR="00936EAF" w:rsidRDefault="00936EAF">
            <w:pPr>
              <w:pStyle w:val="ConsPlusNormal"/>
              <w:jc w:val="center"/>
            </w:pPr>
          </w:p>
        </w:tc>
      </w:tr>
      <w:tr w:rsidR="00936EAF">
        <w:tc>
          <w:tcPr>
            <w:tcW w:w="1860" w:type="dxa"/>
          </w:tcPr>
          <w:p w:rsidR="00936EAF" w:rsidRDefault="00936EAF">
            <w:pPr>
              <w:pStyle w:val="ConsPlusNormal"/>
            </w:pPr>
            <w:r>
              <w:lastRenderedPageBreak/>
              <w:t>Мероприятие 1</w:t>
            </w:r>
          </w:p>
        </w:tc>
        <w:tc>
          <w:tcPr>
            <w:tcW w:w="2520" w:type="dxa"/>
          </w:tcPr>
          <w:p w:rsidR="00936EAF" w:rsidRDefault="00936EAF">
            <w:pPr>
              <w:pStyle w:val="ConsPlusNormal"/>
            </w:pPr>
            <w:r>
              <w:t>Проведение проверок деятельности государственных заказчиков в сфере размещения заказов для государственных нужд Карачаево-Черкесской Республики, анализ результатов этих проверок и разработка предложений по устранению выявленных нарушений</w:t>
            </w:r>
          </w:p>
        </w:tc>
        <w:tc>
          <w:tcPr>
            <w:tcW w:w="2880" w:type="dxa"/>
          </w:tcPr>
          <w:p w:rsidR="00936EAF" w:rsidRDefault="00936EAF">
            <w:pPr>
              <w:pStyle w:val="ConsPlusNormal"/>
            </w:pPr>
            <w:r>
              <w:t>Министерство финансов КЧР</w:t>
            </w:r>
          </w:p>
        </w:tc>
        <w:tc>
          <w:tcPr>
            <w:tcW w:w="1260" w:type="dxa"/>
          </w:tcPr>
          <w:p w:rsidR="00936EAF" w:rsidRDefault="00936EAF">
            <w:pPr>
              <w:pStyle w:val="ConsPlusNormal"/>
              <w:jc w:val="center"/>
            </w:pPr>
          </w:p>
        </w:tc>
        <w:tc>
          <w:tcPr>
            <w:tcW w:w="1260" w:type="dxa"/>
          </w:tcPr>
          <w:p w:rsidR="00936EAF" w:rsidRDefault="00936EAF">
            <w:pPr>
              <w:pStyle w:val="ConsPlusNormal"/>
              <w:jc w:val="center"/>
            </w:pPr>
          </w:p>
        </w:tc>
        <w:tc>
          <w:tcPr>
            <w:tcW w:w="1260" w:type="dxa"/>
          </w:tcPr>
          <w:p w:rsidR="00936EAF" w:rsidRDefault="00936EAF">
            <w:pPr>
              <w:pStyle w:val="ConsPlusNormal"/>
              <w:jc w:val="center"/>
            </w:pPr>
          </w:p>
        </w:tc>
        <w:tc>
          <w:tcPr>
            <w:tcW w:w="1980" w:type="dxa"/>
          </w:tcPr>
          <w:p w:rsidR="00936EAF" w:rsidRDefault="00936EAF">
            <w:pPr>
              <w:pStyle w:val="ConsPlusNormal"/>
              <w:jc w:val="center"/>
            </w:pPr>
          </w:p>
        </w:tc>
      </w:tr>
      <w:tr w:rsidR="00936EAF">
        <w:tc>
          <w:tcPr>
            <w:tcW w:w="1860" w:type="dxa"/>
          </w:tcPr>
          <w:p w:rsidR="00936EAF" w:rsidRDefault="00936EAF">
            <w:pPr>
              <w:pStyle w:val="ConsPlusNormal"/>
            </w:pPr>
            <w:r>
              <w:t>Основное мероприятие 6</w:t>
            </w:r>
          </w:p>
        </w:tc>
        <w:tc>
          <w:tcPr>
            <w:tcW w:w="2520" w:type="dxa"/>
          </w:tcPr>
          <w:p w:rsidR="00936EAF" w:rsidRDefault="00936EAF">
            <w:pPr>
              <w:pStyle w:val="ConsPlusNormal"/>
            </w:pPr>
            <w:r>
              <w:t>Устранение необоснованных запретов и ограничений в сфере развития предпринимательства, повышения качества и доступности предоставляемых государственных услуг</w:t>
            </w:r>
          </w:p>
        </w:tc>
        <w:tc>
          <w:tcPr>
            <w:tcW w:w="2880" w:type="dxa"/>
          </w:tcPr>
          <w:p w:rsidR="00936EAF" w:rsidRDefault="00936EAF">
            <w:pPr>
              <w:pStyle w:val="ConsPlusNormal"/>
            </w:pPr>
          </w:p>
        </w:tc>
        <w:tc>
          <w:tcPr>
            <w:tcW w:w="1260" w:type="dxa"/>
          </w:tcPr>
          <w:p w:rsidR="00936EAF" w:rsidRDefault="00936EAF">
            <w:pPr>
              <w:pStyle w:val="ConsPlusNormal"/>
              <w:jc w:val="center"/>
            </w:pPr>
          </w:p>
        </w:tc>
        <w:tc>
          <w:tcPr>
            <w:tcW w:w="1260" w:type="dxa"/>
          </w:tcPr>
          <w:p w:rsidR="00936EAF" w:rsidRDefault="00936EAF">
            <w:pPr>
              <w:pStyle w:val="ConsPlusNormal"/>
              <w:jc w:val="center"/>
            </w:pPr>
          </w:p>
        </w:tc>
        <w:tc>
          <w:tcPr>
            <w:tcW w:w="1260" w:type="dxa"/>
          </w:tcPr>
          <w:p w:rsidR="00936EAF" w:rsidRDefault="00936EAF">
            <w:pPr>
              <w:pStyle w:val="ConsPlusNormal"/>
              <w:jc w:val="center"/>
            </w:pPr>
          </w:p>
        </w:tc>
        <w:tc>
          <w:tcPr>
            <w:tcW w:w="1980" w:type="dxa"/>
          </w:tcPr>
          <w:p w:rsidR="00936EAF" w:rsidRDefault="00936EAF">
            <w:pPr>
              <w:pStyle w:val="ConsPlusNormal"/>
              <w:jc w:val="center"/>
            </w:pPr>
          </w:p>
        </w:tc>
      </w:tr>
      <w:tr w:rsidR="00936EAF">
        <w:tc>
          <w:tcPr>
            <w:tcW w:w="1860" w:type="dxa"/>
          </w:tcPr>
          <w:p w:rsidR="00936EAF" w:rsidRDefault="00936EAF">
            <w:pPr>
              <w:pStyle w:val="ConsPlusNormal"/>
            </w:pPr>
            <w:r>
              <w:t>Мероприятие 1</w:t>
            </w:r>
          </w:p>
        </w:tc>
        <w:tc>
          <w:tcPr>
            <w:tcW w:w="2520" w:type="dxa"/>
          </w:tcPr>
          <w:p w:rsidR="00936EAF" w:rsidRDefault="00936EAF">
            <w:pPr>
              <w:pStyle w:val="ConsPlusNormal"/>
            </w:pPr>
            <w:r>
              <w:t xml:space="preserve">Внесение Главе Карачаево-Черкесской Республики предложений по устранению коррупциогенных </w:t>
            </w:r>
            <w:r>
              <w:lastRenderedPageBreak/>
              <w:t>факторов, препятствующих созданию благоприятных условий для привлечения инвестиций</w:t>
            </w:r>
          </w:p>
        </w:tc>
        <w:tc>
          <w:tcPr>
            <w:tcW w:w="2880" w:type="dxa"/>
          </w:tcPr>
          <w:p w:rsidR="00936EAF" w:rsidRDefault="00936EAF">
            <w:pPr>
              <w:pStyle w:val="ConsPlusNormal"/>
            </w:pPr>
            <w:r>
              <w:lastRenderedPageBreak/>
              <w:t>Министерство экономического развития КЧР</w:t>
            </w:r>
          </w:p>
        </w:tc>
        <w:tc>
          <w:tcPr>
            <w:tcW w:w="1260" w:type="dxa"/>
          </w:tcPr>
          <w:p w:rsidR="00936EAF" w:rsidRDefault="00936EAF">
            <w:pPr>
              <w:pStyle w:val="ConsPlusNormal"/>
              <w:jc w:val="center"/>
            </w:pPr>
          </w:p>
        </w:tc>
        <w:tc>
          <w:tcPr>
            <w:tcW w:w="1260" w:type="dxa"/>
          </w:tcPr>
          <w:p w:rsidR="00936EAF" w:rsidRDefault="00936EAF">
            <w:pPr>
              <w:pStyle w:val="ConsPlusNormal"/>
              <w:jc w:val="center"/>
            </w:pPr>
          </w:p>
        </w:tc>
        <w:tc>
          <w:tcPr>
            <w:tcW w:w="1260" w:type="dxa"/>
          </w:tcPr>
          <w:p w:rsidR="00936EAF" w:rsidRDefault="00936EAF">
            <w:pPr>
              <w:pStyle w:val="ConsPlusNormal"/>
              <w:jc w:val="center"/>
            </w:pPr>
          </w:p>
        </w:tc>
        <w:tc>
          <w:tcPr>
            <w:tcW w:w="1980" w:type="dxa"/>
          </w:tcPr>
          <w:p w:rsidR="00936EAF" w:rsidRDefault="00936EAF">
            <w:pPr>
              <w:pStyle w:val="ConsPlusNormal"/>
              <w:jc w:val="center"/>
            </w:pPr>
          </w:p>
        </w:tc>
      </w:tr>
      <w:tr w:rsidR="00936EAF">
        <w:tc>
          <w:tcPr>
            <w:tcW w:w="1860" w:type="dxa"/>
          </w:tcPr>
          <w:p w:rsidR="00936EAF" w:rsidRDefault="00936EAF">
            <w:pPr>
              <w:pStyle w:val="ConsPlusNormal"/>
            </w:pPr>
            <w:r>
              <w:lastRenderedPageBreak/>
              <w:t>Мероприятие 2</w:t>
            </w:r>
          </w:p>
        </w:tc>
        <w:tc>
          <w:tcPr>
            <w:tcW w:w="2520" w:type="dxa"/>
          </w:tcPr>
          <w:p w:rsidR="00936EAF" w:rsidRDefault="00936EAF">
            <w:pPr>
              <w:pStyle w:val="ConsPlusNormal"/>
            </w:pPr>
            <w:r>
              <w:t>Обеспечение проведения проверок при осуществлении регионального государственного контроля (надзора), а также взаимодействия органов государственного контроля (надзора), органов муниципального контроля в соответствии с утвержденными административными регламентами</w:t>
            </w:r>
          </w:p>
        </w:tc>
        <w:tc>
          <w:tcPr>
            <w:tcW w:w="2880" w:type="dxa"/>
          </w:tcPr>
          <w:p w:rsidR="00936EAF" w:rsidRDefault="00936EAF">
            <w:pPr>
              <w:pStyle w:val="ConsPlusNormal"/>
            </w:pPr>
            <w:r>
              <w:t>Государственные органы власти КЧР, уполномоченные на осуществление регионального государственного контроля (надзора)</w:t>
            </w:r>
          </w:p>
        </w:tc>
        <w:tc>
          <w:tcPr>
            <w:tcW w:w="1260" w:type="dxa"/>
          </w:tcPr>
          <w:p w:rsidR="00936EAF" w:rsidRDefault="00936EAF">
            <w:pPr>
              <w:pStyle w:val="ConsPlusNormal"/>
              <w:jc w:val="center"/>
            </w:pPr>
          </w:p>
        </w:tc>
        <w:tc>
          <w:tcPr>
            <w:tcW w:w="1260" w:type="dxa"/>
          </w:tcPr>
          <w:p w:rsidR="00936EAF" w:rsidRDefault="00936EAF">
            <w:pPr>
              <w:pStyle w:val="ConsPlusNormal"/>
              <w:jc w:val="center"/>
            </w:pPr>
          </w:p>
        </w:tc>
        <w:tc>
          <w:tcPr>
            <w:tcW w:w="1260" w:type="dxa"/>
          </w:tcPr>
          <w:p w:rsidR="00936EAF" w:rsidRDefault="00936EAF">
            <w:pPr>
              <w:pStyle w:val="ConsPlusNormal"/>
              <w:jc w:val="center"/>
            </w:pPr>
          </w:p>
        </w:tc>
        <w:tc>
          <w:tcPr>
            <w:tcW w:w="1980" w:type="dxa"/>
          </w:tcPr>
          <w:p w:rsidR="00936EAF" w:rsidRDefault="00936EAF">
            <w:pPr>
              <w:pStyle w:val="ConsPlusNormal"/>
              <w:jc w:val="center"/>
            </w:pPr>
          </w:p>
        </w:tc>
      </w:tr>
      <w:tr w:rsidR="00936EAF">
        <w:tc>
          <w:tcPr>
            <w:tcW w:w="1860" w:type="dxa"/>
          </w:tcPr>
          <w:p w:rsidR="00936EAF" w:rsidRDefault="00936EAF">
            <w:pPr>
              <w:pStyle w:val="ConsPlusNormal"/>
            </w:pPr>
            <w:r>
              <w:t>Мероприятие 3</w:t>
            </w:r>
          </w:p>
        </w:tc>
        <w:tc>
          <w:tcPr>
            <w:tcW w:w="2520" w:type="dxa"/>
          </w:tcPr>
          <w:p w:rsidR="00936EAF" w:rsidRDefault="00936EAF">
            <w:pPr>
              <w:pStyle w:val="ConsPlusNormal"/>
            </w:pPr>
            <w:r>
              <w:t xml:space="preserve">Организация и проведение мониторинга эффективности регионального государственного контроля (надзора) в соответствующих сферах деятельности согласно показателям и методике проведения, </w:t>
            </w:r>
            <w:r>
              <w:lastRenderedPageBreak/>
              <w:t xml:space="preserve">утвержденным </w:t>
            </w:r>
            <w:hyperlink r:id="rId62" w:history="1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Правительства Российской Федерации от 05.04.2010 N 215 "Об утверждении Правил подготовки докладов об осуществлении государственного контроля (надзора), муниципального контроля в соответствующих сферах деятельности и об эффективности такого контроля (надзора)"</w:t>
            </w:r>
          </w:p>
        </w:tc>
        <w:tc>
          <w:tcPr>
            <w:tcW w:w="2880" w:type="dxa"/>
          </w:tcPr>
          <w:p w:rsidR="00936EAF" w:rsidRDefault="00936EAF">
            <w:pPr>
              <w:pStyle w:val="ConsPlusNormal"/>
            </w:pPr>
            <w:r>
              <w:lastRenderedPageBreak/>
              <w:t>Государственные органы власти КЧР, уполномоченные на осуществление регионального государственного контроля (надзора)</w:t>
            </w:r>
          </w:p>
        </w:tc>
        <w:tc>
          <w:tcPr>
            <w:tcW w:w="1260" w:type="dxa"/>
          </w:tcPr>
          <w:p w:rsidR="00936EAF" w:rsidRDefault="00936EAF">
            <w:pPr>
              <w:pStyle w:val="ConsPlusNormal"/>
              <w:jc w:val="center"/>
            </w:pPr>
          </w:p>
        </w:tc>
        <w:tc>
          <w:tcPr>
            <w:tcW w:w="1260" w:type="dxa"/>
          </w:tcPr>
          <w:p w:rsidR="00936EAF" w:rsidRDefault="00936EAF">
            <w:pPr>
              <w:pStyle w:val="ConsPlusNormal"/>
              <w:jc w:val="center"/>
            </w:pPr>
          </w:p>
        </w:tc>
        <w:tc>
          <w:tcPr>
            <w:tcW w:w="1260" w:type="dxa"/>
          </w:tcPr>
          <w:p w:rsidR="00936EAF" w:rsidRDefault="00936EAF">
            <w:pPr>
              <w:pStyle w:val="ConsPlusNormal"/>
              <w:jc w:val="center"/>
            </w:pPr>
          </w:p>
        </w:tc>
        <w:tc>
          <w:tcPr>
            <w:tcW w:w="1980" w:type="dxa"/>
          </w:tcPr>
          <w:p w:rsidR="00936EAF" w:rsidRDefault="00936EAF">
            <w:pPr>
              <w:pStyle w:val="ConsPlusNormal"/>
              <w:jc w:val="center"/>
            </w:pPr>
          </w:p>
        </w:tc>
      </w:tr>
      <w:tr w:rsidR="00936EAF">
        <w:tc>
          <w:tcPr>
            <w:tcW w:w="1860" w:type="dxa"/>
          </w:tcPr>
          <w:p w:rsidR="00936EAF" w:rsidRDefault="00936EAF">
            <w:pPr>
              <w:pStyle w:val="ConsPlusNormal"/>
            </w:pPr>
            <w:r>
              <w:lastRenderedPageBreak/>
              <w:t>Основное мероприятие 7</w:t>
            </w:r>
          </w:p>
        </w:tc>
        <w:tc>
          <w:tcPr>
            <w:tcW w:w="2520" w:type="dxa"/>
          </w:tcPr>
          <w:p w:rsidR="00936EAF" w:rsidRDefault="00936EAF">
            <w:pPr>
              <w:pStyle w:val="ConsPlusNormal"/>
            </w:pPr>
            <w:r>
              <w:t>Совершенствование порядка использования государственного имущества, государственных ресурсов (в том числе при предоставлении государственной помощи), порядка передачи прав на использование такого имущества и его отчуждения</w:t>
            </w:r>
          </w:p>
        </w:tc>
        <w:tc>
          <w:tcPr>
            <w:tcW w:w="2880" w:type="dxa"/>
          </w:tcPr>
          <w:p w:rsidR="00936EAF" w:rsidRDefault="00936EAF">
            <w:pPr>
              <w:pStyle w:val="ConsPlusNormal"/>
            </w:pPr>
          </w:p>
        </w:tc>
        <w:tc>
          <w:tcPr>
            <w:tcW w:w="1260" w:type="dxa"/>
          </w:tcPr>
          <w:p w:rsidR="00936EAF" w:rsidRDefault="00936EAF">
            <w:pPr>
              <w:pStyle w:val="ConsPlusNormal"/>
              <w:jc w:val="center"/>
            </w:pPr>
          </w:p>
        </w:tc>
        <w:tc>
          <w:tcPr>
            <w:tcW w:w="1260" w:type="dxa"/>
          </w:tcPr>
          <w:p w:rsidR="00936EAF" w:rsidRDefault="00936EAF">
            <w:pPr>
              <w:pStyle w:val="ConsPlusNormal"/>
              <w:jc w:val="center"/>
            </w:pPr>
          </w:p>
        </w:tc>
        <w:tc>
          <w:tcPr>
            <w:tcW w:w="1260" w:type="dxa"/>
          </w:tcPr>
          <w:p w:rsidR="00936EAF" w:rsidRDefault="00936EAF">
            <w:pPr>
              <w:pStyle w:val="ConsPlusNormal"/>
              <w:jc w:val="center"/>
            </w:pPr>
          </w:p>
        </w:tc>
        <w:tc>
          <w:tcPr>
            <w:tcW w:w="1980" w:type="dxa"/>
          </w:tcPr>
          <w:p w:rsidR="00936EAF" w:rsidRDefault="00936EAF">
            <w:pPr>
              <w:pStyle w:val="ConsPlusNormal"/>
              <w:jc w:val="center"/>
            </w:pPr>
          </w:p>
        </w:tc>
      </w:tr>
      <w:tr w:rsidR="00936EAF">
        <w:tc>
          <w:tcPr>
            <w:tcW w:w="1860" w:type="dxa"/>
          </w:tcPr>
          <w:p w:rsidR="00936EAF" w:rsidRDefault="00936EAF">
            <w:pPr>
              <w:pStyle w:val="ConsPlusNormal"/>
            </w:pPr>
            <w:r>
              <w:t>Мероприятие 1</w:t>
            </w:r>
          </w:p>
        </w:tc>
        <w:tc>
          <w:tcPr>
            <w:tcW w:w="2520" w:type="dxa"/>
          </w:tcPr>
          <w:p w:rsidR="00936EAF" w:rsidRDefault="00936EAF">
            <w:pPr>
              <w:pStyle w:val="ConsPlusNormal"/>
            </w:pPr>
            <w:r>
              <w:t xml:space="preserve">Совершенствование системы учета республиканского </w:t>
            </w:r>
            <w:r>
              <w:lastRenderedPageBreak/>
              <w:t>государственного имущества и оценки эффективности его использования, учет и ведение реестра государственного имущества Карачаево-Черкесской Республики</w:t>
            </w:r>
          </w:p>
        </w:tc>
        <w:tc>
          <w:tcPr>
            <w:tcW w:w="2880" w:type="dxa"/>
          </w:tcPr>
          <w:p w:rsidR="00936EAF" w:rsidRDefault="00936EAF">
            <w:pPr>
              <w:pStyle w:val="ConsPlusNormal"/>
            </w:pPr>
            <w:r>
              <w:lastRenderedPageBreak/>
              <w:t>Министерство имущественных и земельных отношений КЧР</w:t>
            </w:r>
          </w:p>
        </w:tc>
        <w:tc>
          <w:tcPr>
            <w:tcW w:w="1260" w:type="dxa"/>
          </w:tcPr>
          <w:p w:rsidR="00936EAF" w:rsidRDefault="00936EAF">
            <w:pPr>
              <w:pStyle w:val="ConsPlusNormal"/>
              <w:jc w:val="center"/>
            </w:pPr>
          </w:p>
        </w:tc>
        <w:tc>
          <w:tcPr>
            <w:tcW w:w="1260" w:type="dxa"/>
          </w:tcPr>
          <w:p w:rsidR="00936EAF" w:rsidRDefault="00936EAF">
            <w:pPr>
              <w:pStyle w:val="ConsPlusNormal"/>
              <w:jc w:val="center"/>
            </w:pPr>
          </w:p>
        </w:tc>
        <w:tc>
          <w:tcPr>
            <w:tcW w:w="1260" w:type="dxa"/>
          </w:tcPr>
          <w:p w:rsidR="00936EAF" w:rsidRDefault="00936EAF">
            <w:pPr>
              <w:pStyle w:val="ConsPlusNormal"/>
              <w:jc w:val="center"/>
            </w:pPr>
          </w:p>
        </w:tc>
        <w:tc>
          <w:tcPr>
            <w:tcW w:w="1980" w:type="dxa"/>
          </w:tcPr>
          <w:p w:rsidR="00936EAF" w:rsidRDefault="00936EAF">
            <w:pPr>
              <w:pStyle w:val="ConsPlusNormal"/>
              <w:jc w:val="center"/>
            </w:pPr>
          </w:p>
        </w:tc>
      </w:tr>
      <w:tr w:rsidR="00936EAF">
        <w:tc>
          <w:tcPr>
            <w:tcW w:w="1860" w:type="dxa"/>
          </w:tcPr>
          <w:p w:rsidR="00936EAF" w:rsidRDefault="00936EAF">
            <w:pPr>
              <w:pStyle w:val="ConsPlusNormal"/>
            </w:pPr>
            <w:r>
              <w:lastRenderedPageBreak/>
              <w:t>Мероприятие 2</w:t>
            </w:r>
          </w:p>
        </w:tc>
        <w:tc>
          <w:tcPr>
            <w:tcW w:w="2520" w:type="dxa"/>
          </w:tcPr>
          <w:p w:rsidR="00936EAF" w:rsidRDefault="00936EAF">
            <w:pPr>
              <w:pStyle w:val="ConsPlusNormal"/>
            </w:pPr>
            <w:r>
              <w:t>Проведение анализа удельных показателей кадастровой стоимости земель сельскохозяйственного назначения, для выявления особо ценных сельскохозяйственных угодий, при принятии решений о переводе земель или земельных участков из одной категории в другую</w:t>
            </w:r>
          </w:p>
        </w:tc>
        <w:tc>
          <w:tcPr>
            <w:tcW w:w="2880" w:type="dxa"/>
          </w:tcPr>
          <w:p w:rsidR="00936EAF" w:rsidRDefault="00936EAF">
            <w:pPr>
              <w:pStyle w:val="ConsPlusNormal"/>
            </w:pPr>
            <w:r>
              <w:t>Министерство имущественных и земельных отношений КЧР</w:t>
            </w:r>
          </w:p>
        </w:tc>
        <w:tc>
          <w:tcPr>
            <w:tcW w:w="1260" w:type="dxa"/>
          </w:tcPr>
          <w:p w:rsidR="00936EAF" w:rsidRDefault="00936EAF">
            <w:pPr>
              <w:pStyle w:val="ConsPlusNormal"/>
              <w:jc w:val="center"/>
            </w:pPr>
          </w:p>
        </w:tc>
        <w:tc>
          <w:tcPr>
            <w:tcW w:w="1260" w:type="dxa"/>
          </w:tcPr>
          <w:p w:rsidR="00936EAF" w:rsidRDefault="00936EAF">
            <w:pPr>
              <w:pStyle w:val="ConsPlusNormal"/>
              <w:jc w:val="center"/>
            </w:pPr>
          </w:p>
        </w:tc>
        <w:tc>
          <w:tcPr>
            <w:tcW w:w="1260" w:type="dxa"/>
          </w:tcPr>
          <w:p w:rsidR="00936EAF" w:rsidRDefault="00936EAF">
            <w:pPr>
              <w:pStyle w:val="ConsPlusNormal"/>
              <w:jc w:val="center"/>
            </w:pPr>
          </w:p>
        </w:tc>
        <w:tc>
          <w:tcPr>
            <w:tcW w:w="1980" w:type="dxa"/>
          </w:tcPr>
          <w:p w:rsidR="00936EAF" w:rsidRDefault="00936EAF">
            <w:pPr>
              <w:pStyle w:val="ConsPlusNormal"/>
              <w:jc w:val="center"/>
            </w:pPr>
          </w:p>
        </w:tc>
      </w:tr>
      <w:tr w:rsidR="00936EAF">
        <w:tc>
          <w:tcPr>
            <w:tcW w:w="1860" w:type="dxa"/>
          </w:tcPr>
          <w:p w:rsidR="00936EAF" w:rsidRDefault="00936EAF">
            <w:pPr>
              <w:pStyle w:val="ConsPlusNormal"/>
            </w:pPr>
            <w:r>
              <w:t>Основное мероприятие 8</w:t>
            </w:r>
          </w:p>
        </w:tc>
        <w:tc>
          <w:tcPr>
            <w:tcW w:w="2520" w:type="dxa"/>
          </w:tcPr>
          <w:p w:rsidR="00936EAF" w:rsidRDefault="00936EAF">
            <w:pPr>
              <w:pStyle w:val="ConsPlusNormal"/>
            </w:pPr>
            <w:r>
              <w:t>Создание условий для снижения "правового нигилизма", формирования антикоррупционного общественного мнения и нетерпимости к коррупционному поведению</w:t>
            </w:r>
          </w:p>
        </w:tc>
        <w:tc>
          <w:tcPr>
            <w:tcW w:w="2880" w:type="dxa"/>
          </w:tcPr>
          <w:p w:rsidR="00936EAF" w:rsidRDefault="00936EAF">
            <w:pPr>
              <w:pStyle w:val="ConsPlusNormal"/>
            </w:pPr>
            <w:r>
              <w:t>Государственные органы власти КЧР</w:t>
            </w:r>
          </w:p>
        </w:tc>
        <w:tc>
          <w:tcPr>
            <w:tcW w:w="1260" w:type="dxa"/>
          </w:tcPr>
          <w:p w:rsidR="00936EAF" w:rsidRDefault="00936EAF">
            <w:pPr>
              <w:pStyle w:val="ConsPlusNormal"/>
              <w:jc w:val="center"/>
            </w:pPr>
          </w:p>
        </w:tc>
        <w:tc>
          <w:tcPr>
            <w:tcW w:w="1260" w:type="dxa"/>
          </w:tcPr>
          <w:p w:rsidR="00936EAF" w:rsidRDefault="00936EAF">
            <w:pPr>
              <w:pStyle w:val="ConsPlusNormal"/>
              <w:jc w:val="center"/>
            </w:pPr>
          </w:p>
        </w:tc>
        <w:tc>
          <w:tcPr>
            <w:tcW w:w="1260" w:type="dxa"/>
          </w:tcPr>
          <w:p w:rsidR="00936EAF" w:rsidRDefault="00936EAF">
            <w:pPr>
              <w:pStyle w:val="ConsPlusNormal"/>
              <w:jc w:val="center"/>
            </w:pPr>
          </w:p>
        </w:tc>
        <w:tc>
          <w:tcPr>
            <w:tcW w:w="1980" w:type="dxa"/>
          </w:tcPr>
          <w:p w:rsidR="00936EAF" w:rsidRDefault="00936EAF">
            <w:pPr>
              <w:pStyle w:val="ConsPlusNormal"/>
              <w:jc w:val="center"/>
            </w:pPr>
          </w:p>
        </w:tc>
      </w:tr>
      <w:tr w:rsidR="00936EAF">
        <w:tc>
          <w:tcPr>
            <w:tcW w:w="1860" w:type="dxa"/>
          </w:tcPr>
          <w:p w:rsidR="00936EAF" w:rsidRDefault="00936EAF">
            <w:pPr>
              <w:pStyle w:val="ConsPlusNormal"/>
            </w:pPr>
            <w:r>
              <w:t>Мероприятие 1</w:t>
            </w:r>
          </w:p>
        </w:tc>
        <w:tc>
          <w:tcPr>
            <w:tcW w:w="2520" w:type="dxa"/>
          </w:tcPr>
          <w:p w:rsidR="00936EAF" w:rsidRDefault="00936EAF">
            <w:pPr>
              <w:pStyle w:val="ConsPlusNormal"/>
            </w:pPr>
            <w:r>
              <w:t xml:space="preserve">Проведение семинаров, </w:t>
            </w:r>
            <w:r>
              <w:lastRenderedPageBreak/>
              <w:t>"круглых столов", совещаний по вопросам антикоррупционной направленности, а также этики служебного поведения в подведомственных республиканских учреждениях</w:t>
            </w:r>
          </w:p>
        </w:tc>
        <w:tc>
          <w:tcPr>
            <w:tcW w:w="2880" w:type="dxa"/>
          </w:tcPr>
          <w:p w:rsidR="00936EAF" w:rsidRDefault="00936EAF">
            <w:pPr>
              <w:pStyle w:val="ConsPlusNormal"/>
            </w:pPr>
            <w:r>
              <w:lastRenderedPageBreak/>
              <w:t xml:space="preserve">Государственные органы </w:t>
            </w:r>
            <w:r>
              <w:lastRenderedPageBreak/>
              <w:t>власти КЧР</w:t>
            </w:r>
          </w:p>
        </w:tc>
        <w:tc>
          <w:tcPr>
            <w:tcW w:w="1260" w:type="dxa"/>
          </w:tcPr>
          <w:p w:rsidR="00936EAF" w:rsidRDefault="00936EAF">
            <w:pPr>
              <w:pStyle w:val="ConsPlusNormal"/>
              <w:jc w:val="center"/>
            </w:pPr>
          </w:p>
        </w:tc>
        <w:tc>
          <w:tcPr>
            <w:tcW w:w="1260" w:type="dxa"/>
          </w:tcPr>
          <w:p w:rsidR="00936EAF" w:rsidRDefault="00936EAF">
            <w:pPr>
              <w:pStyle w:val="ConsPlusNormal"/>
              <w:jc w:val="center"/>
            </w:pPr>
          </w:p>
        </w:tc>
        <w:tc>
          <w:tcPr>
            <w:tcW w:w="1260" w:type="dxa"/>
          </w:tcPr>
          <w:p w:rsidR="00936EAF" w:rsidRDefault="00936EAF">
            <w:pPr>
              <w:pStyle w:val="ConsPlusNormal"/>
              <w:jc w:val="center"/>
            </w:pPr>
          </w:p>
        </w:tc>
        <w:tc>
          <w:tcPr>
            <w:tcW w:w="1980" w:type="dxa"/>
          </w:tcPr>
          <w:p w:rsidR="00936EAF" w:rsidRDefault="00936EAF">
            <w:pPr>
              <w:pStyle w:val="ConsPlusNormal"/>
              <w:jc w:val="center"/>
            </w:pPr>
          </w:p>
        </w:tc>
      </w:tr>
      <w:tr w:rsidR="00936EAF">
        <w:tc>
          <w:tcPr>
            <w:tcW w:w="1860" w:type="dxa"/>
          </w:tcPr>
          <w:p w:rsidR="00936EAF" w:rsidRDefault="00936EAF">
            <w:pPr>
              <w:pStyle w:val="ConsPlusNormal"/>
            </w:pPr>
            <w:r>
              <w:lastRenderedPageBreak/>
              <w:t>Мероприятие 2</w:t>
            </w:r>
          </w:p>
        </w:tc>
        <w:tc>
          <w:tcPr>
            <w:tcW w:w="2520" w:type="dxa"/>
          </w:tcPr>
          <w:p w:rsidR="00936EAF" w:rsidRDefault="00936EAF">
            <w:pPr>
              <w:pStyle w:val="ConsPlusNormal"/>
            </w:pPr>
            <w:r>
              <w:t>Активизация работы по формированию у государственных гражданских служащих Карачаево-Черкесской Республики отрицательного отношения к коррупции с привлечением для этого общественных объединений, уставными задачами которых является участие в противодействии коррупции, и других институтов гражданского общества, предание гласности каждого установленного факта коррупции в соответствующем органе</w:t>
            </w:r>
          </w:p>
        </w:tc>
        <w:tc>
          <w:tcPr>
            <w:tcW w:w="2880" w:type="dxa"/>
          </w:tcPr>
          <w:p w:rsidR="00936EAF" w:rsidRDefault="00936EAF">
            <w:pPr>
              <w:pStyle w:val="ConsPlusNormal"/>
            </w:pPr>
            <w:r>
              <w:t>Государственные органы власти КЧР</w:t>
            </w:r>
          </w:p>
        </w:tc>
        <w:tc>
          <w:tcPr>
            <w:tcW w:w="1260" w:type="dxa"/>
          </w:tcPr>
          <w:p w:rsidR="00936EAF" w:rsidRDefault="00936EAF">
            <w:pPr>
              <w:pStyle w:val="ConsPlusNormal"/>
              <w:jc w:val="center"/>
            </w:pPr>
          </w:p>
        </w:tc>
        <w:tc>
          <w:tcPr>
            <w:tcW w:w="1260" w:type="dxa"/>
          </w:tcPr>
          <w:p w:rsidR="00936EAF" w:rsidRDefault="00936EAF">
            <w:pPr>
              <w:pStyle w:val="ConsPlusNormal"/>
              <w:jc w:val="center"/>
            </w:pPr>
          </w:p>
        </w:tc>
        <w:tc>
          <w:tcPr>
            <w:tcW w:w="1260" w:type="dxa"/>
          </w:tcPr>
          <w:p w:rsidR="00936EAF" w:rsidRDefault="00936EAF">
            <w:pPr>
              <w:pStyle w:val="ConsPlusNormal"/>
              <w:jc w:val="center"/>
            </w:pPr>
          </w:p>
        </w:tc>
        <w:tc>
          <w:tcPr>
            <w:tcW w:w="1980" w:type="dxa"/>
          </w:tcPr>
          <w:p w:rsidR="00936EAF" w:rsidRDefault="00936EAF">
            <w:pPr>
              <w:pStyle w:val="ConsPlusNormal"/>
              <w:jc w:val="center"/>
            </w:pPr>
          </w:p>
        </w:tc>
      </w:tr>
      <w:tr w:rsidR="00936EAF">
        <w:tc>
          <w:tcPr>
            <w:tcW w:w="1860" w:type="dxa"/>
          </w:tcPr>
          <w:p w:rsidR="00936EAF" w:rsidRDefault="00936EAF">
            <w:pPr>
              <w:pStyle w:val="ConsPlusNormal"/>
            </w:pPr>
            <w:r>
              <w:t>Мероприятие 3</w:t>
            </w:r>
          </w:p>
        </w:tc>
        <w:tc>
          <w:tcPr>
            <w:tcW w:w="2520" w:type="dxa"/>
          </w:tcPr>
          <w:p w:rsidR="00936EAF" w:rsidRDefault="00936EAF">
            <w:pPr>
              <w:pStyle w:val="ConsPlusNormal"/>
            </w:pPr>
            <w:r>
              <w:t xml:space="preserve">Обеспечение </w:t>
            </w:r>
            <w:r>
              <w:lastRenderedPageBreak/>
              <w:t xml:space="preserve">соблюдения государственными гражданскими служащими Карачаево-Черкесской Республики положений </w:t>
            </w:r>
            <w:hyperlink r:id="rId63" w:history="1">
              <w:r>
                <w:rPr>
                  <w:color w:val="0000FF"/>
                </w:rPr>
                <w:t>Закона</w:t>
              </w:r>
            </w:hyperlink>
            <w:r>
              <w:t xml:space="preserve"> Карачаево-Черкесской Республики от 17.05.2011 N 30-РЗ "Кодекс этики и служебного поведения государственных гражданских служащих Карачаево-Черкесской Республики".</w:t>
            </w:r>
          </w:p>
          <w:p w:rsidR="00936EAF" w:rsidRDefault="00936EAF">
            <w:pPr>
              <w:pStyle w:val="ConsPlusNormal"/>
            </w:pPr>
            <w:r>
              <w:t>Проведение совещаний, "круглых столов" по вопросам антикоррупционной направленности, а также этики служебного поведения, касающихся разъяснения общих принципов служебного поведения и установленных мер ответственности за их несоблюдение, в том числе в подведомственных республиканских учреждениях</w:t>
            </w:r>
          </w:p>
        </w:tc>
        <w:tc>
          <w:tcPr>
            <w:tcW w:w="2880" w:type="dxa"/>
          </w:tcPr>
          <w:p w:rsidR="00936EAF" w:rsidRDefault="00936EAF">
            <w:pPr>
              <w:pStyle w:val="ConsPlusNormal"/>
            </w:pPr>
            <w:r>
              <w:lastRenderedPageBreak/>
              <w:t xml:space="preserve">Государственные органы </w:t>
            </w:r>
            <w:r>
              <w:lastRenderedPageBreak/>
              <w:t>власти КЧР</w:t>
            </w:r>
          </w:p>
        </w:tc>
        <w:tc>
          <w:tcPr>
            <w:tcW w:w="1260" w:type="dxa"/>
          </w:tcPr>
          <w:p w:rsidR="00936EAF" w:rsidRDefault="00936EAF">
            <w:pPr>
              <w:pStyle w:val="ConsPlusNormal"/>
              <w:jc w:val="center"/>
            </w:pPr>
          </w:p>
        </w:tc>
        <w:tc>
          <w:tcPr>
            <w:tcW w:w="1260" w:type="dxa"/>
          </w:tcPr>
          <w:p w:rsidR="00936EAF" w:rsidRDefault="00936EAF">
            <w:pPr>
              <w:pStyle w:val="ConsPlusNormal"/>
              <w:jc w:val="center"/>
            </w:pPr>
          </w:p>
        </w:tc>
        <w:tc>
          <w:tcPr>
            <w:tcW w:w="1260" w:type="dxa"/>
          </w:tcPr>
          <w:p w:rsidR="00936EAF" w:rsidRDefault="00936EAF">
            <w:pPr>
              <w:pStyle w:val="ConsPlusNormal"/>
              <w:jc w:val="center"/>
            </w:pPr>
          </w:p>
        </w:tc>
        <w:tc>
          <w:tcPr>
            <w:tcW w:w="1980" w:type="dxa"/>
          </w:tcPr>
          <w:p w:rsidR="00936EAF" w:rsidRDefault="00936EAF">
            <w:pPr>
              <w:pStyle w:val="ConsPlusNormal"/>
              <w:jc w:val="center"/>
            </w:pPr>
          </w:p>
        </w:tc>
      </w:tr>
      <w:tr w:rsidR="00936EAF">
        <w:tc>
          <w:tcPr>
            <w:tcW w:w="1860" w:type="dxa"/>
          </w:tcPr>
          <w:p w:rsidR="00936EAF" w:rsidRDefault="00936EAF">
            <w:pPr>
              <w:pStyle w:val="ConsPlusNormal"/>
            </w:pPr>
            <w:r>
              <w:lastRenderedPageBreak/>
              <w:t>Мероприятие 4</w:t>
            </w:r>
          </w:p>
        </w:tc>
        <w:tc>
          <w:tcPr>
            <w:tcW w:w="2520" w:type="dxa"/>
          </w:tcPr>
          <w:p w:rsidR="00936EAF" w:rsidRDefault="00936EAF">
            <w:pPr>
              <w:pStyle w:val="ConsPlusNormal"/>
            </w:pPr>
            <w:r>
              <w:t xml:space="preserve">Проведение совещаний </w:t>
            </w:r>
            <w:r>
              <w:lastRenderedPageBreak/>
              <w:t>с государственными гражданскими служащими Карачаево-Черкесской Республики и муниципальными служащими, ответственными за противодействие коррупции в соответствующих государственных и муниципальных органах, по разъяснению положений законодательства о противодействии коррупции</w:t>
            </w:r>
          </w:p>
        </w:tc>
        <w:tc>
          <w:tcPr>
            <w:tcW w:w="2880" w:type="dxa"/>
          </w:tcPr>
          <w:p w:rsidR="00936EAF" w:rsidRDefault="00936EAF">
            <w:pPr>
              <w:pStyle w:val="ConsPlusNormal"/>
            </w:pPr>
            <w:r>
              <w:lastRenderedPageBreak/>
              <w:t xml:space="preserve">Администрация Главы и </w:t>
            </w:r>
            <w:r>
              <w:lastRenderedPageBreak/>
              <w:t>Правительства КЧР</w:t>
            </w:r>
          </w:p>
        </w:tc>
        <w:tc>
          <w:tcPr>
            <w:tcW w:w="1260" w:type="dxa"/>
          </w:tcPr>
          <w:p w:rsidR="00936EAF" w:rsidRDefault="00936EAF">
            <w:pPr>
              <w:pStyle w:val="ConsPlusNormal"/>
              <w:jc w:val="center"/>
            </w:pPr>
          </w:p>
        </w:tc>
        <w:tc>
          <w:tcPr>
            <w:tcW w:w="1260" w:type="dxa"/>
          </w:tcPr>
          <w:p w:rsidR="00936EAF" w:rsidRDefault="00936EAF">
            <w:pPr>
              <w:pStyle w:val="ConsPlusNormal"/>
              <w:jc w:val="center"/>
            </w:pPr>
          </w:p>
        </w:tc>
        <w:tc>
          <w:tcPr>
            <w:tcW w:w="1260" w:type="dxa"/>
          </w:tcPr>
          <w:p w:rsidR="00936EAF" w:rsidRDefault="00936EAF">
            <w:pPr>
              <w:pStyle w:val="ConsPlusNormal"/>
              <w:jc w:val="center"/>
            </w:pPr>
          </w:p>
        </w:tc>
        <w:tc>
          <w:tcPr>
            <w:tcW w:w="1980" w:type="dxa"/>
          </w:tcPr>
          <w:p w:rsidR="00936EAF" w:rsidRDefault="00936EAF">
            <w:pPr>
              <w:pStyle w:val="ConsPlusNormal"/>
              <w:jc w:val="center"/>
            </w:pPr>
          </w:p>
        </w:tc>
      </w:tr>
      <w:tr w:rsidR="00936EAF">
        <w:tc>
          <w:tcPr>
            <w:tcW w:w="1860" w:type="dxa"/>
          </w:tcPr>
          <w:p w:rsidR="00936EAF" w:rsidRDefault="00936EAF">
            <w:pPr>
              <w:pStyle w:val="ConsPlusNormal"/>
            </w:pPr>
            <w:r>
              <w:lastRenderedPageBreak/>
              <w:t>Мероприятие 5</w:t>
            </w:r>
          </w:p>
        </w:tc>
        <w:tc>
          <w:tcPr>
            <w:tcW w:w="2520" w:type="dxa"/>
          </w:tcPr>
          <w:p w:rsidR="00936EAF" w:rsidRDefault="00936EAF">
            <w:pPr>
              <w:pStyle w:val="ConsPlusNormal"/>
            </w:pPr>
            <w:r>
              <w:t xml:space="preserve">Проведение мероприятий по формированию у государственных гражданских служащих государственных органов Карачаево-Черкесской Республики и работников подведомственных организаций негативного отношения к дарению подарков этим служащим и работникам в связи с их должностным </w:t>
            </w:r>
            <w:r>
              <w:lastRenderedPageBreak/>
              <w:t>положением или в связи с исполнением ими служебных обязанностей</w:t>
            </w:r>
          </w:p>
        </w:tc>
        <w:tc>
          <w:tcPr>
            <w:tcW w:w="2880" w:type="dxa"/>
          </w:tcPr>
          <w:p w:rsidR="00936EAF" w:rsidRDefault="00936EAF">
            <w:pPr>
              <w:pStyle w:val="ConsPlusNormal"/>
            </w:pPr>
            <w:r>
              <w:lastRenderedPageBreak/>
              <w:t>Контрольное управление Главы КЧР, государственные органы власти КЧР</w:t>
            </w:r>
          </w:p>
        </w:tc>
        <w:tc>
          <w:tcPr>
            <w:tcW w:w="1260" w:type="dxa"/>
          </w:tcPr>
          <w:p w:rsidR="00936EAF" w:rsidRDefault="00936EAF">
            <w:pPr>
              <w:pStyle w:val="ConsPlusNormal"/>
              <w:jc w:val="center"/>
            </w:pPr>
          </w:p>
        </w:tc>
        <w:tc>
          <w:tcPr>
            <w:tcW w:w="1260" w:type="dxa"/>
          </w:tcPr>
          <w:p w:rsidR="00936EAF" w:rsidRDefault="00936EAF">
            <w:pPr>
              <w:pStyle w:val="ConsPlusNormal"/>
              <w:jc w:val="center"/>
            </w:pPr>
          </w:p>
        </w:tc>
        <w:tc>
          <w:tcPr>
            <w:tcW w:w="1260" w:type="dxa"/>
          </w:tcPr>
          <w:p w:rsidR="00936EAF" w:rsidRDefault="00936EAF">
            <w:pPr>
              <w:pStyle w:val="ConsPlusNormal"/>
              <w:jc w:val="center"/>
            </w:pPr>
          </w:p>
        </w:tc>
        <w:tc>
          <w:tcPr>
            <w:tcW w:w="1980" w:type="dxa"/>
          </w:tcPr>
          <w:p w:rsidR="00936EAF" w:rsidRDefault="00936EAF">
            <w:pPr>
              <w:pStyle w:val="ConsPlusNormal"/>
              <w:jc w:val="center"/>
            </w:pPr>
          </w:p>
        </w:tc>
      </w:tr>
      <w:tr w:rsidR="00936EAF">
        <w:tc>
          <w:tcPr>
            <w:tcW w:w="1860" w:type="dxa"/>
          </w:tcPr>
          <w:p w:rsidR="00936EAF" w:rsidRDefault="00936EAF">
            <w:pPr>
              <w:pStyle w:val="ConsPlusNormal"/>
            </w:pPr>
            <w:r>
              <w:lastRenderedPageBreak/>
              <w:t>Мероприятие 6</w:t>
            </w:r>
          </w:p>
        </w:tc>
        <w:tc>
          <w:tcPr>
            <w:tcW w:w="2520" w:type="dxa"/>
          </w:tcPr>
          <w:p w:rsidR="00936EAF" w:rsidRDefault="00936EAF">
            <w:pPr>
              <w:pStyle w:val="ConsPlusNormal"/>
            </w:pPr>
            <w:r>
              <w:t xml:space="preserve">Доведение до лиц, замещающих должности в республиканских государственных учреждениях, иных организациях, создаваемых Карачаево-Черкесской Республикой, отдельные должности на основании трудового договора в организациях, создаваемых для выполнения задач, поставленных перед государственными органами Карачаево-Черкесской Республики, положений законодательства РФ о противодействии коррупции, в том числе об установлении наказания за коммерческий подкуп, получение и дачу взятки, посредничество во взяточничестве в виде штрафов, кратных сумме коммерческого подкупа </w:t>
            </w:r>
            <w:r>
              <w:lastRenderedPageBreak/>
              <w:t>или взятки, об увольнении в связи с утратой доверия, о порядке проверки сведений, представленных указанными лицами в соответствии с законодательством Российской Федерации о противодействии коррупции</w:t>
            </w:r>
          </w:p>
        </w:tc>
        <w:tc>
          <w:tcPr>
            <w:tcW w:w="2880" w:type="dxa"/>
          </w:tcPr>
          <w:p w:rsidR="00936EAF" w:rsidRDefault="00936EAF">
            <w:pPr>
              <w:pStyle w:val="ConsPlusNormal"/>
            </w:pPr>
            <w:r>
              <w:lastRenderedPageBreak/>
              <w:t>Государственные органы власти КЧР</w:t>
            </w:r>
          </w:p>
        </w:tc>
        <w:tc>
          <w:tcPr>
            <w:tcW w:w="1260" w:type="dxa"/>
          </w:tcPr>
          <w:p w:rsidR="00936EAF" w:rsidRDefault="00936EAF">
            <w:pPr>
              <w:pStyle w:val="ConsPlusNormal"/>
              <w:jc w:val="center"/>
            </w:pPr>
          </w:p>
        </w:tc>
        <w:tc>
          <w:tcPr>
            <w:tcW w:w="1260" w:type="dxa"/>
          </w:tcPr>
          <w:p w:rsidR="00936EAF" w:rsidRDefault="00936EAF">
            <w:pPr>
              <w:pStyle w:val="ConsPlusNormal"/>
              <w:jc w:val="center"/>
            </w:pPr>
          </w:p>
        </w:tc>
        <w:tc>
          <w:tcPr>
            <w:tcW w:w="1260" w:type="dxa"/>
          </w:tcPr>
          <w:p w:rsidR="00936EAF" w:rsidRDefault="00936EAF">
            <w:pPr>
              <w:pStyle w:val="ConsPlusNormal"/>
              <w:jc w:val="center"/>
            </w:pPr>
          </w:p>
        </w:tc>
        <w:tc>
          <w:tcPr>
            <w:tcW w:w="1980" w:type="dxa"/>
          </w:tcPr>
          <w:p w:rsidR="00936EAF" w:rsidRDefault="00936EAF">
            <w:pPr>
              <w:pStyle w:val="ConsPlusNormal"/>
              <w:jc w:val="center"/>
            </w:pPr>
          </w:p>
        </w:tc>
      </w:tr>
      <w:tr w:rsidR="00936EAF">
        <w:tc>
          <w:tcPr>
            <w:tcW w:w="1860" w:type="dxa"/>
          </w:tcPr>
          <w:p w:rsidR="00936EAF" w:rsidRDefault="00936EAF">
            <w:pPr>
              <w:pStyle w:val="ConsPlusNormal"/>
            </w:pPr>
            <w:r>
              <w:lastRenderedPageBreak/>
              <w:t>Мероприятие 7</w:t>
            </w:r>
          </w:p>
        </w:tc>
        <w:tc>
          <w:tcPr>
            <w:tcW w:w="2520" w:type="dxa"/>
          </w:tcPr>
          <w:p w:rsidR="00936EAF" w:rsidRDefault="00936EAF">
            <w:pPr>
              <w:pStyle w:val="ConsPlusNormal"/>
            </w:pPr>
            <w:r>
              <w:t>Разработка и осуществление комплекса организационных, разъяснительных и иных мер по недопущению государственными гражданскими служащими Карачаево-Черкесской Республики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</w:t>
            </w:r>
          </w:p>
        </w:tc>
        <w:tc>
          <w:tcPr>
            <w:tcW w:w="2880" w:type="dxa"/>
          </w:tcPr>
          <w:p w:rsidR="00936EAF" w:rsidRDefault="00936EAF">
            <w:pPr>
              <w:pStyle w:val="ConsPlusNormal"/>
            </w:pPr>
            <w:r>
              <w:t>Контрольное управление Главы КЧР, государственные органы власти КЧР</w:t>
            </w:r>
          </w:p>
        </w:tc>
        <w:tc>
          <w:tcPr>
            <w:tcW w:w="1260" w:type="dxa"/>
          </w:tcPr>
          <w:p w:rsidR="00936EAF" w:rsidRDefault="00936EAF">
            <w:pPr>
              <w:pStyle w:val="ConsPlusNormal"/>
              <w:jc w:val="center"/>
            </w:pPr>
          </w:p>
        </w:tc>
        <w:tc>
          <w:tcPr>
            <w:tcW w:w="1260" w:type="dxa"/>
          </w:tcPr>
          <w:p w:rsidR="00936EAF" w:rsidRDefault="00936EAF">
            <w:pPr>
              <w:pStyle w:val="ConsPlusNormal"/>
              <w:jc w:val="center"/>
            </w:pPr>
          </w:p>
        </w:tc>
        <w:tc>
          <w:tcPr>
            <w:tcW w:w="1260" w:type="dxa"/>
          </w:tcPr>
          <w:p w:rsidR="00936EAF" w:rsidRDefault="00936EAF">
            <w:pPr>
              <w:pStyle w:val="ConsPlusNormal"/>
              <w:jc w:val="center"/>
            </w:pPr>
          </w:p>
        </w:tc>
        <w:tc>
          <w:tcPr>
            <w:tcW w:w="1980" w:type="dxa"/>
          </w:tcPr>
          <w:p w:rsidR="00936EAF" w:rsidRDefault="00936EAF">
            <w:pPr>
              <w:pStyle w:val="ConsPlusNormal"/>
              <w:jc w:val="center"/>
            </w:pPr>
          </w:p>
        </w:tc>
      </w:tr>
      <w:tr w:rsidR="00936EAF">
        <w:tc>
          <w:tcPr>
            <w:tcW w:w="1860" w:type="dxa"/>
          </w:tcPr>
          <w:p w:rsidR="00936EAF" w:rsidRDefault="00936EAF">
            <w:pPr>
              <w:pStyle w:val="ConsPlusNormal"/>
            </w:pPr>
            <w:r>
              <w:t>Мероприятие 8</w:t>
            </w:r>
          </w:p>
        </w:tc>
        <w:tc>
          <w:tcPr>
            <w:tcW w:w="2520" w:type="dxa"/>
          </w:tcPr>
          <w:p w:rsidR="00936EAF" w:rsidRDefault="00936EAF">
            <w:pPr>
              <w:pStyle w:val="ConsPlusNormal"/>
            </w:pPr>
            <w:r>
              <w:t xml:space="preserve">Проведение республиканского </w:t>
            </w:r>
            <w:r>
              <w:lastRenderedPageBreak/>
              <w:t>конкурса среди преподавательского состава вузов на лучшую примерную образовательную программу, направленную на формирование антикоррупционного мировоззрения у школьников и студентов</w:t>
            </w:r>
          </w:p>
        </w:tc>
        <w:tc>
          <w:tcPr>
            <w:tcW w:w="2880" w:type="dxa"/>
          </w:tcPr>
          <w:p w:rsidR="00936EAF" w:rsidRDefault="00936EAF">
            <w:pPr>
              <w:pStyle w:val="ConsPlusNormal"/>
            </w:pPr>
            <w:r>
              <w:lastRenderedPageBreak/>
              <w:t>Министерство образования и науки Карачаево-</w:t>
            </w:r>
            <w:r>
              <w:lastRenderedPageBreak/>
              <w:t>Черкесской Республики</w:t>
            </w:r>
          </w:p>
        </w:tc>
        <w:tc>
          <w:tcPr>
            <w:tcW w:w="1260" w:type="dxa"/>
          </w:tcPr>
          <w:p w:rsidR="00936EAF" w:rsidRDefault="00936EAF">
            <w:pPr>
              <w:pStyle w:val="ConsPlusNormal"/>
              <w:jc w:val="center"/>
            </w:pPr>
            <w:r>
              <w:lastRenderedPageBreak/>
              <w:t>0,0</w:t>
            </w:r>
          </w:p>
        </w:tc>
        <w:tc>
          <w:tcPr>
            <w:tcW w:w="1260" w:type="dxa"/>
          </w:tcPr>
          <w:p w:rsidR="00936EAF" w:rsidRDefault="00936EAF">
            <w:pPr>
              <w:pStyle w:val="ConsPlusNormal"/>
              <w:jc w:val="center"/>
            </w:pPr>
            <w:r>
              <w:t>10,0</w:t>
            </w:r>
          </w:p>
        </w:tc>
        <w:tc>
          <w:tcPr>
            <w:tcW w:w="1260" w:type="dxa"/>
          </w:tcPr>
          <w:p w:rsidR="00936EAF" w:rsidRDefault="00936EAF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980" w:type="dxa"/>
          </w:tcPr>
          <w:p w:rsidR="00936EAF" w:rsidRDefault="00936EAF">
            <w:pPr>
              <w:pStyle w:val="ConsPlusNormal"/>
              <w:jc w:val="center"/>
            </w:pPr>
          </w:p>
        </w:tc>
      </w:tr>
      <w:tr w:rsidR="00936EAF">
        <w:tc>
          <w:tcPr>
            <w:tcW w:w="1860" w:type="dxa"/>
          </w:tcPr>
          <w:p w:rsidR="00936EAF" w:rsidRDefault="00936EAF">
            <w:pPr>
              <w:pStyle w:val="ConsPlusNormal"/>
            </w:pPr>
            <w:r>
              <w:lastRenderedPageBreak/>
              <w:t>Мероприятие 9</w:t>
            </w:r>
          </w:p>
        </w:tc>
        <w:tc>
          <w:tcPr>
            <w:tcW w:w="2520" w:type="dxa"/>
          </w:tcPr>
          <w:p w:rsidR="00936EAF" w:rsidRDefault="00936EAF">
            <w:pPr>
              <w:pStyle w:val="ConsPlusNormal"/>
            </w:pPr>
            <w:r>
              <w:t>Проведение на базе высших учебных заведений республики учебно-методических семинаров с участием профессорско-преподавательского состава, преподавателей образовательных учреждений, участвующих в реализации образовательных антикоррупционных программ</w:t>
            </w:r>
          </w:p>
        </w:tc>
        <w:tc>
          <w:tcPr>
            <w:tcW w:w="2880" w:type="dxa"/>
          </w:tcPr>
          <w:p w:rsidR="00936EAF" w:rsidRDefault="00936EAF">
            <w:pPr>
              <w:pStyle w:val="ConsPlusNormal"/>
            </w:pPr>
            <w:r>
              <w:t>Министерство образования и науки Карачаево-Черкесской Республики</w:t>
            </w:r>
          </w:p>
        </w:tc>
        <w:tc>
          <w:tcPr>
            <w:tcW w:w="1260" w:type="dxa"/>
          </w:tcPr>
          <w:p w:rsidR="00936EAF" w:rsidRDefault="00936EAF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936EAF" w:rsidRDefault="00936EAF">
            <w:pPr>
              <w:pStyle w:val="ConsPlusNormal"/>
              <w:jc w:val="center"/>
            </w:pPr>
            <w:r>
              <w:t>10,0</w:t>
            </w:r>
          </w:p>
        </w:tc>
        <w:tc>
          <w:tcPr>
            <w:tcW w:w="1260" w:type="dxa"/>
          </w:tcPr>
          <w:p w:rsidR="00936EAF" w:rsidRDefault="00936EAF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980" w:type="dxa"/>
          </w:tcPr>
          <w:p w:rsidR="00936EAF" w:rsidRDefault="00936EAF">
            <w:pPr>
              <w:pStyle w:val="ConsPlusNormal"/>
              <w:jc w:val="center"/>
            </w:pPr>
          </w:p>
        </w:tc>
      </w:tr>
      <w:tr w:rsidR="00936EAF">
        <w:tc>
          <w:tcPr>
            <w:tcW w:w="1860" w:type="dxa"/>
          </w:tcPr>
          <w:p w:rsidR="00936EAF" w:rsidRDefault="00936EAF">
            <w:pPr>
              <w:pStyle w:val="ConsPlusNormal"/>
            </w:pPr>
            <w:r>
              <w:t>Мероприятие 10</w:t>
            </w:r>
          </w:p>
        </w:tc>
        <w:tc>
          <w:tcPr>
            <w:tcW w:w="2520" w:type="dxa"/>
          </w:tcPr>
          <w:p w:rsidR="00936EAF" w:rsidRDefault="00936EAF">
            <w:pPr>
              <w:pStyle w:val="ConsPlusNormal"/>
            </w:pPr>
            <w:r>
              <w:t xml:space="preserve">Проведение мероприятий (уроков, занятий, семинаров, "круглых столов") по формированию нетерпимого отношения </w:t>
            </w:r>
            <w:r>
              <w:lastRenderedPageBreak/>
              <w:t>к проявлениям коррупции в образовательных учреждениях общего и профессионального образования Карачаево-Черкесской Республики</w:t>
            </w:r>
          </w:p>
        </w:tc>
        <w:tc>
          <w:tcPr>
            <w:tcW w:w="2880" w:type="dxa"/>
          </w:tcPr>
          <w:p w:rsidR="00936EAF" w:rsidRDefault="00936EAF">
            <w:pPr>
              <w:pStyle w:val="ConsPlusNormal"/>
            </w:pPr>
            <w:r>
              <w:lastRenderedPageBreak/>
              <w:t>Министерство образования и науки Карачаево-Черкесской Республики</w:t>
            </w:r>
          </w:p>
        </w:tc>
        <w:tc>
          <w:tcPr>
            <w:tcW w:w="1260" w:type="dxa"/>
          </w:tcPr>
          <w:p w:rsidR="00936EAF" w:rsidRDefault="00936EAF">
            <w:pPr>
              <w:pStyle w:val="ConsPlusNormal"/>
              <w:jc w:val="center"/>
            </w:pPr>
          </w:p>
        </w:tc>
        <w:tc>
          <w:tcPr>
            <w:tcW w:w="1260" w:type="dxa"/>
          </w:tcPr>
          <w:p w:rsidR="00936EAF" w:rsidRDefault="00936EAF">
            <w:pPr>
              <w:pStyle w:val="ConsPlusNormal"/>
              <w:jc w:val="center"/>
            </w:pPr>
          </w:p>
        </w:tc>
        <w:tc>
          <w:tcPr>
            <w:tcW w:w="1260" w:type="dxa"/>
          </w:tcPr>
          <w:p w:rsidR="00936EAF" w:rsidRDefault="00936EAF">
            <w:pPr>
              <w:pStyle w:val="ConsPlusNormal"/>
              <w:jc w:val="center"/>
            </w:pPr>
          </w:p>
        </w:tc>
        <w:tc>
          <w:tcPr>
            <w:tcW w:w="1980" w:type="dxa"/>
          </w:tcPr>
          <w:p w:rsidR="00936EAF" w:rsidRDefault="00936EAF">
            <w:pPr>
              <w:pStyle w:val="ConsPlusNormal"/>
              <w:jc w:val="center"/>
            </w:pPr>
          </w:p>
        </w:tc>
      </w:tr>
      <w:tr w:rsidR="00936EAF">
        <w:tc>
          <w:tcPr>
            <w:tcW w:w="1860" w:type="dxa"/>
          </w:tcPr>
          <w:p w:rsidR="00936EAF" w:rsidRDefault="00936EAF">
            <w:pPr>
              <w:pStyle w:val="ConsPlusNormal"/>
            </w:pPr>
            <w:r>
              <w:lastRenderedPageBreak/>
              <w:t>Мероприятие 11</w:t>
            </w:r>
          </w:p>
        </w:tc>
        <w:tc>
          <w:tcPr>
            <w:tcW w:w="2520" w:type="dxa"/>
          </w:tcPr>
          <w:p w:rsidR="00936EAF" w:rsidRDefault="00936EAF">
            <w:pPr>
              <w:pStyle w:val="ConsPlusNormal"/>
            </w:pPr>
            <w:r>
              <w:t>Организация и проведение конкурсов студенческих работ (исследования, эссе, рефераты) по антикоррупционной тематике</w:t>
            </w:r>
          </w:p>
        </w:tc>
        <w:tc>
          <w:tcPr>
            <w:tcW w:w="2880" w:type="dxa"/>
          </w:tcPr>
          <w:p w:rsidR="00936EAF" w:rsidRDefault="00936EAF">
            <w:pPr>
              <w:pStyle w:val="ConsPlusNormal"/>
            </w:pPr>
            <w:r>
              <w:t>Министерство образования и науки Карачаево-Черкесской Республики</w:t>
            </w:r>
          </w:p>
        </w:tc>
        <w:tc>
          <w:tcPr>
            <w:tcW w:w="1260" w:type="dxa"/>
          </w:tcPr>
          <w:p w:rsidR="00936EAF" w:rsidRDefault="00936EAF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936EAF" w:rsidRDefault="00936EAF">
            <w:pPr>
              <w:pStyle w:val="ConsPlusNormal"/>
              <w:jc w:val="center"/>
            </w:pPr>
            <w:r>
              <w:t>15,0</w:t>
            </w:r>
          </w:p>
        </w:tc>
        <w:tc>
          <w:tcPr>
            <w:tcW w:w="1260" w:type="dxa"/>
          </w:tcPr>
          <w:p w:rsidR="00936EAF" w:rsidRDefault="00936EAF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980" w:type="dxa"/>
          </w:tcPr>
          <w:p w:rsidR="00936EAF" w:rsidRDefault="00936EAF">
            <w:pPr>
              <w:pStyle w:val="ConsPlusNormal"/>
              <w:jc w:val="center"/>
            </w:pPr>
          </w:p>
        </w:tc>
      </w:tr>
      <w:tr w:rsidR="00936EAF">
        <w:tc>
          <w:tcPr>
            <w:tcW w:w="1860" w:type="dxa"/>
          </w:tcPr>
          <w:p w:rsidR="00936EAF" w:rsidRDefault="00936EAF">
            <w:pPr>
              <w:pStyle w:val="ConsPlusNormal"/>
            </w:pPr>
            <w:r>
              <w:t>Мероприятие 12</w:t>
            </w:r>
          </w:p>
        </w:tc>
        <w:tc>
          <w:tcPr>
            <w:tcW w:w="2520" w:type="dxa"/>
          </w:tcPr>
          <w:p w:rsidR="00936EAF" w:rsidRDefault="00936EAF">
            <w:pPr>
              <w:pStyle w:val="ConsPlusNormal"/>
            </w:pPr>
            <w:r>
              <w:t>Оказание бесплатной консультативной помощи гражданам в общественных приемных, центрах правовой информации силами студентов-юристов по вопросам антикоррупционной защиты населения</w:t>
            </w:r>
          </w:p>
        </w:tc>
        <w:tc>
          <w:tcPr>
            <w:tcW w:w="2880" w:type="dxa"/>
          </w:tcPr>
          <w:p w:rsidR="00936EAF" w:rsidRDefault="00936EAF">
            <w:pPr>
              <w:pStyle w:val="ConsPlusNormal"/>
            </w:pPr>
            <w:r>
              <w:t>Министерство образования и науки Карачаево-Черкесской Республики</w:t>
            </w:r>
          </w:p>
        </w:tc>
        <w:tc>
          <w:tcPr>
            <w:tcW w:w="1260" w:type="dxa"/>
          </w:tcPr>
          <w:p w:rsidR="00936EAF" w:rsidRDefault="00936EAF">
            <w:pPr>
              <w:pStyle w:val="ConsPlusNormal"/>
              <w:jc w:val="center"/>
            </w:pPr>
          </w:p>
        </w:tc>
        <w:tc>
          <w:tcPr>
            <w:tcW w:w="1260" w:type="dxa"/>
          </w:tcPr>
          <w:p w:rsidR="00936EAF" w:rsidRDefault="00936EAF">
            <w:pPr>
              <w:pStyle w:val="ConsPlusNormal"/>
              <w:jc w:val="center"/>
            </w:pPr>
          </w:p>
        </w:tc>
        <w:tc>
          <w:tcPr>
            <w:tcW w:w="1260" w:type="dxa"/>
          </w:tcPr>
          <w:p w:rsidR="00936EAF" w:rsidRDefault="00936EAF">
            <w:pPr>
              <w:pStyle w:val="ConsPlusNormal"/>
              <w:jc w:val="center"/>
            </w:pPr>
          </w:p>
        </w:tc>
        <w:tc>
          <w:tcPr>
            <w:tcW w:w="1980" w:type="dxa"/>
          </w:tcPr>
          <w:p w:rsidR="00936EAF" w:rsidRDefault="00936EAF">
            <w:pPr>
              <w:pStyle w:val="ConsPlusNormal"/>
              <w:jc w:val="center"/>
            </w:pPr>
          </w:p>
        </w:tc>
      </w:tr>
      <w:tr w:rsidR="00936EAF">
        <w:tc>
          <w:tcPr>
            <w:tcW w:w="1860" w:type="dxa"/>
          </w:tcPr>
          <w:p w:rsidR="00936EAF" w:rsidRDefault="00936EAF">
            <w:pPr>
              <w:pStyle w:val="ConsPlusNormal"/>
            </w:pPr>
            <w:r>
              <w:t>Мероприятие 13</w:t>
            </w:r>
          </w:p>
        </w:tc>
        <w:tc>
          <w:tcPr>
            <w:tcW w:w="2520" w:type="dxa"/>
          </w:tcPr>
          <w:p w:rsidR="00936EAF" w:rsidRDefault="00936EAF">
            <w:pPr>
              <w:pStyle w:val="ConsPlusNormal"/>
            </w:pPr>
            <w:r>
              <w:t xml:space="preserve">Обеспечение регулярного освещения в средствах массовой информации материалов, раскрывающих содержание </w:t>
            </w:r>
            <w:r>
              <w:lastRenderedPageBreak/>
              <w:t>принимаемых мер по противодействию коррупции и мотивы принятия таких мер, показывающих отрицательное влияние коррупции на жизнь каждого человека (антикоррупционная пропаганда)</w:t>
            </w:r>
          </w:p>
        </w:tc>
        <w:tc>
          <w:tcPr>
            <w:tcW w:w="2880" w:type="dxa"/>
          </w:tcPr>
          <w:p w:rsidR="00936EAF" w:rsidRDefault="00936EAF">
            <w:pPr>
              <w:pStyle w:val="ConsPlusNormal"/>
            </w:pPr>
            <w:r>
              <w:lastRenderedPageBreak/>
              <w:t>Государственные органы власти КЧР, Министерство Карачаево-Черкесской Республики по делам национальностей, массовым коммуникациям и печати</w:t>
            </w:r>
          </w:p>
        </w:tc>
        <w:tc>
          <w:tcPr>
            <w:tcW w:w="1260" w:type="dxa"/>
          </w:tcPr>
          <w:p w:rsidR="00936EAF" w:rsidRDefault="00936EAF">
            <w:pPr>
              <w:pStyle w:val="ConsPlusNormal"/>
              <w:jc w:val="center"/>
            </w:pPr>
          </w:p>
        </w:tc>
        <w:tc>
          <w:tcPr>
            <w:tcW w:w="1260" w:type="dxa"/>
          </w:tcPr>
          <w:p w:rsidR="00936EAF" w:rsidRDefault="00936EAF">
            <w:pPr>
              <w:pStyle w:val="ConsPlusNormal"/>
              <w:jc w:val="center"/>
            </w:pPr>
          </w:p>
        </w:tc>
        <w:tc>
          <w:tcPr>
            <w:tcW w:w="1260" w:type="dxa"/>
          </w:tcPr>
          <w:p w:rsidR="00936EAF" w:rsidRDefault="00936EAF">
            <w:pPr>
              <w:pStyle w:val="ConsPlusNormal"/>
              <w:jc w:val="center"/>
            </w:pPr>
          </w:p>
        </w:tc>
        <w:tc>
          <w:tcPr>
            <w:tcW w:w="1980" w:type="dxa"/>
          </w:tcPr>
          <w:p w:rsidR="00936EAF" w:rsidRDefault="00936EAF">
            <w:pPr>
              <w:pStyle w:val="ConsPlusNormal"/>
              <w:jc w:val="center"/>
            </w:pPr>
          </w:p>
        </w:tc>
      </w:tr>
      <w:tr w:rsidR="00936EAF">
        <w:tc>
          <w:tcPr>
            <w:tcW w:w="1860" w:type="dxa"/>
          </w:tcPr>
          <w:p w:rsidR="00936EAF" w:rsidRDefault="00936EAF">
            <w:pPr>
              <w:pStyle w:val="ConsPlusNormal"/>
            </w:pPr>
            <w:r>
              <w:lastRenderedPageBreak/>
              <w:t>Мероприятие 14</w:t>
            </w:r>
          </w:p>
        </w:tc>
        <w:tc>
          <w:tcPr>
            <w:tcW w:w="2520" w:type="dxa"/>
          </w:tcPr>
          <w:p w:rsidR="00936EAF" w:rsidRDefault="00936EAF">
            <w:pPr>
              <w:pStyle w:val="ConsPlusNormal"/>
            </w:pPr>
            <w:r>
              <w:t>Проведение конкурса на лучшую журналистскую работу по антикоррупционной тематике</w:t>
            </w:r>
          </w:p>
        </w:tc>
        <w:tc>
          <w:tcPr>
            <w:tcW w:w="2880" w:type="dxa"/>
          </w:tcPr>
          <w:p w:rsidR="00936EAF" w:rsidRDefault="00936EAF">
            <w:pPr>
              <w:pStyle w:val="ConsPlusNormal"/>
            </w:pPr>
            <w:r>
              <w:t>Министерство Карачаево-Черкесской Республики по делам национальностей, массовым коммуникациям и печати</w:t>
            </w:r>
          </w:p>
        </w:tc>
        <w:tc>
          <w:tcPr>
            <w:tcW w:w="1260" w:type="dxa"/>
          </w:tcPr>
          <w:p w:rsidR="00936EAF" w:rsidRDefault="00936EAF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936EAF" w:rsidRDefault="00936EAF">
            <w:pPr>
              <w:pStyle w:val="ConsPlusNormal"/>
              <w:jc w:val="center"/>
            </w:pPr>
            <w:r>
              <w:t>150,0</w:t>
            </w:r>
          </w:p>
        </w:tc>
        <w:tc>
          <w:tcPr>
            <w:tcW w:w="1260" w:type="dxa"/>
          </w:tcPr>
          <w:p w:rsidR="00936EAF" w:rsidRDefault="00936EAF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980" w:type="dxa"/>
          </w:tcPr>
          <w:p w:rsidR="00936EAF" w:rsidRDefault="00936EAF">
            <w:pPr>
              <w:pStyle w:val="ConsPlusNormal"/>
              <w:jc w:val="center"/>
            </w:pPr>
          </w:p>
        </w:tc>
      </w:tr>
      <w:tr w:rsidR="00936EAF">
        <w:tc>
          <w:tcPr>
            <w:tcW w:w="1860" w:type="dxa"/>
          </w:tcPr>
          <w:p w:rsidR="00936EAF" w:rsidRDefault="00936EAF">
            <w:pPr>
              <w:pStyle w:val="ConsPlusNormal"/>
            </w:pPr>
            <w:r>
              <w:t>Мероприятие 15</w:t>
            </w:r>
          </w:p>
        </w:tc>
        <w:tc>
          <w:tcPr>
            <w:tcW w:w="2520" w:type="dxa"/>
          </w:tcPr>
          <w:p w:rsidR="00936EAF" w:rsidRDefault="00936EAF">
            <w:pPr>
              <w:pStyle w:val="ConsPlusNormal"/>
            </w:pPr>
            <w:r>
              <w:t>Проведение республиканского конкурса социальной рекламы (плакат, анимационный ролик) по антикоррупционной тематике</w:t>
            </w:r>
          </w:p>
        </w:tc>
        <w:tc>
          <w:tcPr>
            <w:tcW w:w="2880" w:type="dxa"/>
          </w:tcPr>
          <w:p w:rsidR="00936EAF" w:rsidRDefault="00936EAF">
            <w:pPr>
              <w:pStyle w:val="ConsPlusNormal"/>
            </w:pPr>
            <w:r>
              <w:t>Министерство Карачаево-Черкесской Республики по делам национальностей, массовым коммуникациям и печати</w:t>
            </w:r>
          </w:p>
        </w:tc>
        <w:tc>
          <w:tcPr>
            <w:tcW w:w="1260" w:type="dxa"/>
          </w:tcPr>
          <w:p w:rsidR="00936EAF" w:rsidRDefault="00936EAF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936EAF" w:rsidRDefault="00936EAF">
            <w:pPr>
              <w:pStyle w:val="ConsPlusNormal"/>
              <w:jc w:val="center"/>
            </w:pPr>
            <w:r>
              <w:t>85,0</w:t>
            </w:r>
          </w:p>
        </w:tc>
        <w:tc>
          <w:tcPr>
            <w:tcW w:w="1260" w:type="dxa"/>
          </w:tcPr>
          <w:p w:rsidR="00936EAF" w:rsidRDefault="00936EAF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980" w:type="dxa"/>
          </w:tcPr>
          <w:p w:rsidR="00936EAF" w:rsidRDefault="00936EAF">
            <w:pPr>
              <w:pStyle w:val="ConsPlusNormal"/>
              <w:jc w:val="center"/>
            </w:pPr>
          </w:p>
        </w:tc>
      </w:tr>
      <w:tr w:rsidR="00936EAF">
        <w:tc>
          <w:tcPr>
            <w:tcW w:w="1860" w:type="dxa"/>
          </w:tcPr>
          <w:p w:rsidR="00936EAF" w:rsidRDefault="00936EAF">
            <w:pPr>
              <w:pStyle w:val="ConsPlusNormal"/>
            </w:pPr>
            <w:r>
              <w:t>Мероприятие 16</w:t>
            </w:r>
          </w:p>
        </w:tc>
        <w:tc>
          <w:tcPr>
            <w:tcW w:w="2520" w:type="dxa"/>
          </w:tcPr>
          <w:p w:rsidR="00936EAF" w:rsidRDefault="00936EAF">
            <w:pPr>
              <w:pStyle w:val="ConsPlusNormal"/>
            </w:pPr>
            <w:r>
              <w:t xml:space="preserve">Создание и размещение социальной рекламной продукции, направленной на формирование в обществе нетерпимости к коррупционному поведению, в том числе в электронных средствах </w:t>
            </w:r>
            <w:r>
              <w:lastRenderedPageBreak/>
              <w:t>массовой информации, а также в качестве наружной рекламы</w:t>
            </w:r>
          </w:p>
        </w:tc>
        <w:tc>
          <w:tcPr>
            <w:tcW w:w="2880" w:type="dxa"/>
          </w:tcPr>
          <w:p w:rsidR="00936EAF" w:rsidRDefault="00936EAF">
            <w:pPr>
              <w:pStyle w:val="ConsPlusNormal"/>
            </w:pPr>
            <w:r>
              <w:lastRenderedPageBreak/>
              <w:t>Администрация Главы и Правительства Карачаево-Черкесской Республики, Министерство Карачаево-Черкесской Республики по делам национальностей, массовым коммуникациям и печати</w:t>
            </w:r>
          </w:p>
        </w:tc>
        <w:tc>
          <w:tcPr>
            <w:tcW w:w="1260" w:type="dxa"/>
          </w:tcPr>
          <w:p w:rsidR="00936EAF" w:rsidRDefault="00936EAF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1260" w:type="dxa"/>
          </w:tcPr>
          <w:p w:rsidR="00936EAF" w:rsidRDefault="00936EAF">
            <w:pPr>
              <w:pStyle w:val="ConsPlusNormal"/>
              <w:jc w:val="center"/>
            </w:pPr>
            <w:r>
              <w:t>429,0</w:t>
            </w:r>
          </w:p>
          <w:p w:rsidR="00936EAF" w:rsidRDefault="00936EAF">
            <w:pPr>
              <w:pStyle w:val="ConsPlusNormal"/>
              <w:jc w:val="center"/>
            </w:pPr>
          </w:p>
        </w:tc>
        <w:tc>
          <w:tcPr>
            <w:tcW w:w="1260" w:type="dxa"/>
          </w:tcPr>
          <w:p w:rsidR="00936EAF" w:rsidRDefault="00936EAF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1980" w:type="dxa"/>
          </w:tcPr>
          <w:p w:rsidR="00936EAF" w:rsidRDefault="00936EAF">
            <w:pPr>
              <w:pStyle w:val="ConsPlusNormal"/>
              <w:jc w:val="center"/>
            </w:pPr>
            <w:r>
              <w:t>60</w:t>
            </w:r>
          </w:p>
        </w:tc>
      </w:tr>
      <w:tr w:rsidR="00936EAF">
        <w:tc>
          <w:tcPr>
            <w:tcW w:w="1860" w:type="dxa"/>
          </w:tcPr>
          <w:p w:rsidR="00936EAF" w:rsidRDefault="00936EAF">
            <w:pPr>
              <w:pStyle w:val="ConsPlusNormal"/>
            </w:pPr>
            <w:r>
              <w:lastRenderedPageBreak/>
              <w:t>Мероприятие 17</w:t>
            </w:r>
          </w:p>
        </w:tc>
        <w:tc>
          <w:tcPr>
            <w:tcW w:w="2520" w:type="dxa"/>
          </w:tcPr>
          <w:p w:rsidR="00936EAF" w:rsidRDefault="00936EAF">
            <w:pPr>
              <w:pStyle w:val="ConsPlusNormal"/>
            </w:pPr>
            <w:r>
              <w:t>Республиканская акция "Стоп коррупция" с изготовлением, печатной продукции (буклетов, бюллетеней, листовок, наклеек "Я против коррупции"), направленной на повышение уровня правовой грамотности, формирование негативного отношения к коррупции, а также профилактику коррупционных правонарушений с привлечением молодежных и общественных организаций</w:t>
            </w:r>
          </w:p>
        </w:tc>
        <w:tc>
          <w:tcPr>
            <w:tcW w:w="2880" w:type="dxa"/>
          </w:tcPr>
          <w:p w:rsidR="00936EAF" w:rsidRDefault="00936EAF">
            <w:pPr>
              <w:pStyle w:val="ConsPlusNormal"/>
            </w:pPr>
            <w:r>
              <w:t>Администрация Главы и Правительства Карачаево-Черкесской Республики, Министерство туризма, курортов и молодежной политики Карачаево-Черкесской Республики</w:t>
            </w:r>
          </w:p>
        </w:tc>
        <w:tc>
          <w:tcPr>
            <w:tcW w:w="1260" w:type="dxa"/>
          </w:tcPr>
          <w:p w:rsidR="00936EAF" w:rsidRDefault="00936EAF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60" w:type="dxa"/>
          </w:tcPr>
          <w:p w:rsidR="00936EAF" w:rsidRDefault="00936EAF">
            <w:pPr>
              <w:pStyle w:val="ConsPlusNormal"/>
              <w:jc w:val="center"/>
            </w:pPr>
            <w:r>
              <w:t>40,0</w:t>
            </w:r>
          </w:p>
        </w:tc>
        <w:tc>
          <w:tcPr>
            <w:tcW w:w="1260" w:type="dxa"/>
          </w:tcPr>
          <w:p w:rsidR="00936EAF" w:rsidRDefault="00936EAF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980" w:type="dxa"/>
          </w:tcPr>
          <w:p w:rsidR="00936EAF" w:rsidRDefault="00936EAF">
            <w:pPr>
              <w:pStyle w:val="ConsPlusNormal"/>
              <w:jc w:val="center"/>
            </w:pPr>
            <w:r>
              <w:t>0,0</w:t>
            </w:r>
          </w:p>
        </w:tc>
      </w:tr>
      <w:tr w:rsidR="00936EAF">
        <w:tc>
          <w:tcPr>
            <w:tcW w:w="1860" w:type="dxa"/>
          </w:tcPr>
          <w:p w:rsidR="00936EAF" w:rsidRDefault="00936EAF">
            <w:pPr>
              <w:pStyle w:val="ConsPlusNormal"/>
            </w:pPr>
            <w:r>
              <w:t>Основное мероприятие 9</w:t>
            </w:r>
          </w:p>
        </w:tc>
        <w:tc>
          <w:tcPr>
            <w:tcW w:w="2520" w:type="dxa"/>
          </w:tcPr>
          <w:p w:rsidR="00936EAF" w:rsidRDefault="00936EAF">
            <w:pPr>
              <w:pStyle w:val="ConsPlusNormal"/>
            </w:pPr>
            <w:r>
              <w:t xml:space="preserve">Повышение эффективности общественного контроля за деятельностью государственных органов Карачаево-Черкесской Республики, организация взаимодействия с </w:t>
            </w:r>
            <w:r>
              <w:lastRenderedPageBreak/>
              <w:t>институтами гражданского общества</w:t>
            </w:r>
          </w:p>
        </w:tc>
        <w:tc>
          <w:tcPr>
            <w:tcW w:w="2880" w:type="dxa"/>
          </w:tcPr>
          <w:p w:rsidR="00936EAF" w:rsidRDefault="00936EAF">
            <w:pPr>
              <w:pStyle w:val="ConsPlusNormal"/>
            </w:pPr>
            <w:r>
              <w:lastRenderedPageBreak/>
              <w:t>Государственные органы власти КЧР</w:t>
            </w:r>
          </w:p>
        </w:tc>
        <w:tc>
          <w:tcPr>
            <w:tcW w:w="1260" w:type="dxa"/>
          </w:tcPr>
          <w:p w:rsidR="00936EAF" w:rsidRDefault="00936EAF">
            <w:pPr>
              <w:pStyle w:val="ConsPlusNormal"/>
              <w:jc w:val="center"/>
            </w:pPr>
          </w:p>
        </w:tc>
        <w:tc>
          <w:tcPr>
            <w:tcW w:w="1260" w:type="dxa"/>
          </w:tcPr>
          <w:p w:rsidR="00936EAF" w:rsidRDefault="00936EAF">
            <w:pPr>
              <w:pStyle w:val="ConsPlusNormal"/>
              <w:jc w:val="center"/>
            </w:pPr>
          </w:p>
        </w:tc>
        <w:tc>
          <w:tcPr>
            <w:tcW w:w="1260" w:type="dxa"/>
          </w:tcPr>
          <w:p w:rsidR="00936EAF" w:rsidRDefault="00936EAF">
            <w:pPr>
              <w:pStyle w:val="ConsPlusNormal"/>
              <w:jc w:val="center"/>
            </w:pPr>
          </w:p>
        </w:tc>
        <w:tc>
          <w:tcPr>
            <w:tcW w:w="1980" w:type="dxa"/>
          </w:tcPr>
          <w:p w:rsidR="00936EAF" w:rsidRDefault="00936EAF">
            <w:pPr>
              <w:pStyle w:val="ConsPlusNormal"/>
              <w:jc w:val="center"/>
            </w:pPr>
          </w:p>
        </w:tc>
      </w:tr>
      <w:tr w:rsidR="00936EAF">
        <w:tc>
          <w:tcPr>
            <w:tcW w:w="1860" w:type="dxa"/>
          </w:tcPr>
          <w:p w:rsidR="00936EAF" w:rsidRDefault="00936EAF">
            <w:pPr>
              <w:pStyle w:val="ConsPlusNormal"/>
            </w:pPr>
            <w:r>
              <w:lastRenderedPageBreak/>
              <w:t>Мероприятие 1</w:t>
            </w:r>
          </w:p>
        </w:tc>
        <w:tc>
          <w:tcPr>
            <w:tcW w:w="2520" w:type="dxa"/>
          </w:tcPr>
          <w:p w:rsidR="00936EAF" w:rsidRDefault="00936EAF">
            <w:pPr>
              <w:pStyle w:val="ConsPlusNormal"/>
            </w:pPr>
            <w:r>
              <w:t>Обеспечение неукоснительного соблюдения правил приема граждан руководителями государственных органов Карачаево-Черкесской Республики, обобщение и широкое освещение в средствах массовой информации материалов по итогам работы с обращениями граждан</w:t>
            </w:r>
          </w:p>
        </w:tc>
        <w:tc>
          <w:tcPr>
            <w:tcW w:w="2880" w:type="dxa"/>
          </w:tcPr>
          <w:p w:rsidR="00936EAF" w:rsidRDefault="00936EAF">
            <w:pPr>
              <w:pStyle w:val="ConsPlusNormal"/>
            </w:pPr>
            <w:r>
              <w:t>Государственные органы власти КЧР</w:t>
            </w:r>
          </w:p>
        </w:tc>
        <w:tc>
          <w:tcPr>
            <w:tcW w:w="1260" w:type="dxa"/>
          </w:tcPr>
          <w:p w:rsidR="00936EAF" w:rsidRDefault="00936EAF">
            <w:pPr>
              <w:pStyle w:val="ConsPlusNormal"/>
              <w:jc w:val="center"/>
            </w:pPr>
          </w:p>
        </w:tc>
        <w:tc>
          <w:tcPr>
            <w:tcW w:w="1260" w:type="dxa"/>
          </w:tcPr>
          <w:p w:rsidR="00936EAF" w:rsidRDefault="00936EAF">
            <w:pPr>
              <w:pStyle w:val="ConsPlusNormal"/>
              <w:jc w:val="center"/>
            </w:pPr>
          </w:p>
        </w:tc>
        <w:tc>
          <w:tcPr>
            <w:tcW w:w="1260" w:type="dxa"/>
          </w:tcPr>
          <w:p w:rsidR="00936EAF" w:rsidRDefault="00936EAF">
            <w:pPr>
              <w:pStyle w:val="ConsPlusNormal"/>
              <w:jc w:val="center"/>
            </w:pPr>
          </w:p>
        </w:tc>
        <w:tc>
          <w:tcPr>
            <w:tcW w:w="1980" w:type="dxa"/>
          </w:tcPr>
          <w:p w:rsidR="00936EAF" w:rsidRDefault="00936EAF">
            <w:pPr>
              <w:pStyle w:val="ConsPlusNormal"/>
              <w:jc w:val="center"/>
            </w:pPr>
          </w:p>
        </w:tc>
      </w:tr>
      <w:tr w:rsidR="00936EAF">
        <w:tc>
          <w:tcPr>
            <w:tcW w:w="1860" w:type="dxa"/>
          </w:tcPr>
          <w:p w:rsidR="00936EAF" w:rsidRDefault="00936EAF">
            <w:pPr>
              <w:pStyle w:val="ConsPlusNormal"/>
            </w:pPr>
            <w:r>
              <w:t>Мероприятие 2</w:t>
            </w:r>
          </w:p>
        </w:tc>
        <w:tc>
          <w:tcPr>
            <w:tcW w:w="2520" w:type="dxa"/>
          </w:tcPr>
          <w:p w:rsidR="00936EAF" w:rsidRDefault="00936EAF">
            <w:pPr>
              <w:pStyle w:val="ConsPlusNormal"/>
            </w:pPr>
            <w:r>
              <w:t>Анализ заявлений и обращений граждан, в том числе поступивших по "телефону доверия" и в электронной форме, на предмет наличия информации о коррупционных проявлениях</w:t>
            </w:r>
          </w:p>
        </w:tc>
        <w:tc>
          <w:tcPr>
            <w:tcW w:w="2880" w:type="dxa"/>
          </w:tcPr>
          <w:p w:rsidR="00936EAF" w:rsidRDefault="00936EAF">
            <w:pPr>
              <w:pStyle w:val="ConsPlusNormal"/>
            </w:pPr>
            <w:r>
              <w:t>Контрольное управление Главы КЧР, Управление Главы и Правительства КЧР по работе с обращениями граждан и организаций, государственные органы власти КЧР</w:t>
            </w:r>
          </w:p>
        </w:tc>
        <w:tc>
          <w:tcPr>
            <w:tcW w:w="1260" w:type="dxa"/>
          </w:tcPr>
          <w:p w:rsidR="00936EAF" w:rsidRDefault="00936EAF">
            <w:pPr>
              <w:pStyle w:val="ConsPlusNormal"/>
              <w:jc w:val="center"/>
            </w:pPr>
          </w:p>
        </w:tc>
        <w:tc>
          <w:tcPr>
            <w:tcW w:w="1260" w:type="dxa"/>
          </w:tcPr>
          <w:p w:rsidR="00936EAF" w:rsidRDefault="00936EAF">
            <w:pPr>
              <w:pStyle w:val="ConsPlusNormal"/>
              <w:jc w:val="center"/>
            </w:pPr>
          </w:p>
        </w:tc>
        <w:tc>
          <w:tcPr>
            <w:tcW w:w="1260" w:type="dxa"/>
          </w:tcPr>
          <w:p w:rsidR="00936EAF" w:rsidRDefault="00936EAF">
            <w:pPr>
              <w:pStyle w:val="ConsPlusNormal"/>
              <w:jc w:val="center"/>
            </w:pPr>
          </w:p>
        </w:tc>
        <w:tc>
          <w:tcPr>
            <w:tcW w:w="1980" w:type="dxa"/>
          </w:tcPr>
          <w:p w:rsidR="00936EAF" w:rsidRDefault="00936EAF">
            <w:pPr>
              <w:pStyle w:val="ConsPlusNormal"/>
              <w:jc w:val="center"/>
            </w:pPr>
          </w:p>
        </w:tc>
      </w:tr>
      <w:tr w:rsidR="00936EAF">
        <w:tc>
          <w:tcPr>
            <w:tcW w:w="1860" w:type="dxa"/>
          </w:tcPr>
          <w:p w:rsidR="00936EAF" w:rsidRDefault="00936EAF">
            <w:pPr>
              <w:pStyle w:val="ConsPlusNormal"/>
            </w:pPr>
            <w:r>
              <w:t>Мероприятие 3</w:t>
            </w:r>
          </w:p>
        </w:tc>
        <w:tc>
          <w:tcPr>
            <w:tcW w:w="2520" w:type="dxa"/>
          </w:tcPr>
          <w:p w:rsidR="00936EAF" w:rsidRDefault="00936EAF">
            <w:pPr>
              <w:pStyle w:val="ConsPlusNormal"/>
            </w:pPr>
            <w:r>
              <w:t xml:space="preserve">Представление информации о результатах рассмотрения обращений, содержащих сведения </w:t>
            </w:r>
            <w:r>
              <w:lastRenderedPageBreak/>
              <w:t>коррупционной направленности, в Администрацию Главы и Правительства Карачаево-Черкесской Республики, совещательные и экспертные органы в области противодействия коррупции, созданные в органах государственной власти, с целью организации контроля, своевременного выявления и устранения причин нарушения прав, свобод и законных интересов граждан и организаций</w:t>
            </w:r>
          </w:p>
        </w:tc>
        <w:tc>
          <w:tcPr>
            <w:tcW w:w="2880" w:type="dxa"/>
          </w:tcPr>
          <w:p w:rsidR="00936EAF" w:rsidRDefault="00936EAF">
            <w:pPr>
              <w:pStyle w:val="ConsPlusNormal"/>
            </w:pPr>
            <w:r>
              <w:lastRenderedPageBreak/>
              <w:t xml:space="preserve">Контрольное управление Главы КЧР, Управление Главы и Правительства КЧР по работе с обращениями граждан и организаций, государственные органы </w:t>
            </w:r>
            <w:r>
              <w:lastRenderedPageBreak/>
              <w:t>власти КЧР</w:t>
            </w:r>
          </w:p>
        </w:tc>
        <w:tc>
          <w:tcPr>
            <w:tcW w:w="1260" w:type="dxa"/>
          </w:tcPr>
          <w:p w:rsidR="00936EAF" w:rsidRDefault="00936EAF">
            <w:pPr>
              <w:pStyle w:val="ConsPlusNormal"/>
              <w:jc w:val="center"/>
            </w:pPr>
          </w:p>
        </w:tc>
        <w:tc>
          <w:tcPr>
            <w:tcW w:w="1260" w:type="dxa"/>
          </w:tcPr>
          <w:p w:rsidR="00936EAF" w:rsidRDefault="00936EAF">
            <w:pPr>
              <w:pStyle w:val="ConsPlusNormal"/>
              <w:jc w:val="center"/>
            </w:pPr>
          </w:p>
        </w:tc>
        <w:tc>
          <w:tcPr>
            <w:tcW w:w="1260" w:type="dxa"/>
          </w:tcPr>
          <w:p w:rsidR="00936EAF" w:rsidRDefault="00936EAF">
            <w:pPr>
              <w:pStyle w:val="ConsPlusNormal"/>
              <w:jc w:val="center"/>
            </w:pPr>
          </w:p>
        </w:tc>
        <w:tc>
          <w:tcPr>
            <w:tcW w:w="1980" w:type="dxa"/>
          </w:tcPr>
          <w:p w:rsidR="00936EAF" w:rsidRDefault="00936EAF">
            <w:pPr>
              <w:pStyle w:val="ConsPlusNormal"/>
              <w:jc w:val="center"/>
            </w:pPr>
          </w:p>
        </w:tc>
      </w:tr>
      <w:tr w:rsidR="00936EAF">
        <w:tc>
          <w:tcPr>
            <w:tcW w:w="1860" w:type="dxa"/>
          </w:tcPr>
          <w:p w:rsidR="00936EAF" w:rsidRDefault="00936EAF">
            <w:pPr>
              <w:pStyle w:val="ConsPlusNormal"/>
            </w:pPr>
            <w:r>
              <w:lastRenderedPageBreak/>
              <w:t>Мероприятие 4</w:t>
            </w:r>
          </w:p>
        </w:tc>
        <w:tc>
          <w:tcPr>
            <w:tcW w:w="2520" w:type="dxa"/>
          </w:tcPr>
          <w:p w:rsidR="00936EAF" w:rsidRDefault="00936EAF">
            <w:pPr>
              <w:pStyle w:val="ConsPlusNormal"/>
            </w:pPr>
            <w:r>
              <w:t xml:space="preserve">Привлечение в установленном порядке к дисциплинарной ответственности государственных гражданских служащих Карачаево-Черкесской Республики, виновных в несвоевременном рассмотрении, уклонении от рассмотрения заявлений и обращений граждан и </w:t>
            </w:r>
            <w:r>
              <w:lastRenderedPageBreak/>
              <w:t>организаций</w:t>
            </w:r>
          </w:p>
        </w:tc>
        <w:tc>
          <w:tcPr>
            <w:tcW w:w="2880" w:type="dxa"/>
          </w:tcPr>
          <w:p w:rsidR="00936EAF" w:rsidRDefault="00936EAF">
            <w:pPr>
              <w:pStyle w:val="ConsPlusNormal"/>
            </w:pPr>
            <w:r>
              <w:lastRenderedPageBreak/>
              <w:t>Контрольное управление Главы КЧР, Управление Главы и Правительства КЧР по работе с обращениями граждан и организаций, государственные органы власти КЧР</w:t>
            </w:r>
          </w:p>
        </w:tc>
        <w:tc>
          <w:tcPr>
            <w:tcW w:w="1260" w:type="dxa"/>
          </w:tcPr>
          <w:p w:rsidR="00936EAF" w:rsidRDefault="00936EAF">
            <w:pPr>
              <w:pStyle w:val="ConsPlusNormal"/>
              <w:jc w:val="center"/>
            </w:pPr>
          </w:p>
        </w:tc>
        <w:tc>
          <w:tcPr>
            <w:tcW w:w="1260" w:type="dxa"/>
          </w:tcPr>
          <w:p w:rsidR="00936EAF" w:rsidRDefault="00936EAF">
            <w:pPr>
              <w:pStyle w:val="ConsPlusNormal"/>
              <w:jc w:val="center"/>
            </w:pPr>
          </w:p>
        </w:tc>
        <w:tc>
          <w:tcPr>
            <w:tcW w:w="1260" w:type="dxa"/>
          </w:tcPr>
          <w:p w:rsidR="00936EAF" w:rsidRDefault="00936EAF">
            <w:pPr>
              <w:pStyle w:val="ConsPlusNormal"/>
              <w:jc w:val="center"/>
            </w:pPr>
          </w:p>
        </w:tc>
        <w:tc>
          <w:tcPr>
            <w:tcW w:w="1980" w:type="dxa"/>
          </w:tcPr>
          <w:p w:rsidR="00936EAF" w:rsidRDefault="00936EAF">
            <w:pPr>
              <w:pStyle w:val="ConsPlusNormal"/>
              <w:jc w:val="center"/>
            </w:pPr>
          </w:p>
        </w:tc>
      </w:tr>
      <w:tr w:rsidR="00936EAF">
        <w:tc>
          <w:tcPr>
            <w:tcW w:w="1860" w:type="dxa"/>
          </w:tcPr>
          <w:p w:rsidR="00936EAF" w:rsidRDefault="00936EAF">
            <w:pPr>
              <w:pStyle w:val="ConsPlusNormal"/>
            </w:pPr>
            <w:r>
              <w:lastRenderedPageBreak/>
              <w:t>Мероприятие 5</w:t>
            </w:r>
          </w:p>
        </w:tc>
        <w:tc>
          <w:tcPr>
            <w:tcW w:w="2520" w:type="dxa"/>
          </w:tcPr>
          <w:p w:rsidR="00936EAF" w:rsidRDefault="00936EAF">
            <w:pPr>
              <w:pStyle w:val="ConsPlusNormal"/>
            </w:pPr>
            <w:r>
              <w:t>Обеспечение информационной открытости решений, принятых комиссиями по соблюдению требований к служебному поведению государственных гражданских служащих Карачаево-Черкесской Республики и урегулированию конфликта интересов, совещательных и экспертных органов в области противодействия коррупции</w:t>
            </w:r>
          </w:p>
        </w:tc>
        <w:tc>
          <w:tcPr>
            <w:tcW w:w="2880" w:type="dxa"/>
          </w:tcPr>
          <w:p w:rsidR="00936EAF" w:rsidRDefault="00936EAF">
            <w:pPr>
              <w:pStyle w:val="ConsPlusNormal"/>
            </w:pPr>
            <w:r>
              <w:t>Управление Главы и Правительства КЧР по кадровой политике и вопросам государственной гражданской службы, государственные органы власти КЧР</w:t>
            </w:r>
          </w:p>
        </w:tc>
        <w:tc>
          <w:tcPr>
            <w:tcW w:w="1260" w:type="dxa"/>
          </w:tcPr>
          <w:p w:rsidR="00936EAF" w:rsidRDefault="00936EAF">
            <w:pPr>
              <w:pStyle w:val="ConsPlusNormal"/>
              <w:jc w:val="center"/>
            </w:pPr>
          </w:p>
        </w:tc>
        <w:tc>
          <w:tcPr>
            <w:tcW w:w="1260" w:type="dxa"/>
          </w:tcPr>
          <w:p w:rsidR="00936EAF" w:rsidRDefault="00936EAF">
            <w:pPr>
              <w:pStyle w:val="ConsPlusNormal"/>
              <w:jc w:val="center"/>
            </w:pPr>
          </w:p>
        </w:tc>
        <w:tc>
          <w:tcPr>
            <w:tcW w:w="1260" w:type="dxa"/>
          </w:tcPr>
          <w:p w:rsidR="00936EAF" w:rsidRDefault="00936EAF">
            <w:pPr>
              <w:pStyle w:val="ConsPlusNormal"/>
              <w:jc w:val="center"/>
            </w:pPr>
          </w:p>
        </w:tc>
        <w:tc>
          <w:tcPr>
            <w:tcW w:w="1980" w:type="dxa"/>
          </w:tcPr>
          <w:p w:rsidR="00936EAF" w:rsidRDefault="00936EAF">
            <w:pPr>
              <w:pStyle w:val="ConsPlusNormal"/>
              <w:jc w:val="center"/>
            </w:pPr>
          </w:p>
        </w:tc>
      </w:tr>
      <w:tr w:rsidR="00936EAF">
        <w:tc>
          <w:tcPr>
            <w:tcW w:w="1860" w:type="dxa"/>
          </w:tcPr>
          <w:p w:rsidR="00936EAF" w:rsidRDefault="00936EAF">
            <w:pPr>
              <w:pStyle w:val="ConsPlusNormal"/>
            </w:pPr>
            <w:r>
              <w:t>Мероприятие 6</w:t>
            </w:r>
          </w:p>
        </w:tc>
        <w:tc>
          <w:tcPr>
            <w:tcW w:w="2520" w:type="dxa"/>
          </w:tcPr>
          <w:p w:rsidR="00936EAF" w:rsidRDefault="00936EAF">
            <w:pPr>
              <w:pStyle w:val="ConsPlusNormal"/>
            </w:pPr>
            <w:r>
              <w:t>Опубликование в средствах массовой информации фактов привлечения к ответственности должностных лиц за коррупционные правонарушения. Размещение указанной информации на стендах государственных органов Карачаево-Черкесской Республики</w:t>
            </w:r>
          </w:p>
        </w:tc>
        <w:tc>
          <w:tcPr>
            <w:tcW w:w="2880" w:type="dxa"/>
          </w:tcPr>
          <w:p w:rsidR="00936EAF" w:rsidRDefault="00936EAF">
            <w:pPr>
              <w:pStyle w:val="ConsPlusNormal"/>
            </w:pPr>
            <w:r>
              <w:t>Государственные органы власти КЧР</w:t>
            </w:r>
          </w:p>
        </w:tc>
        <w:tc>
          <w:tcPr>
            <w:tcW w:w="1260" w:type="dxa"/>
          </w:tcPr>
          <w:p w:rsidR="00936EAF" w:rsidRDefault="00936EAF">
            <w:pPr>
              <w:pStyle w:val="ConsPlusNormal"/>
              <w:jc w:val="center"/>
            </w:pPr>
          </w:p>
        </w:tc>
        <w:tc>
          <w:tcPr>
            <w:tcW w:w="1260" w:type="dxa"/>
          </w:tcPr>
          <w:p w:rsidR="00936EAF" w:rsidRDefault="00936EAF">
            <w:pPr>
              <w:pStyle w:val="ConsPlusNormal"/>
              <w:jc w:val="center"/>
            </w:pPr>
          </w:p>
        </w:tc>
        <w:tc>
          <w:tcPr>
            <w:tcW w:w="1260" w:type="dxa"/>
          </w:tcPr>
          <w:p w:rsidR="00936EAF" w:rsidRDefault="00936EAF">
            <w:pPr>
              <w:pStyle w:val="ConsPlusNormal"/>
              <w:jc w:val="center"/>
            </w:pPr>
          </w:p>
        </w:tc>
        <w:tc>
          <w:tcPr>
            <w:tcW w:w="1980" w:type="dxa"/>
          </w:tcPr>
          <w:p w:rsidR="00936EAF" w:rsidRDefault="00936EAF">
            <w:pPr>
              <w:pStyle w:val="ConsPlusNormal"/>
              <w:jc w:val="center"/>
            </w:pPr>
          </w:p>
        </w:tc>
      </w:tr>
      <w:tr w:rsidR="00936EAF">
        <w:tc>
          <w:tcPr>
            <w:tcW w:w="1860" w:type="dxa"/>
          </w:tcPr>
          <w:p w:rsidR="00936EAF" w:rsidRDefault="00936EAF">
            <w:pPr>
              <w:pStyle w:val="ConsPlusNormal"/>
            </w:pPr>
            <w:r>
              <w:lastRenderedPageBreak/>
              <w:t>Основное мероприятие 10</w:t>
            </w:r>
          </w:p>
        </w:tc>
        <w:tc>
          <w:tcPr>
            <w:tcW w:w="2520" w:type="dxa"/>
          </w:tcPr>
          <w:p w:rsidR="00936EAF" w:rsidRDefault="00936EAF">
            <w:pPr>
              <w:pStyle w:val="ConsPlusNormal"/>
            </w:pPr>
            <w:r>
              <w:t>Контроль исполнения программных мероприятий, обеспечение их своевременной корректировки</w:t>
            </w:r>
          </w:p>
        </w:tc>
        <w:tc>
          <w:tcPr>
            <w:tcW w:w="2880" w:type="dxa"/>
          </w:tcPr>
          <w:p w:rsidR="00936EAF" w:rsidRDefault="00936EAF">
            <w:pPr>
              <w:pStyle w:val="ConsPlusNormal"/>
            </w:pPr>
            <w:r>
              <w:t>Контрольное управление Главы КЧР, государственные органы власти КЧР</w:t>
            </w:r>
          </w:p>
        </w:tc>
        <w:tc>
          <w:tcPr>
            <w:tcW w:w="1260" w:type="dxa"/>
          </w:tcPr>
          <w:p w:rsidR="00936EAF" w:rsidRDefault="00936EAF">
            <w:pPr>
              <w:pStyle w:val="ConsPlusNormal"/>
              <w:jc w:val="center"/>
            </w:pPr>
          </w:p>
        </w:tc>
        <w:tc>
          <w:tcPr>
            <w:tcW w:w="1260" w:type="dxa"/>
          </w:tcPr>
          <w:p w:rsidR="00936EAF" w:rsidRDefault="00936EAF">
            <w:pPr>
              <w:pStyle w:val="ConsPlusNormal"/>
              <w:jc w:val="center"/>
            </w:pPr>
          </w:p>
        </w:tc>
        <w:tc>
          <w:tcPr>
            <w:tcW w:w="1260" w:type="dxa"/>
          </w:tcPr>
          <w:p w:rsidR="00936EAF" w:rsidRDefault="00936EAF">
            <w:pPr>
              <w:pStyle w:val="ConsPlusNormal"/>
              <w:jc w:val="center"/>
            </w:pPr>
          </w:p>
        </w:tc>
        <w:tc>
          <w:tcPr>
            <w:tcW w:w="1980" w:type="dxa"/>
          </w:tcPr>
          <w:p w:rsidR="00936EAF" w:rsidRDefault="00936EAF">
            <w:pPr>
              <w:pStyle w:val="ConsPlusNormal"/>
              <w:jc w:val="center"/>
            </w:pPr>
          </w:p>
        </w:tc>
      </w:tr>
      <w:tr w:rsidR="00936EAF">
        <w:tc>
          <w:tcPr>
            <w:tcW w:w="1860" w:type="dxa"/>
          </w:tcPr>
          <w:p w:rsidR="00936EAF" w:rsidRDefault="00936EAF">
            <w:pPr>
              <w:pStyle w:val="ConsPlusNormal"/>
            </w:pPr>
            <w:r>
              <w:t>Мероприятие 1</w:t>
            </w:r>
          </w:p>
        </w:tc>
        <w:tc>
          <w:tcPr>
            <w:tcW w:w="2520" w:type="dxa"/>
          </w:tcPr>
          <w:p w:rsidR="00936EAF" w:rsidRDefault="00936EAF">
            <w:pPr>
              <w:pStyle w:val="ConsPlusNormal"/>
            </w:pPr>
            <w:r>
              <w:t>Усиление контроля за организацией работы по противодействию коррупции в государственных органах Карачаево-Черкесской Республики и органах местного самоуправления Карачаево-Черкесской Республики</w:t>
            </w:r>
          </w:p>
        </w:tc>
        <w:tc>
          <w:tcPr>
            <w:tcW w:w="2880" w:type="dxa"/>
          </w:tcPr>
          <w:p w:rsidR="00936EAF" w:rsidRDefault="00936EAF">
            <w:pPr>
              <w:pStyle w:val="ConsPlusNormal"/>
            </w:pPr>
            <w:r>
              <w:t>Контрольное управление Главы КЧР, государственные органы власти КЧР</w:t>
            </w:r>
          </w:p>
        </w:tc>
        <w:tc>
          <w:tcPr>
            <w:tcW w:w="1260" w:type="dxa"/>
          </w:tcPr>
          <w:p w:rsidR="00936EAF" w:rsidRDefault="00936EAF">
            <w:pPr>
              <w:pStyle w:val="ConsPlusNormal"/>
              <w:jc w:val="center"/>
            </w:pPr>
          </w:p>
        </w:tc>
        <w:tc>
          <w:tcPr>
            <w:tcW w:w="1260" w:type="dxa"/>
          </w:tcPr>
          <w:p w:rsidR="00936EAF" w:rsidRDefault="00936EAF">
            <w:pPr>
              <w:pStyle w:val="ConsPlusNormal"/>
              <w:jc w:val="center"/>
            </w:pPr>
          </w:p>
        </w:tc>
        <w:tc>
          <w:tcPr>
            <w:tcW w:w="1260" w:type="dxa"/>
          </w:tcPr>
          <w:p w:rsidR="00936EAF" w:rsidRDefault="00936EAF">
            <w:pPr>
              <w:pStyle w:val="ConsPlusNormal"/>
              <w:jc w:val="center"/>
            </w:pPr>
          </w:p>
        </w:tc>
        <w:tc>
          <w:tcPr>
            <w:tcW w:w="1980" w:type="dxa"/>
          </w:tcPr>
          <w:p w:rsidR="00936EAF" w:rsidRDefault="00936EAF">
            <w:pPr>
              <w:pStyle w:val="ConsPlusNormal"/>
              <w:jc w:val="center"/>
            </w:pPr>
          </w:p>
        </w:tc>
      </w:tr>
      <w:tr w:rsidR="00936EAF">
        <w:tc>
          <w:tcPr>
            <w:tcW w:w="1860" w:type="dxa"/>
          </w:tcPr>
          <w:p w:rsidR="00936EAF" w:rsidRDefault="00936EAF">
            <w:pPr>
              <w:pStyle w:val="ConsPlusNormal"/>
            </w:pPr>
            <w:r>
              <w:t>Мероприятие 2</w:t>
            </w:r>
          </w:p>
        </w:tc>
        <w:tc>
          <w:tcPr>
            <w:tcW w:w="2520" w:type="dxa"/>
          </w:tcPr>
          <w:p w:rsidR="00936EAF" w:rsidRDefault="00936EAF">
            <w:pPr>
              <w:pStyle w:val="ConsPlusNormal"/>
            </w:pPr>
            <w:r>
              <w:t>Обеспечение контроля выполнения мероприятий ведомственных программ, планов по противодействию коррупции, оценка эффективности их реализации, в том числе с привлечением институтов гражданского общества.</w:t>
            </w:r>
          </w:p>
          <w:p w:rsidR="00936EAF" w:rsidRDefault="00936EAF">
            <w:pPr>
              <w:pStyle w:val="ConsPlusNormal"/>
            </w:pPr>
            <w:r>
              <w:t xml:space="preserve">Представление отчетов о реализации мероприятий </w:t>
            </w:r>
            <w:r>
              <w:lastRenderedPageBreak/>
              <w:t>государственной программы "Противодействие коррупции и профилактика правонарушений в Карачаево-Черкесской Республике на 2014 - 2017 годы" и ведомственных планов (программ) противодействия коррупции в Администрацию Главы и Правительства Карачаево-Черкесской Республики</w:t>
            </w:r>
          </w:p>
        </w:tc>
        <w:tc>
          <w:tcPr>
            <w:tcW w:w="2880" w:type="dxa"/>
          </w:tcPr>
          <w:p w:rsidR="00936EAF" w:rsidRDefault="00936EAF">
            <w:pPr>
              <w:pStyle w:val="ConsPlusNormal"/>
            </w:pPr>
            <w:r>
              <w:lastRenderedPageBreak/>
              <w:t>Государственные органы власти КЧР</w:t>
            </w:r>
          </w:p>
        </w:tc>
        <w:tc>
          <w:tcPr>
            <w:tcW w:w="1260" w:type="dxa"/>
          </w:tcPr>
          <w:p w:rsidR="00936EAF" w:rsidRDefault="00936EAF">
            <w:pPr>
              <w:pStyle w:val="ConsPlusNormal"/>
              <w:jc w:val="center"/>
            </w:pPr>
          </w:p>
        </w:tc>
        <w:tc>
          <w:tcPr>
            <w:tcW w:w="1260" w:type="dxa"/>
          </w:tcPr>
          <w:p w:rsidR="00936EAF" w:rsidRDefault="00936EAF">
            <w:pPr>
              <w:pStyle w:val="ConsPlusNormal"/>
              <w:jc w:val="center"/>
            </w:pPr>
          </w:p>
        </w:tc>
        <w:tc>
          <w:tcPr>
            <w:tcW w:w="1260" w:type="dxa"/>
          </w:tcPr>
          <w:p w:rsidR="00936EAF" w:rsidRDefault="00936EAF">
            <w:pPr>
              <w:pStyle w:val="ConsPlusNormal"/>
              <w:jc w:val="center"/>
            </w:pPr>
          </w:p>
        </w:tc>
        <w:tc>
          <w:tcPr>
            <w:tcW w:w="1980" w:type="dxa"/>
          </w:tcPr>
          <w:p w:rsidR="00936EAF" w:rsidRDefault="00936EAF">
            <w:pPr>
              <w:pStyle w:val="ConsPlusNormal"/>
              <w:jc w:val="center"/>
            </w:pPr>
          </w:p>
        </w:tc>
      </w:tr>
      <w:tr w:rsidR="00936EAF">
        <w:tc>
          <w:tcPr>
            <w:tcW w:w="1860" w:type="dxa"/>
          </w:tcPr>
          <w:p w:rsidR="00936EAF" w:rsidRDefault="00936EAF">
            <w:pPr>
              <w:pStyle w:val="ConsPlusNormal"/>
            </w:pPr>
            <w:r>
              <w:lastRenderedPageBreak/>
              <w:t>Мероприятие 3</w:t>
            </w:r>
          </w:p>
        </w:tc>
        <w:tc>
          <w:tcPr>
            <w:tcW w:w="2520" w:type="dxa"/>
          </w:tcPr>
          <w:p w:rsidR="00936EAF" w:rsidRDefault="00936EAF">
            <w:pPr>
              <w:pStyle w:val="ConsPlusNormal"/>
            </w:pPr>
            <w:r>
              <w:t xml:space="preserve">Представление председателю Комиссии по координации работы по противодействию коррупции в Карачаево-Черкесской Республике доклада о ходе реализации государственной программы "Противодействие коррупции и профилактика правонарушений в Карачаево-Черкесской Республике на 2014 - </w:t>
            </w:r>
            <w:r>
              <w:lastRenderedPageBreak/>
              <w:t>2017 годы", внесение предложений по совершенствованию деятельности по противодействию коррупции</w:t>
            </w:r>
          </w:p>
        </w:tc>
        <w:tc>
          <w:tcPr>
            <w:tcW w:w="2880" w:type="dxa"/>
          </w:tcPr>
          <w:p w:rsidR="00936EAF" w:rsidRDefault="00936EAF">
            <w:pPr>
              <w:pStyle w:val="ConsPlusNormal"/>
            </w:pPr>
            <w:r>
              <w:lastRenderedPageBreak/>
              <w:t>Контрольное управление Главы КЧР</w:t>
            </w:r>
          </w:p>
        </w:tc>
        <w:tc>
          <w:tcPr>
            <w:tcW w:w="1260" w:type="dxa"/>
          </w:tcPr>
          <w:p w:rsidR="00936EAF" w:rsidRDefault="00936EAF">
            <w:pPr>
              <w:pStyle w:val="ConsPlusNormal"/>
              <w:jc w:val="center"/>
            </w:pPr>
          </w:p>
        </w:tc>
        <w:tc>
          <w:tcPr>
            <w:tcW w:w="1260" w:type="dxa"/>
          </w:tcPr>
          <w:p w:rsidR="00936EAF" w:rsidRDefault="00936EAF">
            <w:pPr>
              <w:pStyle w:val="ConsPlusNormal"/>
              <w:jc w:val="center"/>
            </w:pPr>
          </w:p>
        </w:tc>
        <w:tc>
          <w:tcPr>
            <w:tcW w:w="1260" w:type="dxa"/>
          </w:tcPr>
          <w:p w:rsidR="00936EAF" w:rsidRDefault="00936EAF">
            <w:pPr>
              <w:pStyle w:val="ConsPlusNormal"/>
              <w:jc w:val="center"/>
            </w:pPr>
          </w:p>
        </w:tc>
        <w:tc>
          <w:tcPr>
            <w:tcW w:w="1980" w:type="dxa"/>
          </w:tcPr>
          <w:p w:rsidR="00936EAF" w:rsidRDefault="00936EAF">
            <w:pPr>
              <w:pStyle w:val="ConsPlusNormal"/>
              <w:jc w:val="center"/>
            </w:pPr>
          </w:p>
        </w:tc>
      </w:tr>
    </w:tbl>
    <w:p w:rsidR="00936EAF" w:rsidRDefault="00936EAF">
      <w:pPr>
        <w:sectPr w:rsidR="00936EAF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936EAF" w:rsidRDefault="00936EAF">
      <w:pPr>
        <w:pStyle w:val="ConsPlusNormal"/>
        <w:jc w:val="right"/>
      </w:pPr>
    </w:p>
    <w:p w:rsidR="00936EAF" w:rsidRDefault="00936EAF">
      <w:pPr>
        <w:pStyle w:val="ConsPlusNormal"/>
        <w:jc w:val="right"/>
      </w:pPr>
    </w:p>
    <w:p w:rsidR="00936EAF" w:rsidRDefault="00936EAF">
      <w:pPr>
        <w:pStyle w:val="ConsPlusNormal"/>
        <w:jc w:val="right"/>
      </w:pPr>
    </w:p>
    <w:p w:rsidR="00936EAF" w:rsidRDefault="00936EAF">
      <w:pPr>
        <w:pStyle w:val="ConsPlusNormal"/>
        <w:jc w:val="right"/>
      </w:pPr>
    </w:p>
    <w:p w:rsidR="00936EAF" w:rsidRDefault="00936EAF">
      <w:pPr>
        <w:pStyle w:val="ConsPlusNormal"/>
        <w:jc w:val="right"/>
      </w:pPr>
    </w:p>
    <w:p w:rsidR="00936EAF" w:rsidRDefault="00936EAF">
      <w:pPr>
        <w:pStyle w:val="ConsPlusNormal"/>
        <w:jc w:val="right"/>
        <w:outlineLvl w:val="2"/>
      </w:pPr>
      <w:r>
        <w:t>Форма 7</w:t>
      </w:r>
    </w:p>
    <w:p w:rsidR="00936EAF" w:rsidRDefault="00936EAF">
      <w:pPr>
        <w:pStyle w:val="ConsPlusNormal"/>
        <w:jc w:val="right"/>
      </w:pPr>
    </w:p>
    <w:p w:rsidR="00936EAF" w:rsidRDefault="00936EAF">
      <w:pPr>
        <w:pStyle w:val="ConsPlusTitle"/>
        <w:jc w:val="center"/>
      </w:pPr>
      <w:r>
        <w:t>ПРОГНОЗНАЯ (СПРАВОЧНАЯ) ОЦЕНКА</w:t>
      </w:r>
    </w:p>
    <w:p w:rsidR="00936EAF" w:rsidRDefault="00936EAF">
      <w:pPr>
        <w:pStyle w:val="ConsPlusTitle"/>
        <w:jc w:val="center"/>
      </w:pPr>
      <w:r>
        <w:t>РЕСУРСНОГО ОБЕСПЕЧЕНИЯ РЕАЛИЗАЦИИ ГОСУДАРСТВЕННОЙ ПРОГРАММЫ</w:t>
      </w:r>
    </w:p>
    <w:p w:rsidR="00936EAF" w:rsidRDefault="00936EAF">
      <w:pPr>
        <w:pStyle w:val="ConsPlusTitle"/>
        <w:jc w:val="center"/>
      </w:pPr>
      <w:r>
        <w:t>"ПРОТИВОДЕЙСТВИЕ КОРРУПЦИИ И ПРОФИЛАКТИКА ПРАВОНАРУШЕНИЙ</w:t>
      </w:r>
    </w:p>
    <w:p w:rsidR="00936EAF" w:rsidRDefault="00936EAF">
      <w:pPr>
        <w:pStyle w:val="ConsPlusTitle"/>
        <w:jc w:val="center"/>
      </w:pPr>
      <w:r>
        <w:t>В КАРАЧАЕВО-ЧЕРКЕССКОЙ РЕСПУБЛИКЕ НА 2014 - 2017 ГОДЫ"</w:t>
      </w:r>
    </w:p>
    <w:p w:rsidR="00936EAF" w:rsidRDefault="00936EAF">
      <w:pPr>
        <w:pStyle w:val="ConsPlusTitle"/>
        <w:jc w:val="center"/>
      </w:pPr>
      <w:r>
        <w:t>ЗА СЧЕТ ВСЕХ ИСТОЧНИКОВ ФИНАНСИРОВАНИЯ</w:t>
      </w:r>
    </w:p>
    <w:p w:rsidR="00936EAF" w:rsidRDefault="00936EAF">
      <w:pPr>
        <w:pStyle w:val="ConsPlusNormal"/>
        <w:jc w:val="center"/>
      </w:pPr>
    </w:p>
    <w:p w:rsidR="00936EAF" w:rsidRDefault="00936EAF">
      <w:pPr>
        <w:pStyle w:val="ConsPlusNormal"/>
        <w:jc w:val="center"/>
      </w:pPr>
      <w:r>
        <w:t>Список изменяющих документов</w:t>
      </w:r>
    </w:p>
    <w:p w:rsidR="00936EAF" w:rsidRDefault="00936EAF">
      <w:pPr>
        <w:pStyle w:val="ConsPlusNormal"/>
        <w:jc w:val="center"/>
      </w:pPr>
      <w:r>
        <w:t xml:space="preserve">(в ред. </w:t>
      </w:r>
      <w:hyperlink r:id="rId64" w:history="1">
        <w:r>
          <w:rPr>
            <w:color w:val="0000FF"/>
          </w:rPr>
          <w:t>Постановления</w:t>
        </w:r>
      </w:hyperlink>
      <w:r>
        <w:t xml:space="preserve"> Правительства КЧР от 10.06.2016 N 155)</w:t>
      </w:r>
    </w:p>
    <w:p w:rsidR="00936EAF" w:rsidRDefault="00936EAF">
      <w:pPr>
        <w:pStyle w:val="ConsPlusNormal"/>
        <w:jc w:val="center"/>
      </w:pPr>
    </w:p>
    <w:p w:rsidR="00936EAF" w:rsidRDefault="00936EAF">
      <w:pPr>
        <w:pStyle w:val="ConsPlusNormal"/>
        <w:ind w:firstLine="540"/>
        <w:jc w:val="both"/>
      </w:pPr>
      <w:r>
        <w:t>Наименование государственной программы - "Противодействие коррупции и профилактика правонарушений в Карачаево-Черкесской Республике на 2014 - 2017 годы"</w:t>
      </w:r>
    </w:p>
    <w:p w:rsidR="00936EAF" w:rsidRDefault="00936EAF">
      <w:pPr>
        <w:pStyle w:val="ConsPlusNormal"/>
        <w:ind w:firstLine="540"/>
        <w:jc w:val="both"/>
      </w:pPr>
      <w:r>
        <w:t>Ответственный исполнитель государственной программы - Администрация Главы и Правительства Карачаево-Черкесской Республики</w:t>
      </w:r>
    </w:p>
    <w:p w:rsidR="00936EAF" w:rsidRDefault="00936EAF">
      <w:pPr>
        <w:pStyle w:val="ConsPlusNormal"/>
        <w:ind w:firstLine="540"/>
        <w:jc w:val="both"/>
      </w:pPr>
    </w:p>
    <w:p w:rsidR="00936EAF" w:rsidRDefault="00936EAF">
      <w:pPr>
        <w:pStyle w:val="ConsPlusNormal"/>
        <w:jc w:val="right"/>
      </w:pPr>
      <w:r>
        <w:t>(тыс. рублей)</w:t>
      </w:r>
    </w:p>
    <w:p w:rsidR="00936EAF" w:rsidRDefault="00936EAF">
      <w:pPr>
        <w:pStyle w:val="ConsPlusNormal"/>
        <w:jc w:val="righ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09"/>
        <w:gridCol w:w="2051"/>
        <w:gridCol w:w="2520"/>
        <w:gridCol w:w="2700"/>
        <w:gridCol w:w="1080"/>
        <w:gridCol w:w="1080"/>
        <w:gridCol w:w="1080"/>
        <w:gridCol w:w="1080"/>
      </w:tblGrid>
      <w:tr w:rsidR="00936EAF">
        <w:tc>
          <w:tcPr>
            <w:tcW w:w="709" w:type="dxa"/>
            <w:vMerge w:val="restart"/>
          </w:tcPr>
          <w:p w:rsidR="00936EAF" w:rsidRDefault="00936EAF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051" w:type="dxa"/>
            <w:vMerge w:val="restart"/>
          </w:tcPr>
          <w:p w:rsidR="00936EAF" w:rsidRDefault="00936EAF">
            <w:pPr>
              <w:pStyle w:val="ConsPlusNormal"/>
              <w:jc w:val="center"/>
            </w:pPr>
            <w:r>
              <w:t>Статус</w:t>
            </w:r>
          </w:p>
        </w:tc>
        <w:tc>
          <w:tcPr>
            <w:tcW w:w="2520" w:type="dxa"/>
            <w:vMerge w:val="restart"/>
          </w:tcPr>
          <w:p w:rsidR="00936EAF" w:rsidRDefault="00936EAF">
            <w:pPr>
              <w:pStyle w:val="ConsPlusNormal"/>
              <w:jc w:val="center"/>
            </w:pPr>
            <w:r>
              <w:t>Наименование государственной программы, подпрограммы, основного мероприятия</w:t>
            </w:r>
          </w:p>
        </w:tc>
        <w:tc>
          <w:tcPr>
            <w:tcW w:w="2700" w:type="dxa"/>
            <w:vMerge w:val="restart"/>
          </w:tcPr>
          <w:p w:rsidR="00936EAF" w:rsidRDefault="00936EAF">
            <w:pPr>
              <w:pStyle w:val="ConsPlusNormal"/>
              <w:jc w:val="center"/>
            </w:pPr>
            <w:r>
              <w:t>Источник финансирования</w:t>
            </w:r>
          </w:p>
        </w:tc>
        <w:tc>
          <w:tcPr>
            <w:tcW w:w="4320" w:type="dxa"/>
            <w:gridSpan w:val="4"/>
          </w:tcPr>
          <w:p w:rsidR="00936EAF" w:rsidRDefault="00936EAF">
            <w:pPr>
              <w:pStyle w:val="ConsPlusNormal"/>
              <w:jc w:val="center"/>
            </w:pPr>
            <w:r>
              <w:t>Оценка расходов</w:t>
            </w:r>
          </w:p>
        </w:tc>
      </w:tr>
      <w:tr w:rsidR="00936EAF">
        <w:tc>
          <w:tcPr>
            <w:tcW w:w="709" w:type="dxa"/>
            <w:vMerge/>
          </w:tcPr>
          <w:p w:rsidR="00936EAF" w:rsidRDefault="00936EAF"/>
        </w:tc>
        <w:tc>
          <w:tcPr>
            <w:tcW w:w="2051" w:type="dxa"/>
            <w:vMerge/>
          </w:tcPr>
          <w:p w:rsidR="00936EAF" w:rsidRDefault="00936EAF"/>
        </w:tc>
        <w:tc>
          <w:tcPr>
            <w:tcW w:w="2520" w:type="dxa"/>
            <w:vMerge/>
          </w:tcPr>
          <w:p w:rsidR="00936EAF" w:rsidRDefault="00936EAF"/>
        </w:tc>
        <w:tc>
          <w:tcPr>
            <w:tcW w:w="2700" w:type="dxa"/>
            <w:vMerge/>
          </w:tcPr>
          <w:p w:rsidR="00936EAF" w:rsidRDefault="00936EAF"/>
        </w:tc>
        <w:tc>
          <w:tcPr>
            <w:tcW w:w="1080" w:type="dxa"/>
          </w:tcPr>
          <w:p w:rsidR="00936EAF" w:rsidRDefault="00936EAF">
            <w:pPr>
              <w:pStyle w:val="ConsPlusNormal"/>
              <w:jc w:val="center"/>
            </w:pPr>
            <w:r>
              <w:t>2014 год</w:t>
            </w:r>
          </w:p>
        </w:tc>
        <w:tc>
          <w:tcPr>
            <w:tcW w:w="1080" w:type="dxa"/>
          </w:tcPr>
          <w:p w:rsidR="00936EAF" w:rsidRDefault="00936EAF">
            <w:pPr>
              <w:pStyle w:val="ConsPlusNormal"/>
              <w:jc w:val="center"/>
            </w:pPr>
            <w:r>
              <w:t>2015 год</w:t>
            </w:r>
          </w:p>
        </w:tc>
        <w:tc>
          <w:tcPr>
            <w:tcW w:w="1080" w:type="dxa"/>
          </w:tcPr>
          <w:p w:rsidR="00936EAF" w:rsidRDefault="00936EAF">
            <w:pPr>
              <w:pStyle w:val="ConsPlusNormal"/>
              <w:jc w:val="center"/>
            </w:pPr>
            <w:r>
              <w:t>2016 год</w:t>
            </w:r>
          </w:p>
        </w:tc>
        <w:tc>
          <w:tcPr>
            <w:tcW w:w="1080" w:type="dxa"/>
          </w:tcPr>
          <w:p w:rsidR="00936EAF" w:rsidRDefault="00936EAF">
            <w:pPr>
              <w:pStyle w:val="ConsPlusNormal"/>
              <w:jc w:val="center"/>
            </w:pPr>
            <w:r>
              <w:t>2017 год</w:t>
            </w:r>
          </w:p>
        </w:tc>
      </w:tr>
      <w:tr w:rsidR="00936EAF">
        <w:tc>
          <w:tcPr>
            <w:tcW w:w="709" w:type="dxa"/>
          </w:tcPr>
          <w:p w:rsidR="00936EAF" w:rsidRDefault="00936EA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051" w:type="dxa"/>
          </w:tcPr>
          <w:p w:rsidR="00936EAF" w:rsidRDefault="00936EA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520" w:type="dxa"/>
          </w:tcPr>
          <w:p w:rsidR="00936EAF" w:rsidRDefault="00936EAF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700" w:type="dxa"/>
          </w:tcPr>
          <w:p w:rsidR="00936EAF" w:rsidRDefault="00936EAF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80" w:type="dxa"/>
          </w:tcPr>
          <w:p w:rsidR="00936EAF" w:rsidRDefault="00936EAF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80" w:type="dxa"/>
          </w:tcPr>
          <w:p w:rsidR="00936EAF" w:rsidRDefault="00936EAF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080" w:type="dxa"/>
          </w:tcPr>
          <w:p w:rsidR="00936EAF" w:rsidRDefault="00936EAF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080" w:type="dxa"/>
          </w:tcPr>
          <w:p w:rsidR="00936EAF" w:rsidRDefault="00936EAF">
            <w:pPr>
              <w:pStyle w:val="ConsPlusNormal"/>
              <w:jc w:val="center"/>
            </w:pPr>
            <w:r>
              <w:t>8</w:t>
            </w:r>
          </w:p>
        </w:tc>
      </w:tr>
      <w:tr w:rsidR="00936EAF">
        <w:tc>
          <w:tcPr>
            <w:tcW w:w="709" w:type="dxa"/>
            <w:vMerge w:val="restart"/>
          </w:tcPr>
          <w:p w:rsidR="00936EAF" w:rsidRDefault="00936EAF">
            <w:pPr>
              <w:pStyle w:val="ConsPlusNormal"/>
              <w:jc w:val="center"/>
            </w:pPr>
          </w:p>
        </w:tc>
        <w:tc>
          <w:tcPr>
            <w:tcW w:w="2051" w:type="dxa"/>
            <w:vMerge w:val="restart"/>
          </w:tcPr>
          <w:p w:rsidR="00936EAF" w:rsidRDefault="00936EAF">
            <w:pPr>
              <w:pStyle w:val="ConsPlusNormal"/>
            </w:pPr>
            <w:r>
              <w:t>Государственная программа</w:t>
            </w:r>
          </w:p>
        </w:tc>
        <w:tc>
          <w:tcPr>
            <w:tcW w:w="2520" w:type="dxa"/>
            <w:vMerge w:val="restart"/>
          </w:tcPr>
          <w:p w:rsidR="00936EAF" w:rsidRDefault="00936EAF">
            <w:pPr>
              <w:pStyle w:val="ConsPlusNormal"/>
            </w:pPr>
            <w:r>
              <w:t xml:space="preserve">"Противодействие коррупции и профилактика </w:t>
            </w:r>
            <w:r>
              <w:lastRenderedPageBreak/>
              <w:t>правонарушений в Карачаево-Черкесской Республике на 2014 - 2017 годы"</w:t>
            </w:r>
          </w:p>
        </w:tc>
        <w:tc>
          <w:tcPr>
            <w:tcW w:w="2700" w:type="dxa"/>
          </w:tcPr>
          <w:p w:rsidR="00936EAF" w:rsidRDefault="00936EAF">
            <w:pPr>
              <w:pStyle w:val="ConsPlusNormal"/>
            </w:pPr>
            <w:r>
              <w:lastRenderedPageBreak/>
              <w:t>Всего</w:t>
            </w:r>
          </w:p>
        </w:tc>
        <w:tc>
          <w:tcPr>
            <w:tcW w:w="1080" w:type="dxa"/>
          </w:tcPr>
          <w:p w:rsidR="00936EAF" w:rsidRDefault="00936EAF">
            <w:pPr>
              <w:pStyle w:val="ConsPlusNormal"/>
              <w:jc w:val="center"/>
            </w:pPr>
            <w:r>
              <w:t>13540</w:t>
            </w:r>
          </w:p>
        </w:tc>
        <w:tc>
          <w:tcPr>
            <w:tcW w:w="1080" w:type="dxa"/>
          </w:tcPr>
          <w:p w:rsidR="00936EAF" w:rsidRDefault="00936EAF">
            <w:pPr>
              <w:pStyle w:val="ConsPlusNormal"/>
              <w:jc w:val="center"/>
            </w:pPr>
            <w:r>
              <w:t>4719</w:t>
            </w:r>
          </w:p>
        </w:tc>
        <w:tc>
          <w:tcPr>
            <w:tcW w:w="1080" w:type="dxa"/>
          </w:tcPr>
          <w:p w:rsidR="00936EAF" w:rsidRDefault="00936EAF">
            <w:pPr>
              <w:pStyle w:val="ConsPlusNormal"/>
              <w:jc w:val="center"/>
            </w:pPr>
            <w:r>
              <w:t>160</w:t>
            </w:r>
          </w:p>
        </w:tc>
        <w:tc>
          <w:tcPr>
            <w:tcW w:w="1080" w:type="dxa"/>
          </w:tcPr>
          <w:p w:rsidR="00936EAF" w:rsidRDefault="00936EAF">
            <w:pPr>
              <w:pStyle w:val="ConsPlusNormal"/>
              <w:jc w:val="center"/>
            </w:pPr>
            <w:r>
              <w:t>360</w:t>
            </w:r>
          </w:p>
        </w:tc>
      </w:tr>
      <w:tr w:rsidR="00936EAF">
        <w:tc>
          <w:tcPr>
            <w:tcW w:w="709" w:type="dxa"/>
            <w:vMerge/>
          </w:tcPr>
          <w:p w:rsidR="00936EAF" w:rsidRDefault="00936EAF"/>
        </w:tc>
        <w:tc>
          <w:tcPr>
            <w:tcW w:w="2051" w:type="dxa"/>
            <w:vMerge/>
          </w:tcPr>
          <w:p w:rsidR="00936EAF" w:rsidRDefault="00936EAF"/>
        </w:tc>
        <w:tc>
          <w:tcPr>
            <w:tcW w:w="2520" w:type="dxa"/>
            <w:vMerge/>
          </w:tcPr>
          <w:p w:rsidR="00936EAF" w:rsidRDefault="00936EAF"/>
        </w:tc>
        <w:tc>
          <w:tcPr>
            <w:tcW w:w="2700" w:type="dxa"/>
          </w:tcPr>
          <w:p w:rsidR="00936EAF" w:rsidRDefault="00936EAF">
            <w:pPr>
              <w:pStyle w:val="ConsPlusNormal"/>
            </w:pPr>
            <w:r>
              <w:t>Республиканский бюджет КЧР</w:t>
            </w:r>
          </w:p>
        </w:tc>
        <w:tc>
          <w:tcPr>
            <w:tcW w:w="1080" w:type="dxa"/>
          </w:tcPr>
          <w:p w:rsidR="00936EAF" w:rsidRDefault="00936EAF">
            <w:pPr>
              <w:pStyle w:val="ConsPlusNormal"/>
              <w:jc w:val="center"/>
            </w:pPr>
            <w:r>
              <w:t>8540</w:t>
            </w:r>
          </w:p>
        </w:tc>
        <w:tc>
          <w:tcPr>
            <w:tcW w:w="1080" w:type="dxa"/>
          </w:tcPr>
          <w:p w:rsidR="00936EAF" w:rsidRDefault="00936EAF">
            <w:pPr>
              <w:pStyle w:val="ConsPlusNormal"/>
              <w:jc w:val="center"/>
            </w:pPr>
            <w:r>
              <w:t>4719</w:t>
            </w:r>
          </w:p>
        </w:tc>
        <w:tc>
          <w:tcPr>
            <w:tcW w:w="1080" w:type="dxa"/>
          </w:tcPr>
          <w:p w:rsidR="00936EAF" w:rsidRDefault="00936EAF">
            <w:pPr>
              <w:pStyle w:val="ConsPlusNormal"/>
              <w:jc w:val="center"/>
            </w:pPr>
            <w:r>
              <w:t>160</w:t>
            </w:r>
          </w:p>
        </w:tc>
        <w:tc>
          <w:tcPr>
            <w:tcW w:w="1080" w:type="dxa"/>
          </w:tcPr>
          <w:p w:rsidR="00936EAF" w:rsidRDefault="00936EAF">
            <w:pPr>
              <w:pStyle w:val="ConsPlusNormal"/>
              <w:jc w:val="center"/>
            </w:pPr>
            <w:r>
              <w:t>360</w:t>
            </w:r>
          </w:p>
        </w:tc>
      </w:tr>
      <w:tr w:rsidR="00936EAF">
        <w:tc>
          <w:tcPr>
            <w:tcW w:w="709" w:type="dxa"/>
            <w:vMerge/>
          </w:tcPr>
          <w:p w:rsidR="00936EAF" w:rsidRDefault="00936EAF"/>
        </w:tc>
        <w:tc>
          <w:tcPr>
            <w:tcW w:w="2051" w:type="dxa"/>
            <w:vMerge/>
          </w:tcPr>
          <w:p w:rsidR="00936EAF" w:rsidRDefault="00936EAF"/>
        </w:tc>
        <w:tc>
          <w:tcPr>
            <w:tcW w:w="2520" w:type="dxa"/>
            <w:vMerge/>
          </w:tcPr>
          <w:p w:rsidR="00936EAF" w:rsidRDefault="00936EAF"/>
        </w:tc>
        <w:tc>
          <w:tcPr>
            <w:tcW w:w="2700" w:type="dxa"/>
          </w:tcPr>
          <w:p w:rsidR="00936EAF" w:rsidRDefault="00936EAF">
            <w:pPr>
              <w:pStyle w:val="ConsPlusNormal"/>
            </w:pPr>
            <w:r>
              <w:t>В том числе субсидии на софинансирование полномочий муниципальных образований</w:t>
            </w:r>
          </w:p>
        </w:tc>
        <w:tc>
          <w:tcPr>
            <w:tcW w:w="1080" w:type="dxa"/>
          </w:tcPr>
          <w:p w:rsidR="00936EAF" w:rsidRDefault="00936EAF">
            <w:pPr>
              <w:pStyle w:val="ConsPlusNormal"/>
              <w:jc w:val="center"/>
            </w:pPr>
            <w:r>
              <w:t>5000</w:t>
            </w:r>
          </w:p>
        </w:tc>
        <w:tc>
          <w:tcPr>
            <w:tcW w:w="1080" w:type="dxa"/>
          </w:tcPr>
          <w:p w:rsidR="00936EAF" w:rsidRDefault="00936EAF">
            <w:pPr>
              <w:pStyle w:val="ConsPlusNormal"/>
              <w:jc w:val="center"/>
            </w:pPr>
          </w:p>
        </w:tc>
        <w:tc>
          <w:tcPr>
            <w:tcW w:w="1080" w:type="dxa"/>
          </w:tcPr>
          <w:p w:rsidR="00936EAF" w:rsidRDefault="00936EAF">
            <w:pPr>
              <w:pStyle w:val="ConsPlusNormal"/>
              <w:jc w:val="center"/>
            </w:pPr>
          </w:p>
        </w:tc>
        <w:tc>
          <w:tcPr>
            <w:tcW w:w="1080" w:type="dxa"/>
          </w:tcPr>
          <w:p w:rsidR="00936EAF" w:rsidRDefault="00936EAF">
            <w:pPr>
              <w:pStyle w:val="ConsPlusNormal"/>
              <w:jc w:val="center"/>
            </w:pPr>
          </w:p>
        </w:tc>
      </w:tr>
      <w:tr w:rsidR="00936EAF">
        <w:tc>
          <w:tcPr>
            <w:tcW w:w="709" w:type="dxa"/>
            <w:vMerge/>
          </w:tcPr>
          <w:p w:rsidR="00936EAF" w:rsidRDefault="00936EAF"/>
        </w:tc>
        <w:tc>
          <w:tcPr>
            <w:tcW w:w="2051" w:type="dxa"/>
            <w:vMerge/>
          </w:tcPr>
          <w:p w:rsidR="00936EAF" w:rsidRDefault="00936EAF"/>
        </w:tc>
        <w:tc>
          <w:tcPr>
            <w:tcW w:w="2520" w:type="dxa"/>
            <w:vMerge/>
          </w:tcPr>
          <w:p w:rsidR="00936EAF" w:rsidRDefault="00936EAF"/>
        </w:tc>
        <w:tc>
          <w:tcPr>
            <w:tcW w:w="2700" w:type="dxa"/>
          </w:tcPr>
          <w:p w:rsidR="00936EAF" w:rsidRDefault="00936EAF">
            <w:pPr>
              <w:pStyle w:val="ConsPlusNormal"/>
            </w:pPr>
            <w:r>
              <w:t>Средства, планируемые к привлечению из федерального бюджета</w:t>
            </w:r>
          </w:p>
        </w:tc>
        <w:tc>
          <w:tcPr>
            <w:tcW w:w="1080" w:type="dxa"/>
          </w:tcPr>
          <w:p w:rsidR="00936EAF" w:rsidRDefault="00936EAF">
            <w:pPr>
              <w:pStyle w:val="ConsPlusNormal"/>
              <w:jc w:val="center"/>
            </w:pPr>
          </w:p>
        </w:tc>
        <w:tc>
          <w:tcPr>
            <w:tcW w:w="1080" w:type="dxa"/>
          </w:tcPr>
          <w:p w:rsidR="00936EAF" w:rsidRDefault="00936EAF">
            <w:pPr>
              <w:pStyle w:val="ConsPlusNormal"/>
              <w:jc w:val="center"/>
            </w:pPr>
          </w:p>
        </w:tc>
        <w:tc>
          <w:tcPr>
            <w:tcW w:w="1080" w:type="dxa"/>
          </w:tcPr>
          <w:p w:rsidR="00936EAF" w:rsidRDefault="00936EAF">
            <w:pPr>
              <w:pStyle w:val="ConsPlusNormal"/>
              <w:jc w:val="center"/>
            </w:pPr>
          </w:p>
        </w:tc>
        <w:tc>
          <w:tcPr>
            <w:tcW w:w="1080" w:type="dxa"/>
          </w:tcPr>
          <w:p w:rsidR="00936EAF" w:rsidRDefault="00936EAF">
            <w:pPr>
              <w:pStyle w:val="ConsPlusNormal"/>
              <w:jc w:val="center"/>
            </w:pPr>
          </w:p>
        </w:tc>
      </w:tr>
      <w:tr w:rsidR="00936EAF">
        <w:tc>
          <w:tcPr>
            <w:tcW w:w="709" w:type="dxa"/>
            <w:vMerge/>
          </w:tcPr>
          <w:p w:rsidR="00936EAF" w:rsidRDefault="00936EAF"/>
        </w:tc>
        <w:tc>
          <w:tcPr>
            <w:tcW w:w="2051" w:type="dxa"/>
            <w:vMerge/>
          </w:tcPr>
          <w:p w:rsidR="00936EAF" w:rsidRDefault="00936EAF"/>
        </w:tc>
        <w:tc>
          <w:tcPr>
            <w:tcW w:w="2520" w:type="dxa"/>
            <w:vMerge/>
          </w:tcPr>
          <w:p w:rsidR="00936EAF" w:rsidRDefault="00936EAF"/>
        </w:tc>
        <w:tc>
          <w:tcPr>
            <w:tcW w:w="2700" w:type="dxa"/>
          </w:tcPr>
          <w:p w:rsidR="00936EAF" w:rsidRDefault="00936EAF">
            <w:pPr>
              <w:pStyle w:val="ConsPlusNormal"/>
            </w:pPr>
            <w:r>
              <w:t>Территориальный фонд обязательного медицинского страхования КЧР</w:t>
            </w:r>
          </w:p>
        </w:tc>
        <w:tc>
          <w:tcPr>
            <w:tcW w:w="1080" w:type="dxa"/>
          </w:tcPr>
          <w:p w:rsidR="00936EAF" w:rsidRDefault="00936EAF">
            <w:pPr>
              <w:pStyle w:val="ConsPlusNormal"/>
              <w:jc w:val="center"/>
            </w:pPr>
          </w:p>
        </w:tc>
        <w:tc>
          <w:tcPr>
            <w:tcW w:w="1080" w:type="dxa"/>
          </w:tcPr>
          <w:p w:rsidR="00936EAF" w:rsidRDefault="00936EAF">
            <w:pPr>
              <w:pStyle w:val="ConsPlusNormal"/>
              <w:jc w:val="center"/>
            </w:pPr>
          </w:p>
        </w:tc>
        <w:tc>
          <w:tcPr>
            <w:tcW w:w="1080" w:type="dxa"/>
          </w:tcPr>
          <w:p w:rsidR="00936EAF" w:rsidRDefault="00936EAF">
            <w:pPr>
              <w:pStyle w:val="ConsPlusNormal"/>
              <w:jc w:val="center"/>
            </w:pPr>
          </w:p>
        </w:tc>
        <w:tc>
          <w:tcPr>
            <w:tcW w:w="1080" w:type="dxa"/>
          </w:tcPr>
          <w:p w:rsidR="00936EAF" w:rsidRDefault="00936EAF">
            <w:pPr>
              <w:pStyle w:val="ConsPlusNormal"/>
              <w:jc w:val="center"/>
            </w:pPr>
          </w:p>
        </w:tc>
      </w:tr>
      <w:tr w:rsidR="00936EAF">
        <w:tc>
          <w:tcPr>
            <w:tcW w:w="709" w:type="dxa"/>
            <w:vMerge/>
          </w:tcPr>
          <w:p w:rsidR="00936EAF" w:rsidRDefault="00936EAF"/>
        </w:tc>
        <w:tc>
          <w:tcPr>
            <w:tcW w:w="2051" w:type="dxa"/>
            <w:vMerge/>
          </w:tcPr>
          <w:p w:rsidR="00936EAF" w:rsidRDefault="00936EAF"/>
        </w:tc>
        <w:tc>
          <w:tcPr>
            <w:tcW w:w="2520" w:type="dxa"/>
            <w:vMerge/>
          </w:tcPr>
          <w:p w:rsidR="00936EAF" w:rsidRDefault="00936EAF"/>
        </w:tc>
        <w:tc>
          <w:tcPr>
            <w:tcW w:w="2700" w:type="dxa"/>
          </w:tcPr>
          <w:p w:rsidR="00936EAF" w:rsidRDefault="00936EAF">
            <w:pPr>
              <w:pStyle w:val="ConsPlusNormal"/>
            </w:pPr>
            <w:r>
              <w:t>Бюджеты муниципальных образований КЧР</w:t>
            </w:r>
          </w:p>
        </w:tc>
        <w:tc>
          <w:tcPr>
            <w:tcW w:w="1080" w:type="dxa"/>
          </w:tcPr>
          <w:p w:rsidR="00936EAF" w:rsidRDefault="00936EAF">
            <w:pPr>
              <w:pStyle w:val="ConsPlusNormal"/>
              <w:jc w:val="center"/>
            </w:pPr>
            <w:r>
              <w:t>5000</w:t>
            </w:r>
          </w:p>
        </w:tc>
        <w:tc>
          <w:tcPr>
            <w:tcW w:w="1080" w:type="dxa"/>
          </w:tcPr>
          <w:p w:rsidR="00936EAF" w:rsidRDefault="00936EAF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80" w:type="dxa"/>
          </w:tcPr>
          <w:p w:rsidR="00936EAF" w:rsidRDefault="00936EAF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80" w:type="dxa"/>
          </w:tcPr>
          <w:p w:rsidR="00936EAF" w:rsidRDefault="00936EAF">
            <w:pPr>
              <w:pStyle w:val="ConsPlusNormal"/>
              <w:jc w:val="center"/>
            </w:pPr>
          </w:p>
        </w:tc>
      </w:tr>
      <w:tr w:rsidR="00936EAF">
        <w:tc>
          <w:tcPr>
            <w:tcW w:w="709" w:type="dxa"/>
            <w:vMerge/>
          </w:tcPr>
          <w:p w:rsidR="00936EAF" w:rsidRDefault="00936EAF"/>
        </w:tc>
        <w:tc>
          <w:tcPr>
            <w:tcW w:w="2051" w:type="dxa"/>
            <w:vMerge/>
          </w:tcPr>
          <w:p w:rsidR="00936EAF" w:rsidRDefault="00936EAF"/>
        </w:tc>
        <w:tc>
          <w:tcPr>
            <w:tcW w:w="2520" w:type="dxa"/>
            <w:vMerge/>
          </w:tcPr>
          <w:p w:rsidR="00936EAF" w:rsidRDefault="00936EAF"/>
        </w:tc>
        <w:tc>
          <w:tcPr>
            <w:tcW w:w="2700" w:type="dxa"/>
          </w:tcPr>
          <w:p w:rsidR="00936EAF" w:rsidRDefault="00936EAF">
            <w:pPr>
              <w:pStyle w:val="ConsPlusNormal"/>
            </w:pPr>
            <w:r>
              <w:t>Иные источники</w:t>
            </w:r>
          </w:p>
        </w:tc>
        <w:tc>
          <w:tcPr>
            <w:tcW w:w="1080" w:type="dxa"/>
          </w:tcPr>
          <w:p w:rsidR="00936EAF" w:rsidRDefault="00936EAF">
            <w:pPr>
              <w:pStyle w:val="ConsPlusNormal"/>
              <w:jc w:val="center"/>
            </w:pPr>
          </w:p>
        </w:tc>
        <w:tc>
          <w:tcPr>
            <w:tcW w:w="1080" w:type="dxa"/>
          </w:tcPr>
          <w:p w:rsidR="00936EAF" w:rsidRDefault="00936EAF">
            <w:pPr>
              <w:pStyle w:val="ConsPlusNormal"/>
              <w:jc w:val="center"/>
            </w:pPr>
          </w:p>
        </w:tc>
        <w:tc>
          <w:tcPr>
            <w:tcW w:w="1080" w:type="dxa"/>
          </w:tcPr>
          <w:p w:rsidR="00936EAF" w:rsidRDefault="00936EAF">
            <w:pPr>
              <w:pStyle w:val="ConsPlusNormal"/>
              <w:jc w:val="center"/>
            </w:pPr>
          </w:p>
        </w:tc>
        <w:tc>
          <w:tcPr>
            <w:tcW w:w="1080" w:type="dxa"/>
          </w:tcPr>
          <w:p w:rsidR="00936EAF" w:rsidRDefault="00936EAF">
            <w:pPr>
              <w:pStyle w:val="ConsPlusNormal"/>
              <w:jc w:val="center"/>
            </w:pPr>
          </w:p>
        </w:tc>
      </w:tr>
      <w:tr w:rsidR="00936EAF">
        <w:tc>
          <w:tcPr>
            <w:tcW w:w="709" w:type="dxa"/>
            <w:vMerge w:val="restart"/>
          </w:tcPr>
          <w:p w:rsidR="00936EAF" w:rsidRDefault="00936EA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051" w:type="dxa"/>
            <w:vMerge w:val="restart"/>
          </w:tcPr>
          <w:p w:rsidR="00936EAF" w:rsidRDefault="00936EAF">
            <w:pPr>
              <w:pStyle w:val="ConsPlusNormal"/>
            </w:pPr>
            <w:r>
              <w:t>Подпрограмма 1</w:t>
            </w:r>
          </w:p>
        </w:tc>
        <w:tc>
          <w:tcPr>
            <w:tcW w:w="2520" w:type="dxa"/>
            <w:vMerge w:val="restart"/>
          </w:tcPr>
          <w:p w:rsidR="00936EAF" w:rsidRDefault="00936EAF">
            <w:pPr>
              <w:pStyle w:val="ConsPlusNormal"/>
            </w:pPr>
            <w:r>
              <w:t>"Профилактика правонарушений в Карачаево-Черкесской Республике на 2014 - 2017 годы"</w:t>
            </w:r>
          </w:p>
        </w:tc>
        <w:tc>
          <w:tcPr>
            <w:tcW w:w="2700" w:type="dxa"/>
          </w:tcPr>
          <w:p w:rsidR="00936EAF" w:rsidRDefault="00936EAF">
            <w:pPr>
              <w:pStyle w:val="ConsPlusNormal"/>
            </w:pPr>
            <w:r>
              <w:t>Всего</w:t>
            </w:r>
          </w:p>
        </w:tc>
        <w:tc>
          <w:tcPr>
            <w:tcW w:w="1080" w:type="dxa"/>
          </w:tcPr>
          <w:p w:rsidR="00936EAF" w:rsidRDefault="00936EAF">
            <w:pPr>
              <w:pStyle w:val="ConsPlusNormal"/>
              <w:jc w:val="center"/>
            </w:pPr>
            <w:r>
              <w:t>13480</w:t>
            </w:r>
          </w:p>
        </w:tc>
        <w:tc>
          <w:tcPr>
            <w:tcW w:w="1080" w:type="dxa"/>
          </w:tcPr>
          <w:p w:rsidR="00936EAF" w:rsidRDefault="00936EAF">
            <w:pPr>
              <w:pStyle w:val="ConsPlusNormal"/>
              <w:jc w:val="center"/>
            </w:pPr>
            <w:r>
              <w:t>3700</w:t>
            </w:r>
          </w:p>
        </w:tc>
        <w:tc>
          <w:tcPr>
            <w:tcW w:w="1080" w:type="dxa"/>
          </w:tcPr>
          <w:p w:rsidR="00936EAF" w:rsidRDefault="00936EAF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080" w:type="dxa"/>
          </w:tcPr>
          <w:p w:rsidR="00936EAF" w:rsidRDefault="00936EAF">
            <w:pPr>
              <w:pStyle w:val="ConsPlusNormal"/>
              <w:jc w:val="center"/>
            </w:pPr>
            <w:r>
              <w:t>100</w:t>
            </w:r>
          </w:p>
        </w:tc>
      </w:tr>
      <w:tr w:rsidR="00936EAF">
        <w:tc>
          <w:tcPr>
            <w:tcW w:w="709" w:type="dxa"/>
            <w:vMerge/>
          </w:tcPr>
          <w:p w:rsidR="00936EAF" w:rsidRDefault="00936EAF"/>
        </w:tc>
        <w:tc>
          <w:tcPr>
            <w:tcW w:w="2051" w:type="dxa"/>
            <w:vMerge/>
          </w:tcPr>
          <w:p w:rsidR="00936EAF" w:rsidRDefault="00936EAF"/>
        </w:tc>
        <w:tc>
          <w:tcPr>
            <w:tcW w:w="2520" w:type="dxa"/>
            <w:vMerge/>
          </w:tcPr>
          <w:p w:rsidR="00936EAF" w:rsidRDefault="00936EAF"/>
        </w:tc>
        <w:tc>
          <w:tcPr>
            <w:tcW w:w="2700" w:type="dxa"/>
          </w:tcPr>
          <w:p w:rsidR="00936EAF" w:rsidRDefault="00936EAF">
            <w:pPr>
              <w:pStyle w:val="ConsPlusNormal"/>
            </w:pPr>
            <w:r>
              <w:t>В том числе республиканский бюджет КЧР</w:t>
            </w:r>
          </w:p>
        </w:tc>
        <w:tc>
          <w:tcPr>
            <w:tcW w:w="1080" w:type="dxa"/>
          </w:tcPr>
          <w:p w:rsidR="00936EAF" w:rsidRDefault="00936EAF">
            <w:pPr>
              <w:pStyle w:val="ConsPlusNormal"/>
              <w:jc w:val="center"/>
            </w:pPr>
            <w:r>
              <w:t>8480</w:t>
            </w:r>
          </w:p>
        </w:tc>
        <w:tc>
          <w:tcPr>
            <w:tcW w:w="1080" w:type="dxa"/>
          </w:tcPr>
          <w:p w:rsidR="00936EAF" w:rsidRDefault="00936EAF">
            <w:pPr>
              <w:pStyle w:val="ConsPlusNormal"/>
              <w:jc w:val="center"/>
            </w:pPr>
            <w:r>
              <w:t>3700</w:t>
            </w:r>
          </w:p>
        </w:tc>
        <w:tc>
          <w:tcPr>
            <w:tcW w:w="1080" w:type="dxa"/>
          </w:tcPr>
          <w:p w:rsidR="00936EAF" w:rsidRDefault="00936EAF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080" w:type="dxa"/>
          </w:tcPr>
          <w:p w:rsidR="00936EAF" w:rsidRDefault="00936EAF">
            <w:pPr>
              <w:pStyle w:val="ConsPlusNormal"/>
              <w:jc w:val="center"/>
            </w:pPr>
            <w:r>
              <w:t>100</w:t>
            </w:r>
          </w:p>
        </w:tc>
      </w:tr>
      <w:tr w:rsidR="00936EAF">
        <w:tc>
          <w:tcPr>
            <w:tcW w:w="709" w:type="dxa"/>
            <w:vMerge/>
          </w:tcPr>
          <w:p w:rsidR="00936EAF" w:rsidRDefault="00936EAF"/>
        </w:tc>
        <w:tc>
          <w:tcPr>
            <w:tcW w:w="2051" w:type="dxa"/>
            <w:vMerge/>
          </w:tcPr>
          <w:p w:rsidR="00936EAF" w:rsidRDefault="00936EAF"/>
        </w:tc>
        <w:tc>
          <w:tcPr>
            <w:tcW w:w="2520" w:type="dxa"/>
            <w:vMerge/>
          </w:tcPr>
          <w:p w:rsidR="00936EAF" w:rsidRDefault="00936EAF"/>
        </w:tc>
        <w:tc>
          <w:tcPr>
            <w:tcW w:w="2700" w:type="dxa"/>
          </w:tcPr>
          <w:p w:rsidR="00936EAF" w:rsidRDefault="00936EAF">
            <w:pPr>
              <w:pStyle w:val="ConsPlusNormal"/>
            </w:pPr>
            <w:r>
              <w:t>Субсидии на софинансирование полномочий муниципальных образований</w:t>
            </w:r>
          </w:p>
        </w:tc>
        <w:tc>
          <w:tcPr>
            <w:tcW w:w="1080" w:type="dxa"/>
          </w:tcPr>
          <w:p w:rsidR="00936EAF" w:rsidRDefault="00936EAF">
            <w:pPr>
              <w:pStyle w:val="ConsPlusNormal"/>
              <w:jc w:val="center"/>
            </w:pPr>
            <w:r>
              <w:t>5000</w:t>
            </w:r>
          </w:p>
        </w:tc>
        <w:tc>
          <w:tcPr>
            <w:tcW w:w="1080" w:type="dxa"/>
          </w:tcPr>
          <w:p w:rsidR="00936EAF" w:rsidRDefault="00936EAF">
            <w:pPr>
              <w:pStyle w:val="ConsPlusNormal"/>
              <w:jc w:val="center"/>
            </w:pPr>
          </w:p>
        </w:tc>
        <w:tc>
          <w:tcPr>
            <w:tcW w:w="1080" w:type="dxa"/>
          </w:tcPr>
          <w:p w:rsidR="00936EAF" w:rsidRDefault="00936EAF">
            <w:pPr>
              <w:pStyle w:val="ConsPlusNormal"/>
              <w:jc w:val="center"/>
            </w:pPr>
          </w:p>
        </w:tc>
        <w:tc>
          <w:tcPr>
            <w:tcW w:w="1080" w:type="dxa"/>
          </w:tcPr>
          <w:p w:rsidR="00936EAF" w:rsidRDefault="00936EAF">
            <w:pPr>
              <w:pStyle w:val="ConsPlusNormal"/>
              <w:jc w:val="center"/>
            </w:pPr>
          </w:p>
        </w:tc>
      </w:tr>
      <w:tr w:rsidR="00936EAF">
        <w:tc>
          <w:tcPr>
            <w:tcW w:w="709" w:type="dxa"/>
            <w:vMerge/>
          </w:tcPr>
          <w:p w:rsidR="00936EAF" w:rsidRDefault="00936EAF"/>
        </w:tc>
        <w:tc>
          <w:tcPr>
            <w:tcW w:w="2051" w:type="dxa"/>
            <w:vMerge/>
          </w:tcPr>
          <w:p w:rsidR="00936EAF" w:rsidRDefault="00936EAF"/>
        </w:tc>
        <w:tc>
          <w:tcPr>
            <w:tcW w:w="2520" w:type="dxa"/>
            <w:vMerge/>
          </w:tcPr>
          <w:p w:rsidR="00936EAF" w:rsidRDefault="00936EAF"/>
        </w:tc>
        <w:tc>
          <w:tcPr>
            <w:tcW w:w="2700" w:type="dxa"/>
          </w:tcPr>
          <w:p w:rsidR="00936EAF" w:rsidRDefault="00936EAF">
            <w:pPr>
              <w:pStyle w:val="ConsPlusNormal"/>
            </w:pPr>
            <w:r>
              <w:t>Средства, планируемые к привлечению из федерального бюджета</w:t>
            </w:r>
          </w:p>
        </w:tc>
        <w:tc>
          <w:tcPr>
            <w:tcW w:w="1080" w:type="dxa"/>
          </w:tcPr>
          <w:p w:rsidR="00936EAF" w:rsidRDefault="00936EAF">
            <w:pPr>
              <w:pStyle w:val="ConsPlusNormal"/>
              <w:jc w:val="center"/>
            </w:pPr>
          </w:p>
        </w:tc>
        <w:tc>
          <w:tcPr>
            <w:tcW w:w="1080" w:type="dxa"/>
          </w:tcPr>
          <w:p w:rsidR="00936EAF" w:rsidRDefault="00936EAF">
            <w:pPr>
              <w:pStyle w:val="ConsPlusNormal"/>
              <w:jc w:val="center"/>
            </w:pPr>
          </w:p>
        </w:tc>
        <w:tc>
          <w:tcPr>
            <w:tcW w:w="1080" w:type="dxa"/>
          </w:tcPr>
          <w:p w:rsidR="00936EAF" w:rsidRDefault="00936EAF">
            <w:pPr>
              <w:pStyle w:val="ConsPlusNormal"/>
              <w:jc w:val="center"/>
            </w:pPr>
          </w:p>
        </w:tc>
        <w:tc>
          <w:tcPr>
            <w:tcW w:w="1080" w:type="dxa"/>
          </w:tcPr>
          <w:p w:rsidR="00936EAF" w:rsidRDefault="00936EAF">
            <w:pPr>
              <w:pStyle w:val="ConsPlusNormal"/>
              <w:jc w:val="center"/>
            </w:pPr>
          </w:p>
        </w:tc>
      </w:tr>
      <w:tr w:rsidR="00936EAF">
        <w:tc>
          <w:tcPr>
            <w:tcW w:w="709" w:type="dxa"/>
            <w:vMerge/>
          </w:tcPr>
          <w:p w:rsidR="00936EAF" w:rsidRDefault="00936EAF"/>
        </w:tc>
        <w:tc>
          <w:tcPr>
            <w:tcW w:w="2051" w:type="dxa"/>
            <w:vMerge/>
          </w:tcPr>
          <w:p w:rsidR="00936EAF" w:rsidRDefault="00936EAF"/>
        </w:tc>
        <w:tc>
          <w:tcPr>
            <w:tcW w:w="2520" w:type="dxa"/>
            <w:vMerge/>
          </w:tcPr>
          <w:p w:rsidR="00936EAF" w:rsidRDefault="00936EAF"/>
        </w:tc>
        <w:tc>
          <w:tcPr>
            <w:tcW w:w="2700" w:type="dxa"/>
          </w:tcPr>
          <w:p w:rsidR="00936EAF" w:rsidRDefault="00936EAF">
            <w:pPr>
              <w:pStyle w:val="ConsPlusNormal"/>
            </w:pPr>
            <w:r>
              <w:t>Территориальный фонд обязательного медицинского страхования КЧР</w:t>
            </w:r>
          </w:p>
        </w:tc>
        <w:tc>
          <w:tcPr>
            <w:tcW w:w="1080" w:type="dxa"/>
          </w:tcPr>
          <w:p w:rsidR="00936EAF" w:rsidRDefault="00936EAF">
            <w:pPr>
              <w:pStyle w:val="ConsPlusNormal"/>
              <w:jc w:val="center"/>
            </w:pPr>
          </w:p>
        </w:tc>
        <w:tc>
          <w:tcPr>
            <w:tcW w:w="1080" w:type="dxa"/>
          </w:tcPr>
          <w:p w:rsidR="00936EAF" w:rsidRDefault="00936EAF">
            <w:pPr>
              <w:pStyle w:val="ConsPlusNormal"/>
              <w:jc w:val="center"/>
            </w:pPr>
          </w:p>
        </w:tc>
        <w:tc>
          <w:tcPr>
            <w:tcW w:w="1080" w:type="dxa"/>
          </w:tcPr>
          <w:p w:rsidR="00936EAF" w:rsidRDefault="00936EAF">
            <w:pPr>
              <w:pStyle w:val="ConsPlusNormal"/>
              <w:jc w:val="center"/>
            </w:pPr>
          </w:p>
        </w:tc>
        <w:tc>
          <w:tcPr>
            <w:tcW w:w="1080" w:type="dxa"/>
          </w:tcPr>
          <w:p w:rsidR="00936EAF" w:rsidRDefault="00936EAF">
            <w:pPr>
              <w:pStyle w:val="ConsPlusNormal"/>
              <w:jc w:val="center"/>
            </w:pPr>
          </w:p>
        </w:tc>
      </w:tr>
      <w:tr w:rsidR="00936EAF">
        <w:tc>
          <w:tcPr>
            <w:tcW w:w="709" w:type="dxa"/>
            <w:vMerge/>
          </w:tcPr>
          <w:p w:rsidR="00936EAF" w:rsidRDefault="00936EAF"/>
        </w:tc>
        <w:tc>
          <w:tcPr>
            <w:tcW w:w="2051" w:type="dxa"/>
            <w:vMerge/>
          </w:tcPr>
          <w:p w:rsidR="00936EAF" w:rsidRDefault="00936EAF"/>
        </w:tc>
        <w:tc>
          <w:tcPr>
            <w:tcW w:w="2520" w:type="dxa"/>
            <w:vMerge/>
          </w:tcPr>
          <w:p w:rsidR="00936EAF" w:rsidRDefault="00936EAF"/>
        </w:tc>
        <w:tc>
          <w:tcPr>
            <w:tcW w:w="2700" w:type="dxa"/>
          </w:tcPr>
          <w:p w:rsidR="00936EAF" w:rsidRDefault="00936EAF">
            <w:pPr>
              <w:pStyle w:val="ConsPlusNormal"/>
            </w:pPr>
            <w:r>
              <w:t>Бюджеты муниципальных образований КЧР</w:t>
            </w:r>
          </w:p>
        </w:tc>
        <w:tc>
          <w:tcPr>
            <w:tcW w:w="1080" w:type="dxa"/>
          </w:tcPr>
          <w:p w:rsidR="00936EAF" w:rsidRDefault="00936EAF">
            <w:pPr>
              <w:pStyle w:val="ConsPlusNormal"/>
              <w:jc w:val="center"/>
            </w:pPr>
          </w:p>
        </w:tc>
        <w:tc>
          <w:tcPr>
            <w:tcW w:w="1080" w:type="dxa"/>
          </w:tcPr>
          <w:p w:rsidR="00936EAF" w:rsidRDefault="00936EAF">
            <w:pPr>
              <w:pStyle w:val="ConsPlusNormal"/>
              <w:jc w:val="center"/>
            </w:pPr>
          </w:p>
        </w:tc>
        <w:tc>
          <w:tcPr>
            <w:tcW w:w="1080" w:type="dxa"/>
          </w:tcPr>
          <w:p w:rsidR="00936EAF" w:rsidRDefault="00936EAF">
            <w:pPr>
              <w:pStyle w:val="ConsPlusNormal"/>
              <w:jc w:val="center"/>
            </w:pPr>
          </w:p>
        </w:tc>
        <w:tc>
          <w:tcPr>
            <w:tcW w:w="1080" w:type="dxa"/>
          </w:tcPr>
          <w:p w:rsidR="00936EAF" w:rsidRDefault="00936EAF">
            <w:pPr>
              <w:pStyle w:val="ConsPlusNormal"/>
              <w:jc w:val="center"/>
            </w:pPr>
          </w:p>
        </w:tc>
      </w:tr>
      <w:tr w:rsidR="00936EAF">
        <w:tc>
          <w:tcPr>
            <w:tcW w:w="709" w:type="dxa"/>
            <w:vMerge/>
          </w:tcPr>
          <w:p w:rsidR="00936EAF" w:rsidRDefault="00936EAF"/>
        </w:tc>
        <w:tc>
          <w:tcPr>
            <w:tcW w:w="2051" w:type="dxa"/>
            <w:vMerge/>
          </w:tcPr>
          <w:p w:rsidR="00936EAF" w:rsidRDefault="00936EAF"/>
        </w:tc>
        <w:tc>
          <w:tcPr>
            <w:tcW w:w="2520" w:type="dxa"/>
            <w:vMerge/>
          </w:tcPr>
          <w:p w:rsidR="00936EAF" w:rsidRDefault="00936EAF"/>
        </w:tc>
        <w:tc>
          <w:tcPr>
            <w:tcW w:w="2700" w:type="dxa"/>
          </w:tcPr>
          <w:p w:rsidR="00936EAF" w:rsidRDefault="00936EAF">
            <w:pPr>
              <w:pStyle w:val="ConsPlusNormal"/>
            </w:pPr>
            <w:r>
              <w:t>Иные источники</w:t>
            </w:r>
          </w:p>
        </w:tc>
        <w:tc>
          <w:tcPr>
            <w:tcW w:w="1080" w:type="dxa"/>
          </w:tcPr>
          <w:p w:rsidR="00936EAF" w:rsidRDefault="00936EAF">
            <w:pPr>
              <w:pStyle w:val="ConsPlusNormal"/>
              <w:jc w:val="center"/>
            </w:pPr>
          </w:p>
        </w:tc>
        <w:tc>
          <w:tcPr>
            <w:tcW w:w="1080" w:type="dxa"/>
          </w:tcPr>
          <w:p w:rsidR="00936EAF" w:rsidRDefault="00936EAF">
            <w:pPr>
              <w:pStyle w:val="ConsPlusNormal"/>
              <w:jc w:val="center"/>
            </w:pPr>
          </w:p>
        </w:tc>
        <w:tc>
          <w:tcPr>
            <w:tcW w:w="1080" w:type="dxa"/>
          </w:tcPr>
          <w:p w:rsidR="00936EAF" w:rsidRDefault="00936EAF">
            <w:pPr>
              <w:pStyle w:val="ConsPlusNormal"/>
              <w:jc w:val="center"/>
            </w:pPr>
          </w:p>
        </w:tc>
        <w:tc>
          <w:tcPr>
            <w:tcW w:w="1080" w:type="dxa"/>
          </w:tcPr>
          <w:p w:rsidR="00936EAF" w:rsidRDefault="00936EAF">
            <w:pPr>
              <w:pStyle w:val="ConsPlusNormal"/>
              <w:jc w:val="center"/>
            </w:pPr>
          </w:p>
        </w:tc>
      </w:tr>
      <w:tr w:rsidR="00936EAF">
        <w:tc>
          <w:tcPr>
            <w:tcW w:w="709" w:type="dxa"/>
            <w:vMerge w:val="restart"/>
          </w:tcPr>
          <w:p w:rsidR="00936EAF" w:rsidRDefault="00936EA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051" w:type="dxa"/>
            <w:vMerge w:val="restart"/>
          </w:tcPr>
          <w:p w:rsidR="00936EAF" w:rsidRDefault="00936EAF">
            <w:pPr>
              <w:pStyle w:val="ConsPlusNormal"/>
            </w:pPr>
            <w:r>
              <w:t>Подпрограмма 2</w:t>
            </w:r>
          </w:p>
        </w:tc>
        <w:tc>
          <w:tcPr>
            <w:tcW w:w="2520" w:type="dxa"/>
            <w:vMerge w:val="restart"/>
          </w:tcPr>
          <w:p w:rsidR="00936EAF" w:rsidRDefault="00936EAF">
            <w:pPr>
              <w:pStyle w:val="ConsPlusNormal"/>
            </w:pPr>
            <w:r>
              <w:t>"Противодействие коррупции в Карачаево-Черкесской Республике на 2014 - 2017 годы"</w:t>
            </w:r>
          </w:p>
        </w:tc>
        <w:tc>
          <w:tcPr>
            <w:tcW w:w="2700" w:type="dxa"/>
          </w:tcPr>
          <w:p w:rsidR="00936EAF" w:rsidRDefault="00936EAF">
            <w:pPr>
              <w:pStyle w:val="ConsPlusNormal"/>
            </w:pPr>
            <w:r>
              <w:t>Всего</w:t>
            </w:r>
          </w:p>
        </w:tc>
        <w:tc>
          <w:tcPr>
            <w:tcW w:w="1080" w:type="dxa"/>
          </w:tcPr>
          <w:p w:rsidR="00936EAF" w:rsidRDefault="00936EAF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1080" w:type="dxa"/>
          </w:tcPr>
          <w:p w:rsidR="00936EAF" w:rsidRDefault="00936EAF">
            <w:pPr>
              <w:pStyle w:val="ConsPlusNormal"/>
              <w:jc w:val="center"/>
            </w:pPr>
            <w:r>
              <w:t>1019</w:t>
            </w:r>
          </w:p>
        </w:tc>
        <w:tc>
          <w:tcPr>
            <w:tcW w:w="1080" w:type="dxa"/>
          </w:tcPr>
          <w:p w:rsidR="00936EAF" w:rsidRDefault="00936EAF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1080" w:type="dxa"/>
          </w:tcPr>
          <w:p w:rsidR="00936EAF" w:rsidRDefault="00936EAF">
            <w:pPr>
              <w:pStyle w:val="ConsPlusNormal"/>
              <w:jc w:val="center"/>
            </w:pPr>
            <w:r>
              <w:t>260</w:t>
            </w:r>
          </w:p>
        </w:tc>
      </w:tr>
      <w:tr w:rsidR="00936EAF">
        <w:tc>
          <w:tcPr>
            <w:tcW w:w="709" w:type="dxa"/>
            <w:vMerge/>
          </w:tcPr>
          <w:p w:rsidR="00936EAF" w:rsidRDefault="00936EAF"/>
        </w:tc>
        <w:tc>
          <w:tcPr>
            <w:tcW w:w="2051" w:type="dxa"/>
            <w:vMerge/>
          </w:tcPr>
          <w:p w:rsidR="00936EAF" w:rsidRDefault="00936EAF"/>
        </w:tc>
        <w:tc>
          <w:tcPr>
            <w:tcW w:w="2520" w:type="dxa"/>
            <w:vMerge/>
          </w:tcPr>
          <w:p w:rsidR="00936EAF" w:rsidRDefault="00936EAF"/>
        </w:tc>
        <w:tc>
          <w:tcPr>
            <w:tcW w:w="2700" w:type="dxa"/>
          </w:tcPr>
          <w:p w:rsidR="00936EAF" w:rsidRDefault="00936EAF">
            <w:pPr>
              <w:pStyle w:val="ConsPlusNormal"/>
            </w:pPr>
            <w:r>
              <w:t>В том числе республиканский бюджет КЧР</w:t>
            </w:r>
          </w:p>
        </w:tc>
        <w:tc>
          <w:tcPr>
            <w:tcW w:w="1080" w:type="dxa"/>
          </w:tcPr>
          <w:p w:rsidR="00936EAF" w:rsidRDefault="00936EAF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1080" w:type="dxa"/>
          </w:tcPr>
          <w:p w:rsidR="00936EAF" w:rsidRDefault="00936EAF">
            <w:pPr>
              <w:pStyle w:val="ConsPlusNormal"/>
              <w:jc w:val="center"/>
            </w:pPr>
            <w:r>
              <w:t>1019</w:t>
            </w:r>
          </w:p>
        </w:tc>
        <w:tc>
          <w:tcPr>
            <w:tcW w:w="1080" w:type="dxa"/>
          </w:tcPr>
          <w:p w:rsidR="00936EAF" w:rsidRDefault="00936EAF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1080" w:type="dxa"/>
          </w:tcPr>
          <w:p w:rsidR="00936EAF" w:rsidRDefault="00936EAF">
            <w:pPr>
              <w:pStyle w:val="ConsPlusNormal"/>
              <w:jc w:val="center"/>
            </w:pPr>
            <w:r>
              <w:t>260</w:t>
            </w:r>
          </w:p>
        </w:tc>
      </w:tr>
      <w:tr w:rsidR="00936EAF">
        <w:tc>
          <w:tcPr>
            <w:tcW w:w="709" w:type="dxa"/>
            <w:vMerge/>
          </w:tcPr>
          <w:p w:rsidR="00936EAF" w:rsidRDefault="00936EAF"/>
        </w:tc>
        <w:tc>
          <w:tcPr>
            <w:tcW w:w="2051" w:type="dxa"/>
            <w:vMerge/>
          </w:tcPr>
          <w:p w:rsidR="00936EAF" w:rsidRDefault="00936EAF"/>
        </w:tc>
        <w:tc>
          <w:tcPr>
            <w:tcW w:w="2520" w:type="dxa"/>
            <w:vMerge/>
          </w:tcPr>
          <w:p w:rsidR="00936EAF" w:rsidRDefault="00936EAF"/>
        </w:tc>
        <w:tc>
          <w:tcPr>
            <w:tcW w:w="2700" w:type="dxa"/>
          </w:tcPr>
          <w:p w:rsidR="00936EAF" w:rsidRDefault="00936EAF">
            <w:pPr>
              <w:pStyle w:val="ConsPlusNormal"/>
            </w:pPr>
            <w:r>
              <w:t>Средства, планируемые к привлечению из федерального бюджета</w:t>
            </w:r>
          </w:p>
        </w:tc>
        <w:tc>
          <w:tcPr>
            <w:tcW w:w="1080" w:type="dxa"/>
          </w:tcPr>
          <w:p w:rsidR="00936EAF" w:rsidRDefault="00936EAF">
            <w:pPr>
              <w:pStyle w:val="ConsPlusNormal"/>
              <w:jc w:val="center"/>
            </w:pPr>
          </w:p>
        </w:tc>
        <w:tc>
          <w:tcPr>
            <w:tcW w:w="1080" w:type="dxa"/>
          </w:tcPr>
          <w:p w:rsidR="00936EAF" w:rsidRDefault="00936EAF">
            <w:pPr>
              <w:pStyle w:val="ConsPlusNormal"/>
              <w:jc w:val="center"/>
            </w:pPr>
          </w:p>
        </w:tc>
        <w:tc>
          <w:tcPr>
            <w:tcW w:w="1080" w:type="dxa"/>
          </w:tcPr>
          <w:p w:rsidR="00936EAF" w:rsidRDefault="00936EAF">
            <w:pPr>
              <w:pStyle w:val="ConsPlusNormal"/>
              <w:jc w:val="center"/>
            </w:pPr>
          </w:p>
        </w:tc>
        <w:tc>
          <w:tcPr>
            <w:tcW w:w="1080" w:type="dxa"/>
          </w:tcPr>
          <w:p w:rsidR="00936EAF" w:rsidRDefault="00936EAF">
            <w:pPr>
              <w:pStyle w:val="ConsPlusNormal"/>
              <w:jc w:val="center"/>
            </w:pPr>
          </w:p>
        </w:tc>
      </w:tr>
      <w:tr w:rsidR="00936EAF">
        <w:tc>
          <w:tcPr>
            <w:tcW w:w="709" w:type="dxa"/>
            <w:vMerge/>
          </w:tcPr>
          <w:p w:rsidR="00936EAF" w:rsidRDefault="00936EAF"/>
        </w:tc>
        <w:tc>
          <w:tcPr>
            <w:tcW w:w="2051" w:type="dxa"/>
            <w:vMerge/>
          </w:tcPr>
          <w:p w:rsidR="00936EAF" w:rsidRDefault="00936EAF"/>
        </w:tc>
        <w:tc>
          <w:tcPr>
            <w:tcW w:w="2520" w:type="dxa"/>
            <w:vMerge/>
          </w:tcPr>
          <w:p w:rsidR="00936EAF" w:rsidRDefault="00936EAF"/>
        </w:tc>
        <w:tc>
          <w:tcPr>
            <w:tcW w:w="2700" w:type="dxa"/>
          </w:tcPr>
          <w:p w:rsidR="00936EAF" w:rsidRDefault="00936EAF">
            <w:pPr>
              <w:pStyle w:val="ConsPlusNormal"/>
            </w:pPr>
            <w:r>
              <w:t>Территориальный фонд обязательного медицинского страхования КЧР</w:t>
            </w:r>
          </w:p>
        </w:tc>
        <w:tc>
          <w:tcPr>
            <w:tcW w:w="1080" w:type="dxa"/>
          </w:tcPr>
          <w:p w:rsidR="00936EAF" w:rsidRDefault="00936EAF">
            <w:pPr>
              <w:pStyle w:val="ConsPlusNormal"/>
              <w:jc w:val="center"/>
            </w:pPr>
          </w:p>
        </w:tc>
        <w:tc>
          <w:tcPr>
            <w:tcW w:w="1080" w:type="dxa"/>
          </w:tcPr>
          <w:p w:rsidR="00936EAF" w:rsidRDefault="00936EAF">
            <w:pPr>
              <w:pStyle w:val="ConsPlusNormal"/>
              <w:jc w:val="center"/>
            </w:pPr>
          </w:p>
        </w:tc>
        <w:tc>
          <w:tcPr>
            <w:tcW w:w="1080" w:type="dxa"/>
          </w:tcPr>
          <w:p w:rsidR="00936EAF" w:rsidRDefault="00936EAF">
            <w:pPr>
              <w:pStyle w:val="ConsPlusNormal"/>
              <w:jc w:val="center"/>
            </w:pPr>
          </w:p>
        </w:tc>
        <w:tc>
          <w:tcPr>
            <w:tcW w:w="1080" w:type="dxa"/>
          </w:tcPr>
          <w:p w:rsidR="00936EAF" w:rsidRDefault="00936EAF">
            <w:pPr>
              <w:pStyle w:val="ConsPlusNormal"/>
              <w:jc w:val="center"/>
            </w:pPr>
          </w:p>
        </w:tc>
      </w:tr>
      <w:tr w:rsidR="00936EAF">
        <w:tc>
          <w:tcPr>
            <w:tcW w:w="709" w:type="dxa"/>
            <w:vMerge/>
          </w:tcPr>
          <w:p w:rsidR="00936EAF" w:rsidRDefault="00936EAF"/>
        </w:tc>
        <w:tc>
          <w:tcPr>
            <w:tcW w:w="2051" w:type="dxa"/>
            <w:vMerge/>
          </w:tcPr>
          <w:p w:rsidR="00936EAF" w:rsidRDefault="00936EAF"/>
        </w:tc>
        <w:tc>
          <w:tcPr>
            <w:tcW w:w="2520" w:type="dxa"/>
            <w:vMerge/>
          </w:tcPr>
          <w:p w:rsidR="00936EAF" w:rsidRDefault="00936EAF"/>
        </w:tc>
        <w:tc>
          <w:tcPr>
            <w:tcW w:w="2700" w:type="dxa"/>
          </w:tcPr>
          <w:p w:rsidR="00936EAF" w:rsidRDefault="00936EAF">
            <w:pPr>
              <w:pStyle w:val="ConsPlusNormal"/>
            </w:pPr>
            <w:r>
              <w:t>Бюджеты муниципальных образований КЧР</w:t>
            </w:r>
          </w:p>
        </w:tc>
        <w:tc>
          <w:tcPr>
            <w:tcW w:w="1080" w:type="dxa"/>
          </w:tcPr>
          <w:p w:rsidR="00936EAF" w:rsidRDefault="00936EAF">
            <w:pPr>
              <w:pStyle w:val="ConsPlusNormal"/>
              <w:jc w:val="center"/>
            </w:pPr>
            <w:r>
              <w:t>5000</w:t>
            </w:r>
          </w:p>
        </w:tc>
        <w:tc>
          <w:tcPr>
            <w:tcW w:w="1080" w:type="dxa"/>
          </w:tcPr>
          <w:p w:rsidR="00936EAF" w:rsidRDefault="00936EAF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80" w:type="dxa"/>
          </w:tcPr>
          <w:p w:rsidR="00936EAF" w:rsidRDefault="00936EAF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80" w:type="dxa"/>
          </w:tcPr>
          <w:p w:rsidR="00936EAF" w:rsidRDefault="00936EAF">
            <w:pPr>
              <w:pStyle w:val="ConsPlusNormal"/>
              <w:jc w:val="center"/>
            </w:pPr>
            <w:r>
              <w:t>0</w:t>
            </w:r>
          </w:p>
        </w:tc>
      </w:tr>
      <w:tr w:rsidR="00936EAF">
        <w:tc>
          <w:tcPr>
            <w:tcW w:w="709" w:type="dxa"/>
            <w:vMerge/>
          </w:tcPr>
          <w:p w:rsidR="00936EAF" w:rsidRDefault="00936EAF"/>
        </w:tc>
        <w:tc>
          <w:tcPr>
            <w:tcW w:w="2051" w:type="dxa"/>
            <w:vMerge/>
          </w:tcPr>
          <w:p w:rsidR="00936EAF" w:rsidRDefault="00936EAF"/>
        </w:tc>
        <w:tc>
          <w:tcPr>
            <w:tcW w:w="2520" w:type="dxa"/>
            <w:vMerge/>
          </w:tcPr>
          <w:p w:rsidR="00936EAF" w:rsidRDefault="00936EAF"/>
        </w:tc>
        <w:tc>
          <w:tcPr>
            <w:tcW w:w="2700" w:type="dxa"/>
          </w:tcPr>
          <w:p w:rsidR="00936EAF" w:rsidRDefault="00936EAF">
            <w:pPr>
              <w:pStyle w:val="ConsPlusNormal"/>
            </w:pPr>
            <w:r>
              <w:t>Иные источники</w:t>
            </w:r>
          </w:p>
        </w:tc>
        <w:tc>
          <w:tcPr>
            <w:tcW w:w="1080" w:type="dxa"/>
          </w:tcPr>
          <w:p w:rsidR="00936EAF" w:rsidRDefault="00936EAF">
            <w:pPr>
              <w:pStyle w:val="ConsPlusNormal"/>
              <w:jc w:val="center"/>
            </w:pPr>
          </w:p>
        </w:tc>
        <w:tc>
          <w:tcPr>
            <w:tcW w:w="1080" w:type="dxa"/>
          </w:tcPr>
          <w:p w:rsidR="00936EAF" w:rsidRDefault="00936EAF">
            <w:pPr>
              <w:pStyle w:val="ConsPlusNormal"/>
              <w:jc w:val="center"/>
            </w:pPr>
          </w:p>
        </w:tc>
        <w:tc>
          <w:tcPr>
            <w:tcW w:w="1080" w:type="dxa"/>
          </w:tcPr>
          <w:p w:rsidR="00936EAF" w:rsidRDefault="00936EAF">
            <w:pPr>
              <w:pStyle w:val="ConsPlusNormal"/>
              <w:jc w:val="center"/>
            </w:pPr>
          </w:p>
        </w:tc>
        <w:tc>
          <w:tcPr>
            <w:tcW w:w="1080" w:type="dxa"/>
          </w:tcPr>
          <w:p w:rsidR="00936EAF" w:rsidRDefault="00936EAF">
            <w:pPr>
              <w:pStyle w:val="ConsPlusNormal"/>
              <w:jc w:val="center"/>
            </w:pPr>
          </w:p>
        </w:tc>
      </w:tr>
    </w:tbl>
    <w:p w:rsidR="00936EAF" w:rsidRDefault="00936EAF">
      <w:pPr>
        <w:pStyle w:val="ConsPlusNormal"/>
        <w:jc w:val="right"/>
      </w:pPr>
    </w:p>
    <w:p w:rsidR="00936EAF" w:rsidRDefault="00936EAF">
      <w:pPr>
        <w:pStyle w:val="ConsPlusNormal"/>
        <w:jc w:val="right"/>
      </w:pPr>
    </w:p>
    <w:p w:rsidR="00936EAF" w:rsidRDefault="00936EAF">
      <w:pPr>
        <w:pStyle w:val="ConsPlusNormal"/>
        <w:jc w:val="right"/>
      </w:pPr>
    </w:p>
    <w:p w:rsidR="00936EAF" w:rsidRDefault="00936EAF">
      <w:pPr>
        <w:pStyle w:val="ConsPlusNormal"/>
        <w:jc w:val="right"/>
      </w:pPr>
    </w:p>
    <w:p w:rsidR="00936EAF" w:rsidRDefault="00936EAF">
      <w:pPr>
        <w:pStyle w:val="ConsPlusNormal"/>
        <w:jc w:val="right"/>
      </w:pPr>
    </w:p>
    <w:p w:rsidR="00936EAF" w:rsidRDefault="00936EAF">
      <w:pPr>
        <w:pStyle w:val="ConsPlusNormal"/>
        <w:jc w:val="right"/>
        <w:outlineLvl w:val="1"/>
      </w:pPr>
      <w:r>
        <w:t>Приложение 2</w:t>
      </w:r>
    </w:p>
    <w:p w:rsidR="00936EAF" w:rsidRDefault="00936EAF">
      <w:pPr>
        <w:pStyle w:val="ConsPlusNormal"/>
        <w:jc w:val="right"/>
      </w:pPr>
      <w:r>
        <w:lastRenderedPageBreak/>
        <w:t>к Государственной программе</w:t>
      </w:r>
    </w:p>
    <w:p w:rsidR="00936EAF" w:rsidRDefault="00936EAF">
      <w:pPr>
        <w:pStyle w:val="ConsPlusNormal"/>
        <w:jc w:val="right"/>
      </w:pPr>
    </w:p>
    <w:p w:rsidR="00936EAF" w:rsidRDefault="00936EAF">
      <w:pPr>
        <w:pStyle w:val="ConsPlusTitle"/>
        <w:jc w:val="center"/>
      </w:pPr>
      <w:r>
        <w:t>ПЛАН</w:t>
      </w:r>
    </w:p>
    <w:p w:rsidR="00936EAF" w:rsidRDefault="00936EAF">
      <w:pPr>
        <w:pStyle w:val="ConsPlusTitle"/>
        <w:jc w:val="center"/>
      </w:pPr>
      <w:r>
        <w:t>МЕРОПРИЯТИЙ ПО РЕАЛИЗАЦИИ ГОСУДАРСТВЕННОЙ ПРОГРАММЫ</w:t>
      </w:r>
    </w:p>
    <w:p w:rsidR="00936EAF" w:rsidRDefault="00936EAF">
      <w:pPr>
        <w:pStyle w:val="ConsPlusTitle"/>
        <w:jc w:val="center"/>
      </w:pPr>
      <w:r>
        <w:t>"ПРОТИВОДЕЙСТВИЕ КОРРУПЦИИ И ПРОФИЛАКТИКА ПРАВОНАРУШЕНИЙ</w:t>
      </w:r>
    </w:p>
    <w:p w:rsidR="00936EAF" w:rsidRDefault="00936EAF">
      <w:pPr>
        <w:pStyle w:val="ConsPlusTitle"/>
        <w:jc w:val="center"/>
      </w:pPr>
      <w:r>
        <w:t>В КАРАЧАЕВО-ЧЕРКЕССКОЙ РЕСПУБЛИКЕ НА 2014 - 2017 ГОДЫ"</w:t>
      </w:r>
    </w:p>
    <w:p w:rsidR="00936EAF" w:rsidRDefault="00936EAF">
      <w:pPr>
        <w:pStyle w:val="ConsPlusTitle"/>
        <w:jc w:val="center"/>
      </w:pPr>
      <w:r>
        <w:t>НА 2015 ГОД</w:t>
      </w:r>
    </w:p>
    <w:p w:rsidR="00936EAF" w:rsidRDefault="00936EAF">
      <w:pPr>
        <w:pStyle w:val="ConsPlusNormal"/>
        <w:jc w:val="center"/>
      </w:pPr>
    </w:p>
    <w:p w:rsidR="00936EAF" w:rsidRDefault="00936EAF">
      <w:pPr>
        <w:pStyle w:val="ConsPlusNormal"/>
        <w:jc w:val="center"/>
      </w:pPr>
      <w:r>
        <w:t>Список изменяющих документов</w:t>
      </w:r>
    </w:p>
    <w:p w:rsidR="00936EAF" w:rsidRDefault="00936EAF">
      <w:pPr>
        <w:pStyle w:val="ConsPlusNormal"/>
        <w:jc w:val="center"/>
      </w:pPr>
      <w:r>
        <w:t xml:space="preserve">(в ред. </w:t>
      </w:r>
      <w:hyperlink r:id="rId65" w:history="1">
        <w:r>
          <w:rPr>
            <w:color w:val="0000FF"/>
          </w:rPr>
          <w:t>Постановления</w:t>
        </w:r>
      </w:hyperlink>
      <w:r>
        <w:t xml:space="preserve"> Правительства КЧР от 10.06.2016 N 155)</w:t>
      </w:r>
    </w:p>
    <w:p w:rsidR="00936EAF" w:rsidRDefault="00936EAF">
      <w:pPr>
        <w:pStyle w:val="ConsPlusNormal"/>
        <w:jc w:val="center"/>
      </w:pPr>
    </w:p>
    <w:p w:rsidR="00936EAF" w:rsidRDefault="00936EAF">
      <w:pPr>
        <w:pStyle w:val="ConsPlusNormal"/>
        <w:ind w:firstLine="540"/>
        <w:jc w:val="both"/>
      </w:pPr>
      <w:r>
        <w:t>Наименование государственной программы: "Противодействие коррупции и профилактика правонарушений в Карачаево-Черкесской Республике на 2014 - 2017 годы"</w:t>
      </w:r>
    </w:p>
    <w:p w:rsidR="00936EAF" w:rsidRDefault="00936EAF">
      <w:pPr>
        <w:pStyle w:val="ConsPlusNormal"/>
        <w:ind w:firstLine="540"/>
        <w:jc w:val="both"/>
      </w:pPr>
      <w:r>
        <w:t>Ответственный исполнитель государственной программы: Администрация Главы и Правительства Карачаево-Черкесской Республики</w:t>
      </w:r>
    </w:p>
    <w:p w:rsidR="00936EAF" w:rsidRDefault="00936EAF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891"/>
        <w:gridCol w:w="3129"/>
        <w:gridCol w:w="2160"/>
        <w:gridCol w:w="1440"/>
        <w:gridCol w:w="1440"/>
        <w:gridCol w:w="2520"/>
        <w:gridCol w:w="2340"/>
      </w:tblGrid>
      <w:tr w:rsidR="00936EAF">
        <w:tc>
          <w:tcPr>
            <w:tcW w:w="891" w:type="dxa"/>
          </w:tcPr>
          <w:p w:rsidR="00936EAF" w:rsidRDefault="00936EAF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129" w:type="dxa"/>
          </w:tcPr>
          <w:p w:rsidR="00936EAF" w:rsidRDefault="00936EAF">
            <w:pPr>
              <w:pStyle w:val="ConsPlusNormal"/>
              <w:jc w:val="center"/>
            </w:pPr>
            <w:r>
              <w:t>Наименование подпрограммы, основного мероприятия, мероприятия</w:t>
            </w:r>
          </w:p>
        </w:tc>
        <w:tc>
          <w:tcPr>
            <w:tcW w:w="2160" w:type="dxa"/>
          </w:tcPr>
          <w:p w:rsidR="00936EAF" w:rsidRDefault="00936EAF">
            <w:pPr>
              <w:pStyle w:val="ConsPlusNormal"/>
              <w:jc w:val="center"/>
            </w:pPr>
            <w:r>
              <w:t>Ответственный исполнитель (ФИО, должность)</w:t>
            </w:r>
          </w:p>
        </w:tc>
        <w:tc>
          <w:tcPr>
            <w:tcW w:w="1440" w:type="dxa"/>
          </w:tcPr>
          <w:p w:rsidR="00936EAF" w:rsidRDefault="00936EAF">
            <w:pPr>
              <w:pStyle w:val="ConsPlusNormal"/>
              <w:jc w:val="center"/>
            </w:pPr>
            <w:r>
              <w:t>Срок начала реализации</w:t>
            </w:r>
          </w:p>
        </w:tc>
        <w:tc>
          <w:tcPr>
            <w:tcW w:w="1440" w:type="dxa"/>
          </w:tcPr>
          <w:p w:rsidR="00936EAF" w:rsidRDefault="00936EAF">
            <w:pPr>
              <w:pStyle w:val="ConsPlusNormal"/>
              <w:jc w:val="center"/>
            </w:pPr>
            <w:r>
              <w:t>Срок окончания реализации</w:t>
            </w:r>
          </w:p>
        </w:tc>
        <w:tc>
          <w:tcPr>
            <w:tcW w:w="2520" w:type="dxa"/>
          </w:tcPr>
          <w:p w:rsidR="00936EAF" w:rsidRDefault="00936EAF">
            <w:pPr>
              <w:pStyle w:val="ConsPlusNormal"/>
              <w:jc w:val="center"/>
            </w:pPr>
            <w:r>
              <w:t>Ожидаемый непосредственный результат</w:t>
            </w:r>
          </w:p>
        </w:tc>
        <w:tc>
          <w:tcPr>
            <w:tcW w:w="2340" w:type="dxa"/>
          </w:tcPr>
          <w:p w:rsidR="00936EAF" w:rsidRDefault="00936EAF">
            <w:pPr>
              <w:pStyle w:val="ConsPlusNormal"/>
              <w:jc w:val="center"/>
            </w:pPr>
            <w:r>
              <w:t>Целевой показатель, для достижения которого выполняется мероприятие</w:t>
            </w:r>
          </w:p>
        </w:tc>
      </w:tr>
      <w:tr w:rsidR="00936EAF">
        <w:tc>
          <w:tcPr>
            <w:tcW w:w="891" w:type="dxa"/>
          </w:tcPr>
          <w:p w:rsidR="00936EAF" w:rsidRDefault="00936EA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129" w:type="dxa"/>
          </w:tcPr>
          <w:p w:rsidR="00936EAF" w:rsidRDefault="00936EA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160" w:type="dxa"/>
          </w:tcPr>
          <w:p w:rsidR="00936EAF" w:rsidRDefault="00936EAF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40" w:type="dxa"/>
          </w:tcPr>
          <w:p w:rsidR="00936EAF" w:rsidRDefault="00936EAF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440" w:type="dxa"/>
          </w:tcPr>
          <w:p w:rsidR="00936EAF" w:rsidRDefault="00936EAF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520" w:type="dxa"/>
          </w:tcPr>
          <w:p w:rsidR="00936EAF" w:rsidRDefault="00936EAF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2340" w:type="dxa"/>
          </w:tcPr>
          <w:p w:rsidR="00936EAF" w:rsidRDefault="00936EAF">
            <w:pPr>
              <w:pStyle w:val="ConsPlusNormal"/>
              <w:jc w:val="center"/>
            </w:pPr>
            <w:r>
              <w:t>7</w:t>
            </w:r>
          </w:p>
        </w:tc>
      </w:tr>
      <w:tr w:rsidR="00936EAF">
        <w:tc>
          <w:tcPr>
            <w:tcW w:w="891" w:type="dxa"/>
          </w:tcPr>
          <w:p w:rsidR="00936EAF" w:rsidRDefault="00936EAF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129" w:type="dxa"/>
          </w:tcPr>
          <w:p w:rsidR="00936EAF" w:rsidRDefault="00936EAF">
            <w:pPr>
              <w:pStyle w:val="ConsPlusNormal"/>
            </w:pPr>
            <w:r>
              <w:t>Профилактика правонарушений в Карачаево-Черкесской Республике на 2014 - 2017 годы</w:t>
            </w:r>
          </w:p>
        </w:tc>
        <w:tc>
          <w:tcPr>
            <w:tcW w:w="2160" w:type="dxa"/>
          </w:tcPr>
          <w:p w:rsidR="00936EAF" w:rsidRDefault="00936EAF">
            <w:pPr>
              <w:pStyle w:val="ConsPlusNormal"/>
            </w:pPr>
          </w:p>
        </w:tc>
        <w:tc>
          <w:tcPr>
            <w:tcW w:w="1440" w:type="dxa"/>
          </w:tcPr>
          <w:p w:rsidR="00936EAF" w:rsidRDefault="00936EAF">
            <w:pPr>
              <w:pStyle w:val="ConsPlusNormal"/>
            </w:pPr>
            <w:r>
              <w:t>2014 год</w:t>
            </w:r>
          </w:p>
        </w:tc>
        <w:tc>
          <w:tcPr>
            <w:tcW w:w="1440" w:type="dxa"/>
          </w:tcPr>
          <w:p w:rsidR="00936EAF" w:rsidRDefault="00936EAF">
            <w:pPr>
              <w:pStyle w:val="ConsPlusNormal"/>
            </w:pPr>
            <w:r>
              <w:t>2017 год</w:t>
            </w:r>
          </w:p>
        </w:tc>
        <w:tc>
          <w:tcPr>
            <w:tcW w:w="2520" w:type="dxa"/>
          </w:tcPr>
          <w:p w:rsidR="00936EAF" w:rsidRDefault="00936EAF">
            <w:pPr>
              <w:pStyle w:val="ConsPlusNormal"/>
            </w:pPr>
          </w:p>
        </w:tc>
        <w:tc>
          <w:tcPr>
            <w:tcW w:w="2340" w:type="dxa"/>
          </w:tcPr>
          <w:p w:rsidR="00936EAF" w:rsidRDefault="00936EAF">
            <w:pPr>
              <w:pStyle w:val="ConsPlusNormal"/>
            </w:pPr>
          </w:p>
        </w:tc>
      </w:tr>
      <w:tr w:rsidR="00936EAF">
        <w:tc>
          <w:tcPr>
            <w:tcW w:w="891" w:type="dxa"/>
          </w:tcPr>
          <w:p w:rsidR="00936EAF" w:rsidRDefault="00936EAF">
            <w:pPr>
              <w:pStyle w:val="ConsPlusNormal"/>
              <w:jc w:val="center"/>
            </w:pPr>
            <w:r>
              <w:t>1.1.</w:t>
            </w:r>
          </w:p>
        </w:tc>
        <w:tc>
          <w:tcPr>
            <w:tcW w:w="3129" w:type="dxa"/>
          </w:tcPr>
          <w:p w:rsidR="00936EAF" w:rsidRDefault="00936EAF">
            <w:pPr>
              <w:pStyle w:val="ConsPlusNormal"/>
            </w:pPr>
            <w:r>
              <w:t>Совершенствование системы профилактики правонарушений</w:t>
            </w:r>
          </w:p>
        </w:tc>
        <w:tc>
          <w:tcPr>
            <w:tcW w:w="2160" w:type="dxa"/>
          </w:tcPr>
          <w:p w:rsidR="00936EAF" w:rsidRDefault="00936EAF">
            <w:pPr>
              <w:pStyle w:val="ConsPlusNormal"/>
            </w:pPr>
          </w:p>
        </w:tc>
        <w:tc>
          <w:tcPr>
            <w:tcW w:w="1440" w:type="dxa"/>
          </w:tcPr>
          <w:p w:rsidR="00936EAF" w:rsidRDefault="00936EAF">
            <w:pPr>
              <w:pStyle w:val="ConsPlusNormal"/>
            </w:pPr>
          </w:p>
        </w:tc>
        <w:tc>
          <w:tcPr>
            <w:tcW w:w="1440" w:type="dxa"/>
          </w:tcPr>
          <w:p w:rsidR="00936EAF" w:rsidRDefault="00936EAF">
            <w:pPr>
              <w:pStyle w:val="ConsPlusNormal"/>
            </w:pPr>
          </w:p>
        </w:tc>
        <w:tc>
          <w:tcPr>
            <w:tcW w:w="2520" w:type="dxa"/>
          </w:tcPr>
          <w:p w:rsidR="00936EAF" w:rsidRDefault="00936EAF">
            <w:pPr>
              <w:pStyle w:val="ConsPlusNormal"/>
            </w:pPr>
          </w:p>
        </w:tc>
        <w:tc>
          <w:tcPr>
            <w:tcW w:w="2340" w:type="dxa"/>
          </w:tcPr>
          <w:p w:rsidR="00936EAF" w:rsidRDefault="00936EAF">
            <w:pPr>
              <w:pStyle w:val="ConsPlusNormal"/>
            </w:pPr>
          </w:p>
        </w:tc>
      </w:tr>
      <w:tr w:rsidR="00936EAF">
        <w:tc>
          <w:tcPr>
            <w:tcW w:w="891" w:type="dxa"/>
          </w:tcPr>
          <w:p w:rsidR="00936EAF" w:rsidRDefault="00936EAF">
            <w:pPr>
              <w:pStyle w:val="ConsPlusNormal"/>
              <w:jc w:val="center"/>
            </w:pPr>
            <w:r>
              <w:t>1.1.1.</w:t>
            </w:r>
          </w:p>
        </w:tc>
        <w:tc>
          <w:tcPr>
            <w:tcW w:w="3129" w:type="dxa"/>
          </w:tcPr>
          <w:p w:rsidR="00936EAF" w:rsidRDefault="00936EAF">
            <w:pPr>
              <w:pStyle w:val="ConsPlusNormal"/>
            </w:pPr>
            <w:r>
              <w:t xml:space="preserve">Проведение анализа эффективности действующей в Карачаево-Черкесской </w:t>
            </w:r>
            <w:r>
              <w:lastRenderedPageBreak/>
              <w:t>Республике системы профилактики правонарушений, разработка и принятие дополнительных мер по ее совершенствованию</w:t>
            </w:r>
          </w:p>
        </w:tc>
        <w:tc>
          <w:tcPr>
            <w:tcW w:w="2160" w:type="dxa"/>
          </w:tcPr>
          <w:p w:rsidR="00936EAF" w:rsidRDefault="00936EAF">
            <w:pPr>
              <w:pStyle w:val="ConsPlusNormal"/>
            </w:pPr>
          </w:p>
        </w:tc>
        <w:tc>
          <w:tcPr>
            <w:tcW w:w="1440" w:type="dxa"/>
          </w:tcPr>
          <w:p w:rsidR="00936EAF" w:rsidRDefault="00936EAF">
            <w:pPr>
              <w:pStyle w:val="ConsPlusNormal"/>
            </w:pPr>
            <w:r>
              <w:t>2014 год</w:t>
            </w:r>
          </w:p>
        </w:tc>
        <w:tc>
          <w:tcPr>
            <w:tcW w:w="1440" w:type="dxa"/>
          </w:tcPr>
          <w:p w:rsidR="00936EAF" w:rsidRDefault="00936EAF">
            <w:pPr>
              <w:pStyle w:val="ConsPlusNormal"/>
            </w:pPr>
            <w:r>
              <w:t>2017 год</w:t>
            </w:r>
          </w:p>
        </w:tc>
        <w:tc>
          <w:tcPr>
            <w:tcW w:w="2520" w:type="dxa"/>
          </w:tcPr>
          <w:p w:rsidR="00936EAF" w:rsidRDefault="00936EAF">
            <w:pPr>
              <w:pStyle w:val="ConsPlusNormal"/>
            </w:pPr>
            <w:r>
              <w:t xml:space="preserve">Повышение эффективности региональной системы </w:t>
            </w:r>
            <w:r>
              <w:lastRenderedPageBreak/>
              <w:t>профилактики правонарушений, усиление контроля за криминогенной ситуацией, сокращение к 2016 году общего количества зарегистрированных преступлений на 5%</w:t>
            </w:r>
          </w:p>
        </w:tc>
        <w:tc>
          <w:tcPr>
            <w:tcW w:w="2340" w:type="dxa"/>
          </w:tcPr>
          <w:p w:rsidR="00936EAF" w:rsidRDefault="00936EAF">
            <w:pPr>
              <w:pStyle w:val="ConsPlusNormal"/>
            </w:pPr>
            <w:r>
              <w:lastRenderedPageBreak/>
              <w:t xml:space="preserve">Доля сокращения к 2016 году общего количества </w:t>
            </w:r>
            <w:r>
              <w:lastRenderedPageBreak/>
              <w:t>зарегистрированных преступлений</w:t>
            </w:r>
          </w:p>
        </w:tc>
      </w:tr>
      <w:tr w:rsidR="00936EAF">
        <w:tc>
          <w:tcPr>
            <w:tcW w:w="891" w:type="dxa"/>
          </w:tcPr>
          <w:p w:rsidR="00936EAF" w:rsidRDefault="00936EAF">
            <w:pPr>
              <w:pStyle w:val="ConsPlusNormal"/>
              <w:jc w:val="center"/>
            </w:pPr>
            <w:r>
              <w:lastRenderedPageBreak/>
              <w:t>1.1.2.</w:t>
            </w:r>
          </w:p>
        </w:tc>
        <w:tc>
          <w:tcPr>
            <w:tcW w:w="3129" w:type="dxa"/>
          </w:tcPr>
          <w:p w:rsidR="00936EAF" w:rsidRDefault="00936EAF">
            <w:pPr>
              <w:pStyle w:val="ConsPlusNormal"/>
            </w:pPr>
            <w:r>
              <w:t>Организация мониторинга выполнения органами местного самоуправления муниципальных программ правоохранительной направленности, изучение эффективности работы муниципальных образований по реализации полномочий в области обеспечения правопорядка, рассмотрение результатов на заседаниях Межведомственной комиссии КЧР по профилактике правонарушений</w:t>
            </w:r>
          </w:p>
        </w:tc>
        <w:tc>
          <w:tcPr>
            <w:tcW w:w="2160" w:type="dxa"/>
          </w:tcPr>
          <w:p w:rsidR="00936EAF" w:rsidRDefault="00936EAF">
            <w:pPr>
              <w:pStyle w:val="ConsPlusNormal"/>
            </w:pPr>
          </w:p>
        </w:tc>
        <w:tc>
          <w:tcPr>
            <w:tcW w:w="1440" w:type="dxa"/>
          </w:tcPr>
          <w:p w:rsidR="00936EAF" w:rsidRDefault="00936EAF">
            <w:pPr>
              <w:pStyle w:val="ConsPlusNormal"/>
            </w:pPr>
            <w:r>
              <w:t>2014 год</w:t>
            </w:r>
          </w:p>
        </w:tc>
        <w:tc>
          <w:tcPr>
            <w:tcW w:w="1440" w:type="dxa"/>
          </w:tcPr>
          <w:p w:rsidR="00936EAF" w:rsidRDefault="00936EAF">
            <w:pPr>
              <w:pStyle w:val="ConsPlusNormal"/>
            </w:pPr>
            <w:r>
              <w:t>2017 год</w:t>
            </w:r>
          </w:p>
        </w:tc>
        <w:tc>
          <w:tcPr>
            <w:tcW w:w="2520" w:type="dxa"/>
          </w:tcPr>
          <w:p w:rsidR="00936EAF" w:rsidRDefault="00936EAF">
            <w:pPr>
              <w:pStyle w:val="ConsPlusNormal"/>
            </w:pPr>
            <w:r>
              <w:t>Усиление координации деятельности органов местного самоуправления, правоохранительных органов, предприятий, общественных организаций, снижение уровня преступности</w:t>
            </w:r>
          </w:p>
        </w:tc>
        <w:tc>
          <w:tcPr>
            <w:tcW w:w="2340" w:type="dxa"/>
          </w:tcPr>
          <w:p w:rsidR="00936EAF" w:rsidRDefault="00936EAF">
            <w:pPr>
              <w:pStyle w:val="ConsPlusNormal"/>
            </w:pPr>
          </w:p>
        </w:tc>
      </w:tr>
      <w:tr w:rsidR="00936EAF">
        <w:tc>
          <w:tcPr>
            <w:tcW w:w="891" w:type="dxa"/>
          </w:tcPr>
          <w:p w:rsidR="00936EAF" w:rsidRDefault="00936EAF">
            <w:pPr>
              <w:pStyle w:val="ConsPlusNormal"/>
              <w:jc w:val="center"/>
            </w:pPr>
            <w:r>
              <w:t>1.1.3.</w:t>
            </w:r>
          </w:p>
        </w:tc>
        <w:tc>
          <w:tcPr>
            <w:tcW w:w="3129" w:type="dxa"/>
          </w:tcPr>
          <w:p w:rsidR="00936EAF" w:rsidRDefault="00936EAF">
            <w:pPr>
              <w:pStyle w:val="ConsPlusNormal"/>
            </w:pPr>
            <w:r>
              <w:t>Оказание практической помощи органам местного самоуправления в реализации полномочий по охране общественного порядка и обеспечению безопасности граждан</w:t>
            </w:r>
          </w:p>
        </w:tc>
        <w:tc>
          <w:tcPr>
            <w:tcW w:w="2160" w:type="dxa"/>
          </w:tcPr>
          <w:p w:rsidR="00936EAF" w:rsidRDefault="00936EAF">
            <w:pPr>
              <w:pStyle w:val="ConsPlusNormal"/>
            </w:pPr>
          </w:p>
        </w:tc>
        <w:tc>
          <w:tcPr>
            <w:tcW w:w="1440" w:type="dxa"/>
          </w:tcPr>
          <w:p w:rsidR="00936EAF" w:rsidRDefault="00936EAF">
            <w:pPr>
              <w:pStyle w:val="ConsPlusNormal"/>
            </w:pPr>
            <w:r>
              <w:t>2014 год</w:t>
            </w:r>
          </w:p>
        </w:tc>
        <w:tc>
          <w:tcPr>
            <w:tcW w:w="1440" w:type="dxa"/>
          </w:tcPr>
          <w:p w:rsidR="00936EAF" w:rsidRDefault="00936EAF">
            <w:pPr>
              <w:pStyle w:val="ConsPlusNormal"/>
            </w:pPr>
            <w:r>
              <w:t>2017 год</w:t>
            </w:r>
          </w:p>
        </w:tc>
        <w:tc>
          <w:tcPr>
            <w:tcW w:w="2520" w:type="dxa"/>
          </w:tcPr>
          <w:p w:rsidR="00936EAF" w:rsidRDefault="00936EAF">
            <w:pPr>
              <w:pStyle w:val="ConsPlusNormal"/>
            </w:pPr>
            <w:r>
              <w:t>Оказание содействия органам местного самоуправления в реализации полномочий по охране общественного порядка и обеспечению безопасности граждан</w:t>
            </w:r>
          </w:p>
        </w:tc>
        <w:tc>
          <w:tcPr>
            <w:tcW w:w="2340" w:type="dxa"/>
          </w:tcPr>
          <w:p w:rsidR="00936EAF" w:rsidRDefault="00936EAF">
            <w:pPr>
              <w:pStyle w:val="ConsPlusNormal"/>
            </w:pPr>
          </w:p>
        </w:tc>
      </w:tr>
      <w:tr w:rsidR="00936EAF">
        <w:tc>
          <w:tcPr>
            <w:tcW w:w="891" w:type="dxa"/>
          </w:tcPr>
          <w:p w:rsidR="00936EAF" w:rsidRDefault="00936EAF">
            <w:pPr>
              <w:pStyle w:val="ConsPlusNormal"/>
              <w:jc w:val="center"/>
            </w:pPr>
            <w:r>
              <w:lastRenderedPageBreak/>
              <w:t>1.1.4.</w:t>
            </w:r>
          </w:p>
        </w:tc>
        <w:tc>
          <w:tcPr>
            <w:tcW w:w="3129" w:type="dxa"/>
          </w:tcPr>
          <w:p w:rsidR="00936EAF" w:rsidRDefault="00936EAF">
            <w:pPr>
              <w:pStyle w:val="ConsPlusNormal"/>
            </w:pPr>
            <w:r>
              <w:t>Рассмотрение эффективности деятельности субъектов системы профилактики безнадзорности и правонарушений несовершеннолетних по предупреждению негативных явлений в детско-подростковой среде на заседаниях Комиссии по делам несовершеннолетних и защите их прав при Правительстве Карачаево-Черкесской Республики. Разработка дополнительных мер совершенствования межведомственного взаимодействия</w:t>
            </w:r>
          </w:p>
        </w:tc>
        <w:tc>
          <w:tcPr>
            <w:tcW w:w="2160" w:type="dxa"/>
          </w:tcPr>
          <w:p w:rsidR="00936EAF" w:rsidRDefault="00936EAF">
            <w:pPr>
              <w:pStyle w:val="ConsPlusNormal"/>
            </w:pPr>
          </w:p>
        </w:tc>
        <w:tc>
          <w:tcPr>
            <w:tcW w:w="1440" w:type="dxa"/>
          </w:tcPr>
          <w:p w:rsidR="00936EAF" w:rsidRDefault="00936EAF">
            <w:pPr>
              <w:pStyle w:val="ConsPlusNormal"/>
            </w:pPr>
            <w:r>
              <w:t>2014 год</w:t>
            </w:r>
          </w:p>
        </w:tc>
        <w:tc>
          <w:tcPr>
            <w:tcW w:w="1440" w:type="dxa"/>
          </w:tcPr>
          <w:p w:rsidR="00936EAF" w:rsidRDefault="00936EAF">
            <w:pPr>
              <w:pStyle w:val="ConsPlusNormal"/>
            </w:pPr>
            <w:r>
              <w:t>2017 год</w:t>
            </w:r>
          </w:p>
        </w:tc>
        <w:tc>
          <w:tcPr>
            <w:tcW w:w="2520" w:type="dxa"/>
          </w:tcPr>
          <w:p w:rsidR="00936EAF" w:rsidRDefault="00936EAF">
            <w:pPr>
              <w:pStyle w:val="ConsPlusNormal"/>
            </w:pPr>
            <w:r>
              <w:t>Укрепление межведомственного взаимодействия в решении вопросов безнадзорности и правонарушений несовершеннолетних</w:t>
            </w:r>
          </w:p>
        </w:tc>
        <w:tc>
          <w:tcPr>
            <w:tcW w:w="2340" w:type="dxa"/>
          </w:tcPr>
          <w:p w:rsidR="00936EAF" w:rsidRDefault="00936EAF">
            <w:pPr>
              <w:pStyle w:val="ConsPlusNormal"/>
            </w:pPr>
          </w:p>
        </w:tc>
      </w:tr>
      <w:tr w:rsidR="00936EAF">
        <w:tc>
          <w:tcPr>
            <w:tcW w:w="891" w:type="dxa"/>
          </w:tcPr>
          <w:p w:rsidR="00936EAF" w:rsidRDefault="00936EAF">
            <w:pPr>
              <w:pStyle w:val="ConsPlusNormal"/>
              <w:jc w:val="center"/>
            </w:pPr>
            <w:r>
              <w:t>1.1.5.</w:t>
            </w:r>
          </w:p>
        </w:tc>
        <w:tc>
          <w:tcPr>
            <w:tcW w:w="3129" w:type="dxa"/>
          </w:tcPr>
          <w:p w:rsidR="00936EAF" w:rsidRDefault="00936EAF">
            <w:pPr>
              <w:pStyle w:val="ConsPlusNormal"/>
            </w:pPr>
            <w:r>
              <w:t>Обобщение практики применения норм административного законодательства в части, касающейся несовершеннолетних</w:t>
            </w:r>
          </w:p>
        </w:tc>
        <w:tc>
          <w:tcPr>
            <w:tcW w:w="2160" w:type="dxa"/>
          </w:tcPr>
          <w:p w:rsidR="00936EAF" w:rsidRDefault="00936EAF">
            <w:pPr>
              <w:pStyle w:val="ConsPlusNormal"/>
            </w:pPr>
          </w:p>
        </w:tc>
        <w:tc>
          <w:tcPr>
            <w:tcW w:w="1440" w:type="dxa"/>
          </w:tcPr>
          <w:p w:rsidR="00936EAF" w:rsidRDefault="00936EAF">
            <w:pPr>
              <w:pStyle w:val="ConsPlusNormal"/>
            </w:pPr>
            <w:r>
              <w:t>2014 год</w:t>
            </w:r>
          </w:p>
        </w:tc>
        <w:tc>
          <w:tcPr>
            <w:tcW w:w="1440" w:type="dxa"/>
          </w:tcPr>
          <w:p w:rsidR="00936EAF" w:rsidRDefault="00936EAF">
            <w:pPr>
              <w:pStyle w:val="ConsPlusNormal"/>
            </w:pPr>
            <w:r>
              <w:t>2017 год</w:t>
            </w:r>
          </w:p>
        </w:tc>
        <w:tc>
          <w:tcPr>
            <w:tcW w:w="2520" w:type="dxa"/>
          </w:tcPr>
          <w:p w:rsidR="00936EAF" w:rsidRDefault="00936EAF">
            <w:pPr>
              <w:pStyle w:val="ConsPlusNormal"/>
            </w:pPr>
            <w:r>
              <w:t>Определение приоритетных направлений работы по устранению причин и условий, способствующих безнадзорности и антиобщественному поведению несовершеннолетних</w:t>
            </w:r>
          </w:p>
        </w:tc>
        <w:tc>
          <w:tcPr>
            <w:tcW w:w="2340" w:type="dxa"/>
          </w:tcPr>
          <w:p w:rsidR="00936EAF" w:rsidRDefault="00936EAF">
            <w:pPr>
              <w:pStyle w:val="ConsPlusNormal"/>
            </w:pPr>
          </w:p>
        </w:tc>
      </w:tr>
      <w:tr w:rsidR="00936EAF">
        <w:tc>
          <w:tcPr>
            <w:tcW w:w="891" w:type="dxa"/>
          </w:tcPr>
          <w:p w:rsidR="00936EAF" w:rsidRDefault="00936EAF">
            <w:pPr>
              <w:pStyle w:val="ConsPlusNormal"/>
              <w:jc w:val="center"/>
            </w:pPr>
            <w:r>
              <w:t>1.1.6.</w:t>
            </w:r>
          </w:p>
        </w:tc>
        <w:tc>
          <w:tcPr>
            <w:tcW w:w="3129" w:type="dxa"/>
          </w:tcPr>
          <w:p w:rsidR="00936EAF" w:rsidRDefault="00936EAF">
            <w:pPr>
              <w:pStyle w:val="ConsPlusNormal"/>
            </w:pPr>
            <w:r>
              <w:t xml:space="preserve">Проведение круглого стола "Детская и подростковая преступность: причины, особенности проявления, </w:t>
            </w:r>
            <w:r>
              <w:lastRenderedPageBreak/>
              <w:t>профилактика"</w:t>
            </w:r>
          </w:p>
        </w:tc>
        <w:tc>
          <w:tcPr>
            <w:tcW w:w="2160" w:type="dxa"/>
          </w:tcPr>
          <w:p w:rsidR="00936EAF" w:rsidRDefault="00936EAF">
            <w:pPr>
              <w:pStyle w:val="ConsPlusNormal"/>
            </w:pPr>
          </w:p>
        </w:tc>
        <w:tc>
          <w:tcPr>
            <w:tcW w:w="1440" w:type="dxa"/>
          </w:tcPr>
          <w:p w:rsidR="00936EAF" w:rsidRDefault="00936EAF">
            <w:pPr>
              <w:pStyle w:val="ConsPlusNormal"/>
            </w:pPr>
          </w:p>
        </w:tc>
        <w:tc>
          <w:tcPr>
            <w:tcW w:w="1440" w:type="dxa"/>
          </w:tcPr>
          <w:p w:rsidR="00936EAF" w:rsidRDefault="00936EAF">
            <w:pPr>
              <w:pStyle w:val="ConsPlusNormal"/>
            </w:pPr>
          </w:p>
        </w:tc>
        <w:tc>
          <w:tcPr>
            <w:tcW w:w="2520" w:type="dxa"/>
          </w:tcPr>
          <w:p w:rsidR="00936EAF" w:rsidRDefault="00936EAF">
            <w:pPr>
              <w:pStyle w:val="ConsPlusNormal"/>
            </w:pPr>
            <w:r>
              <w:t xml:space="preserve">Совершенствование межведомственного взаимодействия в работе по профилактике </w:t>
            </w:r>
            <w:r>
              <w:lastRenderedPageBreak/>
              <w:t>правонарушений несовершеннолетних</w:t>
            </w:r>
          </w:p>
        </w:tc>
        <w:tc>
          <w:tcPr>
            <w:tcW w:w="2340" w:type="dxa"/>
          </w:tcPr>
          <w:p w:rsidR="00936EAF" w:rsidRDefault="00936EAF">
            <w:pPr>
              <w:pStyle w:val="ConsPlusNormal"/>
            </w:pPr>
          </w:p>
        </w:tc>
      </w:tr>
      <w:tr w:rsidR="00936EAF">
        <w:tc>
          <w:tcPr>
            <w:tcW w:w="891" w:type="dxa"/>
          </w:tcPr>
          <w:p w:rsidR="00936EAF" w:rsidRDefault="00936EAF">
            <w:pPr>
              <w:pStyle w:val="ConsPlusNormal"/>
              <w:jc w:val="center"/>
            </w:pPr>
            <w:r>
              <w:lastRenderedPageBreak/>
              <w:t>1.1.7.</w:t>
            </w:r>
          </w:p>
        </w:tc>
        <w:tc>
          <w:tcPr>
            <w:tcW w:w="3129" w:type="dxa"/>
          </w:tcPr>
          <w:p w:rsidR="00936EAF" w:rsidRDefault="00936EAF">
            <w:pPr>
              <w:pStyle w:val="ConsPlusNormal"/>
            </w:pPr>
            <w:r>
              <w:t>Проведение профилактических мероприятий в местах концентрации молодежи в целях предупреждения пропаганды идей национального превосходства и экстремизма</w:t>
            </w:r>
          </w:p>
        </w:tc>
        <w:tc>
          <w:tcPr>
            <w:tcW w:w="2160" w:type="dxa"/>
          </w:tcPr>
          <w:p w:rsidR="00936EAF" w:rsidRDefault="00936EAF">
            <w:pPr>
              <w:pStyle w:val="ConsPlusNormal"/>
            </w:pPr>
          </w:p>
        </w:tc>
        <w:tc>
          <w:tcPr>
            <w:tcW w:w="1440" w:type="dxa"/>
          </w:tcPr>
          <w:p w:rsidR="00936EAF" w:rsidRDefault="00936EAF">
            <w:pPr>
              <w:pStyle w:val="ConsPlusNormal"/>
            </w:pPr>
          </w:p>
        </w:tc>
        <w:tc>
          <w:tcPr>
            <w:tcW w:w="1440" w:type="dxa"/>
          </w:tcPr>
          <w:p w:rsidR="00936EAF" w:rsidRDefault="00936EAF">
            <w:pPr>
              <w:pStyle w:val="ConsPlusNormal"/>
            </w:pPr>
          </w:p>
        </w:tc>
        <w:tc>
          <w:tcPr>
            <w:tcW w:w="2520" w:type="dxa"/>
          </w:tcPr>
          <w:p w:rsidR="00936EAF" w:rsidRDefault="00936EAF">
            <w:pPr>
              <w:pStyle w:val="ConsPlusNormal"/>
            </w:pPr>
            <w:r>
              <w:t>Изучение обстановки в среде радикально настроенной молодежи, предупреждение правонарушений на межнациональной основе</w:t>
            </w:r>
          </w:p>
        </w:tc>
        <w:tc>
          <w:tcPr>
            <w:tcW w:w="2340" w:type="dxa"/>
          </w:tcPr>
          <w:p w:rsidR="00936EAF" w:rsidRDefault="00936EAF">
            <w:pPr>
              <w:pStyle w:val="ConsPlusNormal"/>
            </w:pPr>
          </w:p>
        </w:tc>
      </w:tr>
      <w:tr w:rsidR="00936EAF">
        <w:tc>
          <w:tcPr>
            <w:tcW w:w="891" w:type="dxa"/>
          </w:tcPr>
          <w:p w:rsidR="00936EAF" w:rsidRDefault="00936EAF">
            <w:pPr>
              <w:pStyle w:val="ConsPlusNormal"/>
              <w:jc w:val="center"/>
            </w:pPr>
            <w:r>
              <w:t>1.1.8.</w:t>
            </w:r>
          </w:p>
        </w:tc>
        <w:tc>
          <w:tcPr>
            <w:tcW w:w="3129" w:type="dxa"/>
          </w:tcPr>
          <w:p w:rsidR="00936EAF" w:rsidRDefault="00936EAF">
            <w:pPr>
              <w:pStyle w:val="ConsPlusNormal"/>
            </w:pPr>
            <w:r>
              <w:t>Подготовка отчетов участковых уполномоченных полиции для выступления перед гражданами и коллективами предприятий, в том числе, в населенных пунктах со сложной криминогенной обстановкой - при участии руководителей муниципальных образований и органов внутренних дел. Обеспечение контроля за выполнением предложений и пожеланий граждан</w:t>
            </w:r>
          </w:p>
        </w:tc>
        <w:tc>
          <w:tcPr>
            <w:tcW w:w="2160" w:type="dxa"/>
          </w:tcPr>
          <w:p w:rsidR="00936EAF" w:rsidRDefault="00936EAF">
            <w:pPr>
              <w:pStyle w:val="ConsPlusNormal"/>
            </w:pPr>
          </w:p>
        </w:tc>
        <w:tc>
          <w:tcPr>
            <w:tcW w:w="1440" w:type="dxa"/>
          </w:tcPr>
          <w:p w:rsidR="00936EAF" w:rsidRDefault="00936EAF">
            <w:pPr>
              <w:pStyle w:val="ConsPlusNormal"/>
            </w:pPr>
            <w:r>
              <w:t>2014 год</w:t>
            </w:r>
          </w:p>
        </w:tc>
        <w:tc>
          <w:tcPr>
            <w:tcW w:w="1440" w:type="dxa"/>
          </w:tcPr>
          <w:p w:rsidR="00936EAF" w:rsidRDefault="00936EAF">
            <w:pPr>
              <w:pStyle w:val="ConsPlusNormal"/>
            </w:pPr>
            <w:r>
              <w:t>2017 год</w:t>
            </w:r>
          </w:p>
        </w:tc>
        <w:tc>
          <w:tcPr>
            <w:tcW w:w="2520" w:type="dxa"/>
          </w:tcPr>
          <w:p w:rsidR="00936EAF" w:rsidRDefault="00936EAF">
            <w:pPr>
              <w:pStyle w:val="ConsPlusNormal"/>
            </w:pPr>
            <w:r>
              <w:t>Информирование населения о состоянии и принимаемых мерах по укреплению правопорядка, оценка эффективности деятельности участковых уполномоченных полиции</w:t>
            </w:r>
          </w:p>
        </w:tc>
        <w:tc>
          <w:tcPr>
            <w:tcW w:w="2340" w:type="dxa"/>
          </w:tcPr>
          <w:p w:rsidR="00936EAF" w:rsidRDefault="00936EAF">
            <w:pPr>
              <w:pStyle w:val="ConsPlusNormal"/>
            </w:pPr>
          </w:p>
        </w:tc>
      </w:tr>
      <w:tr w:rsidR="00936EAF">
        <w:tc>
          <w:tcPr>
            <w:tcW w:w="891" w:type="dxa"/>
          </w:tcPr>
          <w:p w:rsidR="00936EAF" w:rsidRDefault="00936EAF">
            <w:pPr>
              <w:pStyle w:val="ConsPlusNormal"/>
              <w:jc w:val="center"/>
            </w:pPr>
            <w:r>
              <w:t>1.1.9.</w:t>
            </w:r>
          </w:p>
        </w:tc>
        <w:tc>
          <w:tcPr>
            <w:tcW w:w="3129" w:type="dxa"/>
          </w:tcPr>
          <w:p w:rsidR="00936EAF" w:rsidRDefault="00936EAF">
            <w:pPr>
              <w:pStyle w:val="ConsPlusNormal"/>
            </w:pPr>
            <w:r>
              <w:t xml:space="preserve">Реализация мер по дальнейшему созданию на территории муниципальных образований добровольных народных дружин для оказания содействия участковым уполномоченным полиции в реализации их </w:t>
            </w:r>
            <w:r>
              <w:lastRenderedPageBreak/>
              <w:t>полномочий по охране общественного порядка, предупреждению и раскрытию преступлений. Организация и проведение республиканского смотра-конкурса на звание "Лучшая добровольная народная дружина Карачаево-Черкесской Республики"</w:t>
            </w:r>
          </w:p>
        </w:tc>
        <w:tc>
          <w:tcPr>
            <w:tcW w:w="2160" w:type="dxa"/>
          </w:tcPr>
          <w:p w:rsidR="00936EAF" w:rsidRDefault="00936EAF">
            <w:pPr>
              <w:pStyle w:val="ConsPlusNormal"/>
            </w:pPr>
          </w:p>
        </w:tc>
        <w:tc>
          <w:tcPr>
            <w:tcW w:w="1440" w:type="dxa"/>
          </w:tcPr>
          <w:p w:rsidR="00936EAF" w:rsidRDefault="00936EAF">
            <w:pPr>
              <w:pStyle w:val="ConsPlusNormal"/>
            </w:pPr>
            <w:r>
              <w:t>2014 год</w:t>
            </w:r>
          </w:p>
        </w:tc>
        <w:tc>
          <w:tcPr>
            <w:tcW w:w="1440" w:type="dxa"/>
          </w:tcPr>
          <w:p w:rsidR="00936EAF" w:rsidRDefault="00936EAF">
            <w:pPr>
              <w:pStyle w:val="ConsPlusNormal"/>
            </w:pPr>
            <w:r>
              <w:t>2017 год</w:t>
            </w:r>
          </w:p>
        </w:tc>
        <w:tc>
          <w:tcPr>
            <w:tcW w:w="2520" w:type="dxa"/>
          </w:tcPr>
          <w:p w:rsidR="00936EAF" w:rsidRDefault="00936EAF">
            <w:pPr>
              <w:pStyle w:val="ConsPlusNormal"/>
            </w:pPr>
            <w:r>
              <w:t>Дополнительное привлечение к охране общественного порядка не менее 200 жителей сельских и городских поселений</w:t>
            </w:r>
          </w:p>
        </w:tc>
        <w:tc>
          <w:tcPr>
            <w:tcW w:w="2340" w:type="dxa"/>
          </w:tcPr>
          <w:p w:rsidR="00936EAF" w:rsidRDefault="00936EAF">
            <w:pPr>
              <w:pStyle w:val="ConsPlusNormal"/>
            </w:pPr>
          </w:p>
        </w:tc>
      </w:tr>
      <w:tr w:rsidR="00936EAF">
        <w:tc>
          <w:tcPr>
            <w:tcW w:w="891" w:type="dxa"/>
          </w:tcPr>
          <w:p w:rsidR="00936EAF" w:rsidRDefault="00936EAF">
            <w:pPr>
              <w:pStyle w:val="ConsPlusNormal"/>
              <w:jc w:val="center"/>
            </w:pPr>
            <w:r>
              <w:lastRenderedPageBreak/>
              <w:t>1.1.10.</w:t>
            </w:r>
          </w:p>
        </w:tc>
        <w:tc>
          <w:tcPr>
            <w:tcW w:w="3129" w:type="dxa"/>
          </w:tcPr>
          <w:p w:rsidR="00936EAF" w:rsidRDefault="00936EAF">
            <w:pPr>
              <w:pStyle w:val="ConsPlusNormal"/>
            </w:pPr>
            <w:r>
              <w:t>Предоставление помещений для работы на обслуживаемой территории участковым уполномоченным полиции</w:t>
            </w:r>
          </w:p>
        </w:tc>
        <w:tc>
          <w:tcPr>
            <w:tcW w:w="2160" w:type="dxa"/>
          </w:tcPr>
          <w:p w:rsidR="00936EAF" w:rsidRDefault="00936EAF">
            <w:pPr>
              <w:pStyle w:val="ConsPlusNormal"/>
            </w:pPr>
          </w:p>
        </w:tc>
        <w:tc>
          <w:tcPr>
            <w:tcW w:w="1440" w:type="dxa"/>
          </w:tcPr>
          <w:p w:rsidR="00936EAF" w:rsidRDefault="00936EAF">
            <w:pPr>
              <w:pStyle w:val="ConsPlusNormal"/>
            </w:pPr>
            <w:r>
              <w:t>2014 год</w:t>
            </w:r>
          </w:p>
        </w:tc>
        <w:tc>
          <w:tcPr>
            <w:tcW w:w="1440" w:type="dxa"/>
          </w:tcPr>
          <w:p w:rsidR="00936EAF" w:rsidRDefault="00936EAF">
            <w:pPr>
              <w:pStyle w:val="ConsPlusNormal"/>
            </w:pPr>
            <w:r>
              <w:t>2017 год</w:t>
            </w:r>
          </w:p>
        </w:tc>
        <w:tc>
          <w:tcPr>
            <w:tcW w:w="2520" w:type="dxa"/>
          </w:tcPr>
          <w:p w:rsidR="00936EAF" w:rsidRDefault="00936EAF">
            <w:pPr>
              <w:pStyle w:val="ConsPlusNormal"/>
            </w:pPr>
            <w:r>
              <w:t>Повышение эффективности деятельности участковых уполномоченных полиции</w:t>
            </w:r>
          </w:p>
        </w:tc>
        <w:tc>
          <w:tcPr>
            <w:tcW w:w="2340" w:type="dxa"/>
          </w:tcPr>
          <w:p w:rsidR="00936EAF" w:rsidRDefault="00936EAF">
            <w:pPr>
              <w:pStyle w:val="ConsPlusNormal"/>
            </w:pPr>
          </w:p>
        </w:tc>
      </w:tr>
      <w:tr w:rsidR="00936EAF">
        <w:tc>
          <w:tcPr>
            <w:tcW w:w="891" w:type="dxa"/>
          </w:tcPr>
          <w:p w:rsidR="00936EAF" w:rsidRDefault="00936EAF">
            <w:pPr>
              <w:pStyle w:val="ConsPlusNormal"/>
              <w:jc w:val="center"/>
            </w:pPr>
            <w:r>
              <w:t>1.1.11.</w:t>
            </w:r>
          </w:p>
        </w:tc>
        <w:tc>
          <w:tcPr>
            <w:tcW w:w="3129" w:type="dxa"/>
          </w:tcPr>
          <w:p w:rsidR="00936EAF" w:rsidRDefault="00936EAF">
            <w:pPr>
              <w:pStyle w:val="ConsPlusNormal"/>
            </w:pPr>
            <w:r>
              <w:t>Распространение среди жителей визитных карточек участковых уполномоченных полиции и инспекторов по делам несовершеннолетних, памяток "Участковый в каждый дом" и листовок о действиях в случаях совершения преступлений, с одновременным проведением профилактической работы среди лиц, состоящих на учете</w:t>
            </w:r>
          </w:p>
        </w:tc>
        <w:tc>
          <w:tcPr>
            <w:tcW w:w="2160" w:type="dxa"/>
          </w:tcPr>
          <w:p w:rsidR="00936EAF" w:rsidRDefault="00936EAF">
            <w:pPr>
              <w:pStyle w:val="ConsPlusNormal"/>
            </w:pPr>
          </w:p>
        </w:tc>
        <w:tc>
          <w:tcPr>
            <w:tcW w:w="1440" w:type="dxa"/>
          </w:tcPr>
          <w:p w:rsidR="00936EAF" w:rsidRDefault="00936EAF">
            <w:pPr>
              <w:pStyle w:val="ConsPlusNormal"/>
            </w:pPr>
            <w:r>
              <w:t>2014 год</w:t>
            </w:r>
          </w:p>
        </w:tc>
        <w:tc>
          <w:tcPr>
            <w:tcW w:w="1440" w:type="dxa"/>
          </w:tcPr>
          <w:p w:rsidR="00936EAF" w:rsidRDefault="00936EAF">
            <w:pPr>
              <w:pStyle w:val="ConsPlusNormal"/>
            </w:pPr>
            <w:r>
              <w:t>2017 год</w:t>
            </w:r>
          </w:p>
        </w:tc>
        <w:tc>
          <w:tcPr>
            <w:tcW w:w="2520" w:type="dxa"/>
          </w:tcPr>
          <w:p w:rsidR="00936EAF" w:rsidRDefault="00936EAF">
            <w:pPr>
              <w:pStyle w:val="ConsPlusNormal"/>
            </w:pPr>
            <w:r>
              <w:t>Расширение взаимодействия участковых уполномоченных полиции с населением на обслуживаемой территории, информирование граждан о правомерных способах защиты от преступных посягательств и действиях в случае их совершения</w:t>
            </w:r>
          </w:p>
        </w:tc>
        <w:tc>
          <w:tcPr>
            <w:tcW w:w="2340" w:type="dxa"/>
          </w:tcPr>
          <w:p w:rsidR="00936EAF" w:rsidRDefault="00936EAF">
            <w:pPr>
              <w:pStyle w:val="ConsPlusNormal"/>
            </w:pPr>
          </w:p>
        </w:tc>
      </w:tr>
      <w:tr w:rsidR="00936EAF">
        <w:tc>
          <w:tcPr>
            <w:tcW w:w="891" w:type="dxa"/>
          </w:tcPr>
          <w:p w:rsidR="00936EAF" w:rsidRDefault="00936EAF">
            <w:pPr>
              <w:pStyle w:val="ConsPlusNormal"/>
              <w:jc w:val="center"/>
            </w:pPr>
            <w:r>
              <w:t>1.2.</w:t>
            </w:r>
          </w:p>
        </w:tc>
        <w:tc>
          <w:tcPr>
            <w:tcW w:w="3129" w:type="dxa"/>
          </w:tcPr>
          <w:p w:rsidR="00936EAF" w:rsidRDefault="00936EAF">
            <w:pPr>
              <w:pStyle w:val="ConsPlusNormal"/>
            </w:pPr>
            <w:r>
              <w:t>Обеспечение безопасных условий жизнедеятельности на территории республики</w:t>
            </w:r>
          </w:p>
        </w:tc>
        <w:tc>
          <w:tcPr>
            <w:tcW w:w="2160" w:type="dxa"/>
          </w:tcPr>
          <w:p w:rsidR="00936EAF" w:rsidRDefault="00936EAF">
            <w:pPr>
              <w:pStyle w:val="ConsPlusNormal"/>
            </w:pPr>
          </w:p>
        </w:tc>
        <w:tc>
          <w:tcPr>
            <w:tcW w:w="1440" w:type="dxa"/>
          </w:tcPr>
          <w:p w:rsidR="00936EAF" w:rsidRDefault="00936EAF">
            <w:pPr>
              <w:pStyle w:val="ConsPlusNormal"/>
            </w:pPr>
          </w:p>
        </w:tc>
        <w:tc>
          <w:tcPr>
            <w:tcW w:w="1440" w:type="dxa"/>
          </w:tcPr>
          <w:p w:rsidR="00936EAF" w:rsidRDefault="00936EAF">
            <w:pPr>
              <w:pStyle w:val="ConsPlusNormal"/>
            </w:pPr>
          </w:p>
        </w:tc>
        <w:tc>
          <w:tcPr>
            <w:tcW w:w="2520" w:type="dxa"/>
          </w:tcPr>
          <w:p w:rsidR="00936EAF" w:rsidRDefault="00936EAF">
            <w:pPr>
              <w:pStyle w:val="ConsPlusNormal"/>
            </w:pPr>
          </w:p>
        </w:tc>
        <w:tc>
          <w:tcPr>
            <w:tcW w:w="2340" w:type="dxa"/>
          </w:tcPr>
          <w:p w:rsidR="00936EAF" w:rsidRDefault="00936EAF">
            <w:pPr>
              <w:pStyle w:val="ConsPlusNormal"/>
            </w:pPr>
          </w:p>
        </w:tc>
      </w:tr>
      <w:tr w:rsidR="00936EAF">
        <w:tc>
          <w:tcPr>
            <w:tcW w:w="891" w:type="dxa"/>
          </w:tcPr>
          <w:p w:rsidR="00936EAF" w:rsidRDefault="00936EAF">
            <w:pPr>
              <w:pStyle w:val="ConsPlusNormal"/>
              <w:jc w:val="center"/>
            </w:pPr>
            <w:r>
              <w:lastRenderedPageBreak/>
              <w:t>1.2.1.</w:t>
            </w:r>
          </w:p>
        </w:tc>
        <w:tc>
          <w:tcPr>
            <w:tcW w:w="3129" w:type="dxa"/>
          </w:tcPr>
          <w:p w:rsidR="00936EAF" w:rsidRDefault="00936EAF">
            <w:pPr>
              <w:pStyle w:val="ConsPlusNormal"/>
            </w:pPr>
            <w:r>
              <w:t>Реализация мероприятий по приему от граждан незаконно хранящихся оружия, боеприпасов, взрывчатых веществ и взрывных устройств на возмездной основе</w:t>
            </w:r>
          </w:p>
        </w:tc>
        <w:tc>
          <w:tcPr>
            <w:tcW w:w="2160" w:type="dxa"/>
          </w:tcPr>
          <w:p w:rsidR="00936EAF" w:rsidRDefault="00936EAF">
            <w:pPr>
              <w:pStyle w:val="ConsPlusNormal"/>
            </w:pPr>
          </w:p>
        </w:tc>
        <w:tc>
          <w:tcPr>
            <w:tcW w:w="1440" w:type="dxa"/>
          </w:tcPr>
          <w:p w:rsidR="00936EAF" w:rsidRDefault="00936EAF">
            <w:pPr>
              <w:pStyle w:val="ConsPlusNormal"/>
            </w:pPr>
            <w:r>
              <w:t>2014 год</w:t>
            </w:r>
          </w:p>
        </w:tc>
        <w:tc>
          <w:tcPr>
            <w:tcW w:w="1440" w:type="dxa"/>
          </w:tcPr>
          <w:p w:rsidR="00936EAF" w:rsidRDefault="00936EAF">
            <w:pPr>
              <w:pStyle w:val="ConsPlusNormal"/>
            </w:pPr>
            <w:r>
              <w:t>2017 год</w:t>
            </w:r>
          </w:p>
        </w:tc>
        <w:tc>
          <w:tcPr>
            <w:tcW w:w="2520" w:type="dxa"/>
          </w:tcPr>
          <w:p w:rsidR="00936EAF" w:rsidRDefault="00936EAF">
            <w:pPr>
              <w:pStyle w:val="ConsPlusNormal"/>
            </w:pPr>
            <w:r>
              <w:t>Изъятие не менее 100 единиц огнестрельного оружия и 5 тыс. единиц боеприпасов, незаконно хранящихся у населения</w:t>
            </w:r>
          </w:p>
        </w:tc>
        <w:tc>
          <w:tcPr>
            <w:tcW w:w="2340" w:type="dxa"/>
          </w:tcPr>
          <w:p w:rsidR="00936EAF" w:rsidRDefault="00936EAF">
            <w:pPr>
              <w:pStyle w:val="ConsPlusNormal"/>
            </w:pPr>
          </w:p>
        </w:tc>
      </w:tr>
      <w:tr w:rsidR="00936EAF">
        <w:tc>
          <w:tcPr>
            <w:tcW w:w="891" w:type="dxa"/>
          </w:tcPr>
          <w:p w:rsidR="00936EAF" w:rsidRDefault="00936EAF">
            <w:pPr>
              <w:pStyle w:val="ConsPlusNormal"/>
              <w:jc w:val="center"/>
            </w:pPr>
            <w:r>
              <w:t>1.2.2.</w:t>
            </w:r>
          </w:p>
        </w:tc>
        <w:tc>
          <w:tcPr>
            <w:tcW w:w="3129" w:type="dxa"/>
          </w:tcPr>
          <w:p w:rsidR="00936EAF" w:rsidRDefault="00936EAF">
            <w:pPr>
              <w:pStyle w:val="ConsPlusNormal"/>
            </w:pPr>
            <w:r>
              <w:t>Строительство здания специального учреждения для содержания по решению суда иностранных граждан, подлежащих депортации или административному выдворению за пределы Российской Федерации</w:t>
            </w:r>
          </w:p>
        </w:tc>
        <w:tc>
          <w:tcPr>
            <w:tcW w:w="2160" w:type="dxa"/>
          </w:tcPr>
          <w:p w:rsidR="00936EAF" w:rsidRDefault="00936EAF">
            <w:pPr>
              <w:pStyle w:val="ConsPlusNormal"/>
            </w:pPr>
          </w:p>
        </w:tc>
        <w:tc>
          <w:tcPr>
            <w:tcW w:w="1440" w:type="dxa"/>
          </w:tcPr>
          <w:p w:rsidR="00936EAF" w:rsidRDefault="00936EAF">
            <w:pPr>
              <w:pStyle w:val="ConsPlusNormal"/>
            </w:pPr>
            <w:r>
              <w:t>2014 год</w:t>
            </w:r>
          </w:p>
        </w:tc>
        <w:tc>
          <w:tcPr>
            <w:tcW w:w="1440" w:type="dxa"/>
          </w:tcPr>
          <w:p w:rsidR="00936EAF" w:rsidRDefault="00936EAF">
            <w:pPr>
              <w:pStyle w:val="ConsPlusNormal"/>
            </w:pPr>
          </w:p>
        </w:tc>
        <w:tc>
          <w:tcPr>
            <w:tcW w:w="2520" w:type="dxa"/>
          </w:tcPr>
          <w:p w:rsidR="00936EAF" w:rsidRDefault="00936EAF">
            <w:pPr>
              <w:pStyle w:val="ConsPlusNormal"/>
            </w:pPr>
            <w:r>
              <w:t>Временное содержание иностранных граждан подлежащих депортации или административному выдворению за пределы Российской Федерации</w:t>
            </w:r>
          </w:p>
        </w:tc>
        <w:tc>
          <w:tcPr>
            <w:tcW w:w="2340" w:type="dxa"/>
          </w:tcPr>
          <w:p w:rsidR="00936EAF" w:rsidRDefault="00936EAF">
            <w:pPr>
              <w:pStyle w:val="ConsPlusNormal"/>
            </w:pPr>
          </w:p>
        </w:tc>
      </w:tr>
      <w:tr w:rsidR="00936EAF">
        <w:tc>
          <w:tcPr>
            <w:tcW w:w="891" w:type="dxa"/>
          </w:tcPr>
          <w:p w:rsidR="00936EAF" w:rsidRDefault="00936EAF">
            <w:pPr>
              <w:pStyle w:val="ConsPlusNormal"/>
              <w:jc w:val="center"/>
            </w:pPr>
            <w:r>
              <w:t>1.3.</w:t>
            </w:r>
          </w:p>
        </w:tc>
        <w:tc>
          <w:tcPr>
            <w:tcW w:w="3129" w:type="dxa"/>
          </w:tcPr>
          <w:p w:rsidR="00936EAF" w:rsidRDefault="00936EAF">
            <w:pPr>
              <w:pStyle w:val="ConsPlusNormal"/>
            </w:pPr>
            <w:r>
              <w:t>Усиление борьбы против пьянства, алкоголизма, наркомании и правонарушений на этой почве</w:t>
            </w:r>
          </w:p>
        </w:tc>
        <w:tc>
          <w:tcPr>
            <w:tcW w:w="2160" w:type="dxa"/>
          </w:tcPr>
          <w:p w:rsidR="00936EAF" w:rsidRDefault="00936EAF">
            <w:pPr>
              <w:pStyle w:val="ConsPlusNormal"/>
            </w:pPr>
          </w:p>
        </w:tc>
        <w:tc>
          <w:tcPr>
            <w:tcW w:w="1440" w:type="dxa"/>
          </w:tcPr>
          <w:p w:rsidR="00936EAF" w:rsidRDefault="00936EAF">
            <w:pPr>
              <w:pStyle w:val="ConsPlusNormal"/>
            </w:pPr>
          </w:p>
        </w:tc>
        <w:tc>
          <w:tcPr>
            <w:tcW w:w="1440" w:type="dxa"/>
          </w:tcPr>
          <w:p w:rsidR="00936EAF" w:rsidRDefault="00936EAF">
            <w:pPr>
              <w:pStyle w:val="ConsPlusNormal"/>
            </w:pPr>
          </w:p>
        </w:tc>
        <w:tc>
          <w:tcPr>
            <w:tcW w:w="2520" w:type="dxa"/>
          </w:tcPr>
          <w:p w:rsidR="00936EAF" w:rsidRDefault="00936EAF">
            <w:pPr>
              <w:pStyle w:val="ConsPlusNormal"/>
            </w:pPr>
          </w:p>
        </w:tc>
        <w:tc>
          <w:tcPr>
            <w:tcW w:w="2340" w:type="dxa"/>
          </w:tcPr>
          <w:p w:rsidR="00936EAF" w:rsidRDefault="00936EAF">
            <w:pPr>
              <w:pStyle w:val="ConsPlusNormal"/>
            </w:pPr>
          </w:p>
        </w:tc>
      </w:tr>
      <w:tr w:rsidR="00936EAF">
        <w:tc>
          <w:tcPr>
            <w:tcW w:w="891" w:type="dxa"/>
          </w:tcPr>
          <w:p w:rsidR="00936EAF" w:rsidRDefault="00936EAF">
            <w:pPr>
              <w:pStyle w:val="ConsPlusNormal"/>
              <w:jc w:val="center"/>
            </w:pPr>
            <w:r>
              <w:t>1.3.1.</w:t>
            </w:r>
          </w:p>
        </w:tc>
        <w:tc>
          <w:tcPr>
            <w:tcW w:w="3129" w:type="dxa"/>
          </w:tcPr>
          <w:p w:rsidR="00936EAF" w:rsidRDefault="00936EAF">
            <w:pPr>
              <w:pStyle w:val="ConsPlusNormal"/>
            </w:pPr>
            <w:r>
              <w:t>Реализация комплекса мероприятий по совершенствованию профилактической работы в неблагополучных семьях, своевременному пресечению насилия в быту и преступлений на этой почве</w:t>
            </w:r>
          </w:p>
        </w:tc>
        <w:tc>
          <w:tcPr>
            <w:tcW w:w="2160" w:type="dxa"/>
          </w:tcPr>
          <w:p w:rsidR="00936EAF" w:rsidRDefault="00936EAF">
            <w:pPr>
              <w:pStyle w:val="ConsPlusNormal"/>
            </w:pPr>
          </w:p>
        </w:tc>
        <w:tc>
          <w:tcPr>
            <w:tcW w:w="1440" w:type="dxa"/>
          </w:tcPr>
          <w:p w:rsidR="00936EAF" w:rsidRDefault="00936EAF">
            <w:pPr>
              <w:pStyle w:val="ConsPlusNormal"/>
            </w:pPr>
            <w:r>
              <w:t>2014 год</w:t>
            </w:r>
          </w:p>
        </w:tc>
        <w:tc>
          <w:tcPr>
            <w:tcW w:w="1440" w:type="dxa"/>
          </w:tcPr>
          <w:p w:rsidR="00936EAF" w:rsidRDefault="00936EAF">
            <w:pPr>
              <w:pStyle w:val="ConsPlusNormal"/>
            </w:pPr>
            <w:r>
              <w:t>2017 год</w:t>
            </w:r>
          </w:p>
        </w:tc>
        <w:tc>
          <w:tcPr>
            <w:tcW w:w="2520" w:type="dxa"/>
          </w:tcPr>
          <w:p w:rsidR="00936EAF" w:rsidRDefault="00936EAF">
            <w:pPr>
              <w:pStyle w:val="ConsPlusNormal"/>
            </w:pPr>
            <w:r>
              <w:t>Привлечение внимания правоохранительных органов к проблемам борьбы с насильственными посягательствами, совершаемыми на бытовой почве</w:t>
            </w:r>
          </w:p>
        </w:tc>
        <w:tc>
          <w:tcPr>
            <w:tcW w:w="2340" w:type="dxa"/>
          </w:tcPr>
          <w:p w:rsidR="00936EAF" w:rsidRDefault="00936EAF">
            <w:pPr>
              <w:pStyle w:val="ConsPlusNormal"/>
            </w:pPr>
          </w:p>
        </w:tc>
      </w:tr>
      <w:tr w:rsidR="00936EAF">
        <w:tc>
          <w:tcPr>
            <w:tcW w:w="891" w:type="dxa"/>
          </w:tcPr>
          <w:p w:rsidR="00936EAF" w:rsidRDefault="00936EAF">
            <w:pPr>
              <w:pStyle w:val="ConsPlusNormal"/>
              <w:jc w:val="center"/>
            </w:pPr>
            <w:r>
              <w:t>1.3.2.</w:t>
            </w:r>
          </w:p>
        </w:tc>
        <w:tc>
          <w:tcPr>
            <w:tcW w:w="3129" w:type="dxa"/>
          </w:tcPr>
          <w:p w:rsidR="00936EAF" w:rsidRDefault="00936EAF">
            <w:pPr>
              <w:pStyle w:val="ConsPlusNormal"/>
            </w:pPr>
            <w:r>
              <w:t xml:space="preserve">Организация работы по выявлению фактов реализации алкогольной продукции, табачных изделий </w:t>
            </w:r>
            <w:r>
              <w:lastRenderedPageBreak/>
              <w:t>несовершеннолетним</w:t>
            </w:r>
          </w:p>
        </w:tc>
        <w:tc>
          <w:tcPr>
            <w:tcW w:w="2160" w:type="dxa"/>
          </w:tcPr>
          <w:p w:rsidR="00936EAF" w:rsidRDefault="00936EAF">
            <w:pPr>
              <w:pStyle w:val="ConsPlusNormal"/>
            </w:pPr>
          </w:p>
        </w:tc>
        <w:tc>
          <w:tcPr>
            <w:tcW w:w="1440" w:type="dxa"/>
          </w:tcPr>
          <w:p w:rsidR="00936EAF" w:rsidRDefault="00936EAF">
            <w:pPr>
              <w:pStyle w:val="ConsPlusNormal"/>
            </w:pPr>
            <w:r>
              <w:t>2014 год</w:t>
            </w:r>
          </w:p>
        </w:tc>
        <w:tc>
          <w:tcPr>
            <w:tcW w:w="1440" w:type="dxa"/>
          </w:tcPr>
          <w:p w:rsidR="00936EAF" w:rsidRDefault="00936EAF">
            <w:pPr>
              <w:pStyle w:val="ConsPlusNormal"/>
            </w:pPr>
            <w:r>
              <w:t>2017 год</w:t>
            </w:r>
          </w:p>
        </w:tc>
        <w:tc>
          <w:tcPr>
            <w:tcW w:w="2520" w:type="dxa"/>
          </w:tcPr>
          <w:p w:rsidR="00936EAF" w:rsidRDefault="00936EAF">
            <w:pPr>
              <w:pStyle w:val="ConsPlusNormal"/>
            </w:pPr>
            <w:r>
              <w:t>Усиление контроля за порядком продажи алкогольной продукции и табачных изделий</w:t>
            </w:r>
          </w:p>
        </w:tc>
        <w:tc>
          <w:tcPr>
            <w:tcW w:w="2340" w:type="dxa"/>
          </w:tcPr>
          <w:p w:rsidR="00936EAF" w:rsidRDefault="00936EAF">
            <w:pPr>
              <w:pStyle w:val="ConsPlusNormal"/>
            </w:pPr>
          </w:p>
        </w:tc>
      </w:tr>
      <w:tr w:rsidR="00936EAF">
        <w:tc>
          <w:tcPr>
            <w:tcW w:w="891" w:type="dxa"/>
          </w:tcPr>
          <w:p w:rsidR="00936EAF" w:rsidRDefault="00936EAF">
            <w:pPr>
              <w:pStyle w:val="ConsPlusNormal"/>
              <w:jc w:val="center"/>
            </w:pPr>
            <w:r>
              <w:lastRenderedPageBreak/>
              <w:t>1.3.3.</w:t>
            </w:r>
          </w:p>
        </w:tc>
        <w:tc>
          <w:tcPr>
            <w:tcW w:w="3129" w:type="dxa"/>
          </w:tcPr>
          <w:p w:rsidR="00936EAF" w:rsidRDefault="00936EAF">
            <w:pPr>
              <w:pStyle w:val="ConsPlusNormal"/>
            </w:pPr>
            <w:r>
              <w:t>Проведение на территории республики профилактической операции "Подросток", направленной на совершенствование воспитательной работы, предупреждение безнадзорности и правонарушений среди несовершеннолетних</w:t>
            </w:r>
          </w:p>
        </w:tc>
        <w:tc>
          <w:tcPr>
            <w:tcW w:w="2160" w:type="dxa"/>
          </w:tcPr>
          <w:p w:rsidR="00936EAF" w:rsidRDefault="00936EAF">
            <w:pPr>
              <w:pStyle w:val="ConsPlusNormal"/>
            </w:pPr>
          </w:p>
        </w:tc>
        <w:tc>
          <w:tcPr>
            <w:tcW w:w="1440" w:type="dxa"/>
          </w:tcPr>
          <w:p w:rsidR="00936EAF" w:rsidRDefault="00936EAF">
            <w:pPr>
              <w:pStyle w:val="ConsPlusNormal"/>
            </w:pPr>
            <w:r>
              <w:t>2014 год</w:t>
            </w:r>
          </w:p>
        </w:tc>
        <w:tc>
          <w:tcPr>
            <w:tcW w:w="1440" w:type="dxa"/>
          </w:tcPr>
          <w:p w:rsidR="00936EAF" w:rsidRDefault="00936EAF">
            <w:pPr>
              <w:pStyle w:val="ConsPlusNormal"/>
            </w:pPr>
            <w:r>
              <w:t>2017 год</w:t>
            </w:r>
          </w:p>
        </w:tc>
        <w:tc>
          <w:tcPr>
            <w:tcW w:w="2520" w:type="dxa"/>
          </w:tcPr>
          <w:p w:rsidR="00936EAF" w:rsidRDefault="00936EAF">
            <w:pPr>
              <w:pStyle w:val="ConsPlusNormal"/>
            </w:pPr>
            <w:r>
              <w:t>Стабилизация криминогенной ситуации среди несовершеннолетних, сокращение количества преступлений, совершаемых несовершеннолетними</w:t>
            </w:r>
          </w:p>
        </w:tc>
        <w:tc>
          <w:tcPr>
            <w:tcW w:w="2340" w:type="dxa"/>
          </w:tcPr>
          <w:p w:rsidR="00936EAF" w:rsidRDefault="00936EAF">
            <w:pPr>
              <w:pStyle w:val="ConsPlusNormal"/>
            </w:pPr>
          </w:p>
        </w:tc>
      </w:tr>
      <w:tr w:rsidR="00936EAF">
        <w:tc>
          <w:tcPr>
            <w:tcW w:w="891" w:type="dxa"/>
          </w:tcPr>
          <w:p w:rsidR="00936EAF" w:rsidRDefault="00936EAF">
            <w:pPr>
              <w:pStyle w:val="ConsPlusNormal"/>
              <w:jc w:val="center"/>
            </w:pPr>
            <w:r>
              <w:t>1.3.4.</w:t>
            </w:r>
          </w:p>
        </w:tc>
        <w:tc>
          <w:tcPr>
            <w:tcW w:w="3129" w:type="dxa"/>
          </w:tcPr>
          <w:p w:rsidR="00936EAF" w:rsidRDefault="00936EAF">
            <w:pPr>
              <w:pStyle w:val="ConsPlusNormal"/>
            </w:pPr>
            <w:r>
              <w:t>Организация работы по оказанию медицинской помощи лицам, находящимся в состоянии опьянения</w:t>
            </w:r>
          </w:p>
        </w:tc>
        <w:tc>
          <w:tcPr>
            <w:tcW w:w="2160" w:type="dxa"/>
          </w:tcPr>
          <w:p w:rsidR="00936EAF" w:rsidRDefault="00936EAF">
            <w:pPr>
              <w:pStyle w:val="ConsPlusNormal"/>
            </w:pPr>
          </w:p>
        </w:tc>
        <w:tc>
          <w:tcPr>
            <w:tcW w:w="1440" w:type="dxa"/>
          </w:tcPr>
          <w:p w:rsidR="00936EAF" w:rsidRDefault="00936EAF">
            <w:pPr>
              <w:pStyle w:val="ConsPlusNormal"/>
            </w:pPr>
            <w:r>
              <w:t>2014 год</w:t>
            </w:r>
          </w:p>
        </w:tc>
        <w:tc>
          <w:tcPr>
            <w:tcW w:w="1440" w:type="dxa"/>
          </w:tcPr>
          <w:p w:rsidR="00936EAF" w:rsidRDefault="00936EAF">
            <w:pPr>
              <w:pStyle w:val="ConsPlusNormal"/>
            </w:pPr>
            <w:r>
              <w:t>2017 год</w:t>
            </w:r>
          </w:p>
        </w:tc>
        <w:tc>
          <w:tcPr>
            <w:tcW w:w="2520" w:type="dxa"/>
          </w:tcPr>
          <w:p w:rsidR="00936EAF" w:rsidRDefault="00936EAF">
            <w:pPr>
              <w:pStyle w:val="ConsPlusNormal"/>
            </w:pPr>
            <w:r>
              <w:t>Оказание помощи лицам, находящимся в состоянии опьянения</w:t>
            </w:r>
          </w:p>
        </w:tc>
        <w:tc>
          <w:tcPr>
            <w:tcW w:w="2340" w:type="dxa"/>
          </w:tcPr>
          <w:p w:rsidR="00936EAF" w:rsidRDefault="00936EAF">
            <w:pPr>
              <w:pStyle w:val="ConsPlusNormal"/>
            </w:pPr>
          </w:p>
        </w:tc>
      </w:tr>
      <w:tr w:rsidR="00936EAF">
        <w:tc>
          <w:tcPr>
            <w:tcW w:w="891" w:type="dxa"/>
          </w:tcPr>
          <w:p w:rsidR="00936EAF" w:rsidRDefault="00936EAF">
            <w:pPr>
              <w:pStyle w:val="ConsPlusNormal"/>
              <w:jc w:val="center"/>
            </w:pPr>
            <w:r>
              <w:t>1.4.</w:t>
            </w:r>
          </w:p>
        </w:tc>
        <w:tc>
          <w:tcPr>
            <w:tcW w:w="3129" w:type="dxa"/>
          </w:tcPr>
          <w:p w:rsidR="00936EAF" w:rsidRDefault="00936EAF">
            <w:pPr>
              <w:pStyle w:val="ConsPlusNormal"/>
            </w:pPr>
            <w:r>
              <w:t>Профилактика правонарушений среди несовершеннолетних и молодежи</w:t>
            </w:r>
          </w:p>
        </w:tc>
        <w:tc>
          <w:tcPr>
            <w:tcW w:w="2160" w:type="dxa"/>
          </w:tcPr>
          <w:p w:rsidR="00936EAF" w:rsidRDefault="00936EAF">
            <w:pPr>
              <w:pStyle w:val="ConsPlusNormal"/>
            </w:pPr>
          </w:p>
        </w:tc>
        <w:tc>
          <w:tcPr>
            <w:tcW w:w="1440" w:type="dxa"/>
          </w:tcPr>
          <w:p w:rsidR="00936EAF" w:rsidRDefault="00936EAF">
            <w:pPr>
              <w:pStyle w:val="ConsPlusNormal"/>
            </w:pPr>
          </w:p>
        </w:tc>
        <w:tc>
          <w:tcPr>
            <w:tcW w:w="1440" w:type="dxa"/>
          </w:tcPr>
          <w:p w:rsidR="00936EAF" w:rsidRDefault="00936EAF">
            <w:pPr>
              <w:pStyle w:val="ConsPlusNormal"/>
            </w:pPr>
          </w:p>
        </w:tc>
        <w:tc>
          <w:tcPr>
            <w:tcW w:w="2520" w:type="dxa"/>
          </w:tcPr>
          <w:p w:rsidR="00936EAF" w:rsidRDefault="00936EAF">
            <w:pPr>
              <w:pStyle w:val="ConsPlusNormal"/>
            </w:pPr>
          </w:p>
        </w:tc>
        <w:tc>
          <w:tcPr>
            <w:tcW w:w="2340" w:type="dxa"/>
          </w:tcPr>
          <w:p w:rsidR="00936EAF" w:rsidRDefault="00936EAF">
            <w:pPr>
              <w:pStyle w:val="ConsPlusNormal"/>
            </w:pPr>
          </w:p>
        </w:tc>
      </w:tr>
      <w:tr w:rsidR="00936EAF">
        <w:tc>
          <w:tcPr>
            <w:tcW w:w="891" w:type="dxa"/>
          </w:tcPr>
          <w:p w:rsidR="00936EAF" w:rsidRDefault="00936EAF">
            <w:pPr>
              <w:pStyle w:val="ConsPlusNormal"/>
              <w:jc w:val="center"/>
            </w:pPr>
            <w:r>
              <w:t>1.4.1.</w:t>
            </w:r>
          </w:p>
        </w:tc>
        <w:tc>
          <w:tcPr>
            <w:tcW w:w="3129" w:type="dxa"/>
          </w:tcPr>
          <w:p w:rsidR="00936EAF" w:rsidRDefault="00936EAF">
            <w:pPr>
              <w:pStyle w:val="ConsPlusNormal"/>
            </w:pPr>
            <w:r>
              <w:t>Проведение комплекса мероприятий по выявлению и устранению причин и условий, способствующих совершению правонарушений в отношении несовершеннолетних</w:t>
            </w:r>
          </w:p>
        </w:tc>
        <w:tc>
          <w:tcPr>
            <w:tcW w:w="2160" w:type="dxa"/>
          </w:tcPr>
          <w:p w:rsidR="00936EAF" w:rsidRDefault="00936EAF">
            <w:pPr>
              <w:pStyle w:val="ConsPlusNormal"/>
            </w:pPr>
          </w:p>
        </w:tc>
        <w:tc>
          <w:tcPr>
            <w:tcW w:w="1440" w:type="dxa"/>
          </w:tcPr>
          <w:p w:rsidR="00936EAF" w:rsidRDefault="00936EAF">
            <w:pPr>
              <w:pStyle w:val="ConsPlusNormal"/>
            </w:pPr>
            <w:r>
              <w:t>2014 год</w:t>
            </w:r>
          </w:p>
        </w:tc>
        <w:tc>
          <w:tcPr>
            <w:tcW w:w="1440" w:type="dxa"/>
          </w:tcPr>
          <w:p w:rsidR="00936EAF" w:rsidRDefault="00936EAF">
            <w:pPr>
              <w:pStyle w:val="ConsPlusNormal"/>
            </w:pPr>
            <w:r>
              <w:t>2017 год</w:t>
            </w:r>
          </w:p>
        </w:tc>
        <w:tc>
          <w:tcPr>
            <w:tcW w:w="2520" w:type="dxa"/>
          </w:tcPr>
          <w:p w:rsidR="00936EAF" w:rsidRDefault="00936EAF">
            <w:pPr>
              <w:pStyle w:val="ConsPlusNormal"/>
            </w:pPr>
            <w:r>
              <w:t>Снижение количества случаев насилия в отношении несовершеннолетних в неблагополучных семьях</w:t>
            </w:r>
          </w:p>
        </w:tc>
        <w:tc>
          <w:tcPr>
            <w:tcW w:w="2340" w:type="dxa"/>
          </w:tcPr>
          <w:p w:rsidR="00936EAF" w:rsidRDefault="00936EAF">
            <w:pPr>
              <w:pStyle w:val="ConsPlusNormal"/>
            </w:pPr>
          </w:p>
        </w:tc>
      </w:tr>
      <w:tr w:rsidR="00936EAF">
        <w:tc>
          <w:tcPr>
            <w:tcW w:w="891" w:type="dxa"/>
          </w:tcPr>
          <w:p w:rsidR="00936EAF" w:rsidRDefault="00936EAF">
            <w:pPr>
              <w:pStyle w:val="ConsPlusNormal"/>
              <w:jc w:val="center"/>
            </w:pPr>
            <w:r>
              <w:t>1.4.2.</w:t>
            </w:r>
          </w:p>
        </w:tc>
        <w:tc>
          <w:tcPr>
            <w:tcW w:w="3129" w:type="dxa"/>
          </w:tcPr>
          <w:p w:rsidR="00936EAF" w:rsidRDefault="00936EAF">
            <w:pPr>
              <w:pStyle w:val="ConsPlusNormal"/>
            </w:pPr>
            <w:r>
              <w:t xml:space="preserve">Осуществление комплекса мер по повышению эффективности воспитательно-профилактической работы, укреплению дисциплины и </w:t>
            </w:r>
            <w:r>
              <w:lastRenderedPageBreak/>
              <w:t>предупреждению правонарушений среди учащихся образовательных учреждений</w:t>
            </w:r>
          </w:p>
        </w:tc>
        <w:tc>
          <w:tcPr>
            <w:tcW w:w="2160" w:type="dxa"/>
          </w:tcPr>
          <w:p w:rsidR="00936EAF" w:rsidRDefault="00936EAF">
            <w:pPr>
              <w:pStyle w:val="ConsPlusNormal"/>
            </w:pPr>
          </w:p>
        </w:tc>
        <w:tc>
          <w:tcPr>
            <w:tcW w:w="1440" w:type="dxa"/>
          </w:tcPr>
          <w:p w:rsidR="00936EAF" w:rsidRDefault="00936EAF">
            <w:pPr>
              <w:pStyle w:val="ConsPlusNormal"/>
            </w:pPr>
            <w:r>
              <w:t>2014 год</w:t>
            </w:r>
          </w:p>
        </w:tc>
        <w:tc>
          <w:tcPr>
            <w:tcW w:w="1440" w:type="dxa"/>
          </w:tcPr>
          <w:p w:rsidR="00936EAF" w:rsidRDefault="00936EAF">
            <w:pPr>
              <w:pStyle w:val="ConsPlusNormal"/>
            </w:pPr>
            <w:r>
              <w:t>2017 год</w:t>
            </w:r>
          </w:p>
        </w:tc>
        <w:tc>
          <w:tcPr>
            <w:tcW w:w="2520" w:type="dxa"/>
          </w:tcPr>
          <w:p w:rsidR="00936EAF" w:rsidRDefault="00936EAF">
            <w:pPr>
              <w:pStyle w:val="ConsPlusNormal"/>
            </w:pPr>
            <w:r>
              <w:t xml:space="preserve">Совершенствование воспитательно-профилактической работы среди обучающихся </w:t>
            </w:r>
            <w:r>
              <w:lastRenderedPageBreak/>
              <w:t>образовательных учреждений начального и среднего профессионального образования</w:t>
            </w:r>
          </w:p>
        </w:tc>
        <w:tc>
          <w:tcPr>
            <w:tcW w:w="2340" w:type="dxa"/>
          </w:tcPr>
          <w:p w:rsidR="00936EAF" w:rsidRDefault="00936EAF">
            <w:pPr>
              <w:pStyle w:val="ConsPlusNormal"/>
            </w:pPr>
          </w:p>
        </w:tc>
      </w:tr>
      <w:tr w:rsidR="00936EAF">
        <w:tc>
          <w:tcPr>
            <w:tcW w:w="891" w:type="dxa"/>
          </w:tcPr>
          <w:p w:rsidR="00936EAF" w:rsidRDefault="00936EAF">
            <w:pPr>
              <w:pStyle w:val="ConsPlusNormal"/>
              <w:jc w:val="center"/>
            </w:pPr>
            <w:r>
              <w:lastRenderedPageBreak/>
              <w:t>1.4.3.</w:t>
            </w:r>
          </w:p>
        </w:tc>
        <w:tc>
          <w:tcPr>
            <w:tcW w:w="3129" w:type="dxa"/>
          </w:tcPr>
          <w:p w:rsidR="00936EAF" w:rsidRDefault="00936EAF">
            <w:pPr>
              <w:pStyle w:val="ConsPlusNormal"/>
            </w:pPr>
            <w:r>
              <w:t>Оказание содействия образовательным учреждениям в развитии опытно-экспериментальной работы по вопросам совершенствования учебно-воспитательного процесса и профилактики правонарушений среди обучающихся</w:t>
            </w:r>
          </w:p>
        </w:tc>
        <w:tc>
          <w:tcPr>
            <w:tcW w:w="2160" w:type="dxa"/>
          </w:tcPr>
          <w:p w:rsidR="00936EAF" w:rsidRDefault="00936EAF">
            <w:pPr>
              <w:pStyle w:val="ConsPlusNormal"/>
            </w:pPr>
          </w:p>
        </w:tc>
        <w:tc>
          <w:tcPr>
            <w:tcW w:w="1440" w:type="dxa"/>
          </w:tcPr>
          <w:p w:rsidR="00936EAF" w:rsidRDefault="00936EAF">
            <w:pPr>
              <w:pStyle w:val="ConsPlusNormal"/>
            </w:pPr>
            <w:r>
              <w:t>2014 год</w:t>
            </w:r>
          </w:p>
        </w:tc>
        <w:tc>
          <w:tcPr>
            <w:tcW w:w="1440" w:type="dxa"/>
          </w:tcPr>
          <w:p w:rsidR="00936EAF" w:rsidRDefault="00936EAF">
            <w:pPr>
              <w:pStyle w:val="ConsPlusNormal"/>
            </w:pPr>
            <w:r>
              <w:t>2017 год</w:t>
            </w:r>
          </w:p>
        </w:tc>
        <w:tc>
          <w:tcPr>
            <w:tcW w:w="2520" w:type="dxa"/>
          </w:tcPr>
          <w:p w:rsidR="00936EAF" w:rsidRDefault="00936EAF">
            <w:pPr>
              <w:pStyle w:val="ConsPlusNormal"/>
            </w:pPr>
            <w:r>
              <w:t>Обобщение и распространение опыта образовательных учреждений по проблемам профилактики девиантного поведения подростков</w:t>
            </w:r>
          </w:p>
        </w:tc>
        <w:tc>
          <w:tcPr>
            <w:tcW w:w="2340" w:type="dxa"/>
          </w:tcPr>
          <w:p w:rsidR="00936EAF" w:rsidRDefault="00936EAF">
            <w:pPr>
              <w:pStyle w:val="ConsPlusNormal"/>
            </w:pPr>
          </w:p>
        </w:tc>
      </w:tr>
      <w:tr w:rsidR="00936EAF">
        <w:tc>
          <w:tcPr>
            <w:tcW w:w="891" w:type="dxa"/>
          </w:tcPr>
          <w:p w:rsidR="00936EAF" w:rsidRDefault="00936EAF">
            <w:pPr>
              <w:pStyle w:val="ConsPlusNormal"/>
              <w:jc w:val="center"/>
            </w:pPr>
            <w:r>
              <w:t>1.4.4.</w:t>
            </w:r>
          </w:p>
        </w:tc>
        <w:tc>
          <w:tcPr>
            <w:tcW w:w="3129" w:type="dxa"/>
          </w:tcPr>
          <w:p w:rsidR="00936EAF" w:rsidRDefault="00936EAF">
            <w:pPr>
              <w:pStyle w:val="ConsPlusNormal"/>
            </w:pPr>
            <w:r>
              <w:t>Проведение мониторинга состояния правонарушений несовершеннолетних в образовательных учреждениях (целевое исследование)</w:t>
            </w:r>
          </w:p>
        </w:tc>
        <w:tc>
          <w:tcPr>
            <w:tcW w:w="2160" w:type="dxa"/>
          </w:tcPr>
          <w:p w:rsidR="00936EAF" w:rsidRDefault="00936EAF">
            <w:pPr>
              <w:pStyle w:val="ConsPlusNormal"/>
            </w:pPr>
          </w:p>
        </w:tc>
        <w:tc>
          <w:tcPr>
            <w:tcW w:w="1440" w:type="dxa"/>
          </w:tcPr>
          <w:p w:rsidR="00936EAF" w:rsidRDefault="00936EAF">
            <w:pPr>
              <w:pStyle w:val="ConsPlusNormal"/>
            </w:pPr>
            <w:r>
              <w:t>2014 год</w:t>
            </w:r>
          </w:p>
        </w:tc>
        <w:tc>
          <w:tcPr>
            <w:tcW w:w="1440" w:type="dxa"/>
          </w:tcPr>
          <w:p w:rsidR="00936EAF" w:rsidRDefault="00936EAF">
            <w:pPr>
              <w:pStyle w:val="ConsPlusNormal"/>
            </w:pPr>
          </w:p>
        </w:tc>
        <w:tc>
          <w:tcPr>
            <w:tcW w:w="2520" w:type="dxa"/>
          </w:tcPr>
          <w:p w:rsidR="00936EAF" w:rsidRDefault="00936EAF">
            <w:pPr>
              <w:pStyle w:val="ConsPlusNormal"/>
            </w:pPr>
            <w:r>
              <w:t>Анализ динамики и причин правонарушений несовершеннолетних</w:t>
            </w:r>
          </w:p>
        </w:tc>
        <w:tc>
          <w:tcPr>
            <w:tcW w:w="2340" w:type="dxa"/>
          </w:tcPr>
          <w:p w:rsidR="00936EAF" w:rsidRDefault="00936EAF">
            <w:pPr>
              <w:pStyle w:val="ConsPlusNormal"/>
            </w:pPr>
          </w:p>
        </w:tc>
      </w:tr>
      <w:tr w:rsidR="00936EAF">
        <w:tc>
          <w:tcPr>
            <w:tcW w:w="891" w:type="dxa"/>
          </w:tcPr>
          <w:p w:rsidR="00936EAF" w:rsidRDefault="00936EAF">
            <w:pPr>
              <w:pStyle w:val="ConsPlusNormal"/>
              <w:jc w:val="center"/>
            </w:pPr>
            <w:r>
              <w:t>1.4.5.</w:t>
            </w:r>
          </w:p>
        </w:tc>
        <w:tc>
          <w:tcPr>
            <w:tcW w:w="3129" w:type="dxa"/>
          </w:tcPr>
          <w:p w:rsidR="00936EAF" w:rsidRDefault="00936EAF">
            <w:pPr>
              <w:pStyle w:val="ConsPlusNormal"/>
            </w:pPr>
            <w:r>
              <w:t>Организация интеллектуального досуга детей и подростков: Клубы по правовому и духовно-нравственному воспитанию "Подросток и закон", "Правознайка", "Гармония" и Клуб выходного дня</w:t>
            </w:r>
          </w:p>
        </w:tc>
        <w:tc>
          <w:tcPr>
            <w:tcW w:w="2160" w:type="dxa"/>
          </w:tcPr>
          <w:p w:rsidR="00936EAF" w:rsidRDefault="00936EAF">
            <w:pPr>
              <w:pStyle w:val="ConsPlusNormal"/>
            </w:pPr>
          </w:p>
        </w:tc>
        <w:tc>
          <w:tcPr>
            <w:tcW w:w="1440" w:type="dxa"/>
          </w:tcPr>
          <w:p w:rsidR="00936EAF" w:rsidRDefault="00936EAF">
            <w:pPr>
              <w:pStyle w:val="ConsPlusNormal"/>
            </w:pPr>
            <w:r>
              <w:t>2014 год</w:t>
            </w:r>
          </w:p>
        </w:tc>
        <w:tc>
          <w:tcPr>
            <w:tcW w:w="1440" w:type="dxa"/>
          </w:tcPr>
          <w:p w:rsidR="00936EAF" w:rsidRDefault="00936EAF">
            <w:pPr>
              <w:pStyle w:val="ConsPlusNormal"/>
            </w:pPr>
            <w:r>
              <w:t>2017 год</w:t>
            </w:r>
          </w:p>
        </w:tc>
        <w:tc>
          <w:tcPr>
            <w:tcW w:w="2520" w:type="dxa"/>
          </w:tcPr>
          <w:p w:rsidR="00936EAF" w:rsidRDefault="00936EAF">
            <w:pPr>
              <w:pStyle w:val="ConsPlusNormal"/>
            </w:pPr>
            <w:r>
              <w:t>Интеллектуальный досуг детей и подростков</w:t>
            </w:r>
          </w:p>
        </w:tc>
        <w:tc>
          <w:tcPr>
            <w:tcW w:w="2340" w:type="dxa"/>
          </w:tcPr>
          <w:p w:rsidR="00936EAF" w:rsidRDefault="00936EAF">
            <w:pPr>
              <w:pStyle w:val="ConsPlusNormal"/>
            </w:pPr>
          </w:p>
        </w:tc>
      </w:tr>
      <w:tr w:rsidR="00936EAF">
        <w:tc>
          <w:tcPr>
            <w:tcW w:w="891" w:type="dxa"/>
          </w:tcPr>
          <w:p w:rsidR="00936EAF" w:rsidRDefault="00936EAF">
            <w:pPr>
              <w:pStyle w:val="ConsPlusNormal"/>
              <w:jc w:val="center"/>
            </w:pPr>
            <w:r>
              <w:t>1.4.6.</w:t>
            </w:r>
          </w:p>
        </w:tc>
        <w:tc>
          <w:tcPr>
            <w:tcW w:w="3129" w:type="dxa"/>
          </w:tcPr>
          <w:p w:rsidR="00936EAF" w:rsidRDefault="00936EAF">
            <w:pPr>
              <w:pStyle w:val="ConsPlusNormal"/>
            </w:pPr>
            <w:r>
              <w:t xml:space="preserve">Республиканский правовой конкурс "Знатоки Российского </w:t>
            </w:r>
            <w:r>
              <w:lastRenderedPageBreak/>
              <w:t>законодательства"</w:t>
            </w:r>
          </w:p>
        </w:tc>
        <w:tc>
          <w:tcPr>
            <w:tcW w:w="2160" w:type="dxa"/>
          </w:tcPr>
          <w:p w:rsidR="00936EAF" w:rsidRDefault="00936EAF">
            <w:pPr>
              <w:pStyle w:val="ConsPlusNormal"/>
            </w:pPr>
          </w:p>
        </w:tc>
        <w:tc>
          <w:tcPr>
            <w:tcW w:w="1440" w:type="dxa"/>
          </w:tcPr>
          <w:p w:rsidR="00936EAF" w:rsidRDefault="00936EAF">
            <w:pPr>
              <w:pStyle w:val="ConsPlusNormal"/>
            </w:pPr>
            <w:r>
              <w:t>2014 год</w:t>
            </w:r>
          </w:p>
        </w:tc>
        <w:tc>
          <w:tcPr>
            <w:tcW w:w="1440" w:type="dxa"/>
          </w:tcPr>
          <w:p w:rsidR="00936EAF" w:rsidRDefault="00936EAF">
            <w:pPr>
              <w:pStyle w:val="ConsPlusNormal"/>
            </w:pPr>
            <w:r>
              <w:t>2017 год</w:t>
            </w:r>
          </w:p>
        </w:tc>
        <w:tc>
          <w:tcPr>
            <w:tcW w:w="2520" w:type="dxa"/>
          </w:tcPr>
          <w:p w:rsidR="00936EAF" w:rsidRDefault="00936EAF">
            <w:pPr>
              <w:pStyle w:val="ConsPlusNormal"/>
            </w:pPr>
            <w:r>
              <w:t xml:space="preserve">Повышение уровня правового воспитания </w:t>
            </w:r>
            <w:r>
              <w:lastRenderedPageBreak/>
              <w:t>несовершеннолетних</w:t>
            </w:r>
          </w:p>
        </w:tc>
        <w:tc>
          <w:tcPr>
            <w:tcW w:w="2340" w:type="dxa"/>
          </w:tcPr>
          <w:p w:rsidR="00936EAF" w:rsidRDefault="00936EAF">
            <w:pPr>
              <w:pStyle w:val="ConsPlusNormal"/>
            </w:pPr>
          </w:p>
        </w:tc>
      </w:tr>
      <w:tr w:rsidR="00936EAF">
        <w:tc>
          <w:tcPr>
            <w:tcW w:w="891" w:type="dxa"/>
          </w:tcPr>
          <w:p w:rsidR="00936EAF" w:rsidRDefault="00936EAF">
            <w:pPr>
              <w:pStyle w:val="ConsPlusNormal"/>
              <w:jc w:val="center"/>
            </w:pPr>
            <w:r>
              <w:lastRenderedPageBreak/>
              <w:t>1.4.7.</w:t>
            </w:r>
          </w:p>
        </w:tc>
        <w:tc>
          <w:tcPr>
            <w:tcW w:w="3129" w:type="dxa"/>
          </w:tcPr>
          <w:p w:rsidR="00936EAF" w:rsidRDefault="00936EAF">
            <w:pPr>
              <w:pStyle w:val="ConsPlusNormal"/>
            </w:pPr>
            <w:r>
              <w:t>Организации палаточных лагерей для молодых людей "группы риска" - приобретение оборудования и инвентаря, путевок для подростков, оказавшихся в трудной жизненной ситуации, состоящих на учете в органах внутренних дел</w:t>
            </w:r>
          </w:p>
        </w:tc>
        <w:tc>
          <w:tcPr>
            <w:tcW w:w="2160" w:type="dxa"/>
          </w:tcPr>
          <w:p w:rsidR="00936EAF" w:rsidRDefault="00936EAF">
            <w:pPr>
              <w:pStyle w:val="ConsPlusNormal"/>
            </w:pPr>
          </w:p>
        </w:tc>
        <w:tc>
          <w:tcPr>
            <w:tcW w:w="1440" w:type="dxa"/>
          </w:tcPr>
          <w:p w:rsidR="00936EAF" w:rsidRDefault="00936EAF">
            <w:pPr>
              <w:pStyle w:val="ConsPlusNormal"/>
            </w:pPr>
            <w:r>
              <w:t>2014 год</w:t>
            </w:r>
          </w:p>
        </w:tc>
        <w:tc>
          <w:tcPr>
            <w:tcW w:w="1440" w:type="dxa"/>
          </w:tcPr>
          <w:p w:rsidR="00936EAF" w:rsidRDefault="00936EAF">
            <w:pPr>
              <w:pStyle w:val="ConsPlusNormal"/>
            </w:pPr>
            <w:r>
              <w:t>2017 год</w:t>
            </w:r>
          </w:p>
        </w:tc>
        <w:tc>
          <w:tcPr>
            <w:tcW w:w="2520" w:type="dxa"/>
          </w:tcPr>
          <w:p w:rsidR="00936EAF" w:rsidRDefault="00936EAF">
            <w:pPr>
              <w:pStyle w:val="ConsPlusNormal"/>
            </w:pPr>
            <w:r>
              <w:t>Проведение работы по профилактике асоциального поведения среди подростков и молодых людей "группы риска", подготовка юношей к службе в Вооруженных Силах Российской Федерации</w:t>
            </w:r>
          </w:p>
        </w:tc>
        <w:tc>
          <w:tcPr>
            <w:tcW w:w="2340" w:type="dxa"/>
          </w:tcPr>
          <w:p w:rsidR="00936EAF" w:rsidRDefault="00936EAF">
            <w:pPr>
              <w:pStyle w:val="ConsPlusNormal"/>
            </w:pPr>
          </w:p>
        </w:tc>
      </w:tr>
      <w:tr w:rsidR="00936EAF">
        <w:tc>
          <w:tcPr>
            <w:tcW w:w="891" w:type="dxa"/>
          </w:tcPr>
          <w:p w:rsidR="00936EAF" w:rsidRDefault="00936EAF">
            <w:pPr>
              <w:pStyle w:val="ConsPlusNormal"/>
              <w:jc w:val="center"/>
            </w:pPr>
            <w:r>
              <w:t>1.4.8.</w:t>
            </w:r>
          </w:p>
        </w:tc>
        <w:tc>
          <w:tcPr>
            <w:tcW w:w="3129" w:type="dxa"/>
          </w:tcPr>
          <w:p w:rsidR="00936EAF" w:rsidRDefault="00936EAF">
            <w:pPr>
              <w:pStyle w:val="ConsPlusNormal"/>
            </w:pPr>
            <w:r>
              <w:t>Организация временного трудоустройства несовершеннолетних в возрасте от 14 до 18 лет в период каникул и в свободное от учебы время</w:t>
            </w:r>
          </w:p>
        </w:tc>
        <w:tc>
          <w:tcPr>
            <w:tcW w:w="2160" w:type="dxa"/>
          </w:tcPr>
          <w:p w:rsidR="00936EAF" w:rsidRDefault="00936EAF">
            <w:pPr>
              <w:pStyle w:val="ConsPlusNormal"/>
            </w:pPr>
          </w:p>
        </w:tc>
        <w:tc>
          <w:tcPr>
            <w:tcW w:w="1440" w:type="dxa"/>
          </w:tcPr>
          <w:p w:rsidR="00936EAF" w:rsidRDefault="00936EAF">
            <w:pPr>
              <w:pStyle w:val="ConsPlusNormal"/>
            </w:pPr>
            <w:r>
              <w:t>2014 год</w:t>
            </w:r>
          </w:p>
        </w:tc>
        <w:tc>
          <w:tcPr>
            <w:tcW w:w="1440" w:type="dxa"/>
          </w:tcPr>
          <w:p w:rsidR="00936EAF" w:rsidRDefault="00936EAF">
            <w:pPr>
              <w:pStyle w:val="ConsPlusNormal"/>
            </w:pPr>
            <w:r>
              <w:t>2017 год</w:t>
            </w:r>
          </w:p>
        </w:tc>
        <w:tc>
          <w:tcPr>
            <w:tcW w:w="2520" w:type="dxa"/>
          </w:tcPr>
          <w:p w:rsidR="00936EAF" w:rsidRDefault="00936EAF">
            <w:pPr>
              <w:pStyle w:val="ConsPlusNormal"/>
            </w:pPr>
            <w:r>
              <w:t>Обеспечение занятости детей и подростков, уменьшение количества преступлений, совершаемых несовершеннолетними в период каникул и в свободное от учебы время</w:t>
            </w:r>
          </w:p>
        </w:tc>
        <w:tc>
          <w:tcPr>
            <w:tcW w:w="2340" w:type="dxa"/>
          </w:tcPr>
          <w:p w:rsidR="00936EAF" w:rsidRDefault="00936EAF">
            <w:pPr>
              <w:pStyle w:val="ConsPlusNormal"/>
            </w:pPr>
          </w:p>
        </w:tc>
      </w:tr>
      <w:tr w:rsidR="00936EAF">
        <w:tc>
          <w:tcPr>
            <w:tcW w:w="891" w:type="dxa"/>
          </w:tcPr>
          <w:p w:rsidR="00936EAF" w:rsidRDefault="00936EAF">
            <w:pPr>
              <w:pStyle w:val="ConsPlusNormal"/>
              <w:jc w:val="center"/>
            </w:pPr>
            <w:r>
              <w:t>1.5.</w:t>
            </w:r>
          </w:p>
        </w:tc>
        <w:tc>
          <w:tcPr>
            <w:tcW w:w="3129" w:type="dxa"/>
          </w:tcPr>
          <w:p w:rsidR="00936EAF" w:rsidRDefault="00936EAF">
            <w:pPr>
              <w:pStyle w:val="ConsPlusNormal"/>
            </w:pPr>
            <w:r>
              <w:t>Обеспечение социальной реабилитации лиц, освобожденных из мест лишения свободы, а также осужденных к мерам наказания, не связанным с лишением свободы</w:t>
            </w:r>
          </w:p>
        </w:tc>
        <w:tc>
          <w:tcPr>
            <w:tcW w:w="2160" w:type="dxa"/>
          </w:tcPr>
          <w:p w:rsidR="00936EAF" w:rsidRDefault="00936EAF">
            <w:pPr>
              <w:pStyle w:val="ConsPlusNormal"/>
            </w:pPr>
          </w:p>
        </w:tc>
        <w:tc>
          <w:tcPr>
            <w:tcW w:w="1440" w:type="dxa"/>
          </w:tcPr>
          <w:p w:rsidR="00936EAF" w:rsidRDefault="00936EAF">
            <w:pPr>
              <w:pStyle w:val="ConsPlusNormal"/>
            </w:pPr>
          </w:p>
        </w:tc>
        <w:tc>
          <w:tcPr>
            <w:tcW w:w="1440" w:type="dxa"/>
          </w:tcPr>
          <w:p w:rsidR="00936EAF" w:rsidRDefault="00936EAF">
            <w:pPr>
              <w:pStyle w:val="ConsPlusNormal"/>
            </w:pPr>
          </w:p>
        </w:tc>
        <w:tc>
          <w:tcPr>
            <w:tcW w:w="2520" w:type="dxa"/>
          </w:tcPr>
          <w:p w:rsidR="00936EAF" w:rsidRDefault="00936EAF">
            <w:pPr>
              <w:pStyle w:val="ConsPlusNormal"/>
            </w:pPr>
          </w:p>
        </w:tc>
        <w:tc>
          <w:tcPr>
            <w:tcW w:w="2340" w:type="dxa"/>
          </w:tcPr>
          <w:p w:rsidR="00936EAF" w:rsidRDefault="00936EAF">
            <w:pPr>
              <w:pStyle w:val="ConsPlusNormal"/>
            </w:pPr>
          </w:p>
        </w:tc>
      </w:tr>
      <w:tr w:rsidR="00936EAF">
        <w:tc>
          <w:tcPr>
            <w:tcW w:w="891" w:type="dxa"/>
          </w:tcPr>
          <w:p w:rsidR="00936EAF" w:rsidRDefault="00936EAF">
            <w:pPr>
              <w:pStyle w:val="ConsPlusNormal"/>
              <w:jc w:val="center"/>
            </w:pPr>
            <w:r>
              <w:t>1.5.1.</w:t>
            </w:r>
          </w:p>
        </w:tc>
        <w:tc>
          <w:tcPr>
            <w:tcW w:w="3129" w:type="dxa"/>
          </w:tcPr>
          <w:p w:rsidR="00936EAF" w:rsidRDefault="00936EAF">
            <w:pPr>
              <w:pStyle w:val="ConsPlusNormal"/>
            </w:pPr>
            <w:r>
              <w:t xml:space="preserve">Принятие мер к трудоустройству лиц, отбывших наказание в виде лишения свободы и не имеющих </w:t>
            </w:r>
            <w:r>
              <w:lastRenderedPageBreak/>
              <w:t>конкурентоспособных профессий, на общественных работах, в сфере потребительской кооперации, дорожной отрасли, сезонных работах в сельском хозяйстве и на благоустройстве населенных пунктов</w:t>
            </w:r>
          </w:p>
        </w:tc>
        <w:tc>
          <w:tcPr>
            <w:tcW w:w="2160" w:type="dxa"/>
          </w:tcPr>
          <w:p w:rsidR="00936EAF" w:rsidRDefault="00936EAF">
            <w:pPr>
              <w:pStyle w:val="ConsPlusNormal"/>
            </w:pPr>
          </w:p>
        </w:tc>
        <w:tc>
          <w:tcPr>
            <w:tcW w:w="1440" w:type="dxa"/>
          </w:tcPr>
          <w:p w:rsidR="00936EAF" w:rsidRDefault="00936EAF">
            <w:pPr>
              <w:pStyle w:val="ConsPlusNormal"/>
            </w:pPr>
            <w:r>
              <w:t>2014 год</w:t>
            </w:r>
          </w:p>
        </w:tc>
        <w:tc>
          <w:tcPr>
            <w:tcW w:w="1440" w:type="dxa"/>
          </w:tcPr>
          <w:p w:rsidR="00936EAF" w:rsidRDefault="00936EAF">
            <w:pPr>
              <w:pStyle w:val="ConsPlusNormal"/>
            </w:pPr>
            <w:r>
              <w:t>2017 год</w:t>
            </w:r>
          </w:p>
        </w:tc>
        <w:tc>
          <w:tcPr>
            <w:tcW w:w="2520" w:type="dxa"/>
          </w:tcPr>
          <w:p w:rsidR="00936EAF" w:rsidRDefault="00936EAF">
            <w:pPr>
              <w:pStyle w:val="ConsPlusNormal"/>
            </w:pPr>
            <w:r>
              <w:t xml:space="preserve">Предоставление рабочих мест осужденным, не имеющим специальностей, </w:t>
            </w:r>
            <w:r>
              <w:lastRenderedPageBreak/>
              <w:t>востребованных на рынке труда</w:t>
            </w:r>
          </w:p>
        </w:tc>
        <w:tc>
          <w:tcPr>
            <w:tcW w:w="2340" w:type="dxa"/>
          </w:tcPr>
          <w:p w:rsidR="00936EAF" w:rsidRDefault="00936EAF">
            <w:pPr>
              <w:pStyle w:val="ConsPlusNormal"/>
            </w:pPr>
          </w:p>
        </w:tc>
      </w:tr>
      <w:tr w:rsidR="00936EAF">
        <w:tc>
          <w:tcPr>
            <w:tcW w:w="891" w:type="dxa"/>
          </w:tcPr>
          <w:p w:rsidR="00936EAF" w:rsidRDefault="00936EAF">
            <w:pPr>
              <w:pStyle w:val="ConsPlusNormal"/>
              <w:jc w:val="center"/>
            </w:pPr>
            <w:r>
              <w:lastRenderedPageBreak/>
              <w:t>1.5.2.</w:t>
            </w:r>
          </w:p>
        </w:tc>
        <w:tc>
          <w:tcPr>
            <w:tcW w:w="3129" w:type="dxa"/>
          </w:tcPr>
          <w:p w:rsidR="00936EAF" w:rsidRDefault="00936EAF">
            <w:pPr>
              <w:pStyle w:val="ConsPlusNormal"/>
            </w:pPr>
            <w:r>
              <w:t>Принятие мер к усилению контроля за поведением лиц, осужденных к наказаниям, не связанным с лишением свободы, а также условно осужденных в первые шесть месяцев с момента постановки на учет в уголовно-исполнительных инспекциях</w:t>
            </w:r>
          </w:p>
        </w:tc>
        <w:tc>
          <w:tcPr>
            <w:tcW w:w="2160" w:type="dxa"/>
          </w:tcPr>
          <w:p w:rsidR="00936EAF" w:rsidRDefault="00936EAF">
            <w:pPr>
              <w:pStyle w:val="ConsPlusNormal"/>
            </w:pPr>
          </w:p>
        </w:tc>
        <w:tc>
          <w:tcPr>
            <w:tcW w:w="1440" w:type="dxa"/>
          </w:tcPr>
          <w:p w:rsidR="00936EAF" w:rsidRDefault="00936EAF">
            <w:pPr>
              <w:pStyle w:val="ConsPlusNormal"/>
            </w:pPr>
            <w:r>
              <w:t>2014 год</w:t>
            </w:r>
          </w:p>
        </w:tc>
        <w:tc>
          <w:tcPr>
            <w:tcW w:w="1440" w:type="dxa"/>
          </w:tcPr>
          <w:p w:rsidR="00936EAF" w:rsidRDefault="00936EAF">
            <w:pPr>
              <w:pStyle w:val="ConsPlusNormal"/>
            </w:pPr>
            <w:r>
              <w:t>2017 год</w:t>
            </w:r>
          </w:p>
        </w:tc>
        <w:tc>
          <w:tcPr>
            <w:tcW w:w="2520" w:type="dxa"/>
          </w:tcPr>
          <w:p w:rsidR="00936EAF" w:rsidRDefault="00936EAF">
            <w:pPr>
              <w:pStyle w:val="ConsPlusNormal"/>
            </w:pPr>
            <w:r>
              <w:t>Профилактика преступлений среди лиц, отбывающих наказание, не связанное с лишением свободы</w:t>
            </w:r>
          </w:p>
        </w:tc>
        <w:tc>
          <w:tcPr>
            <w:tcW w:w="2340" w:type="dxa"/>
          </w:tcPr>
          <w:p w:rsidR="00936EAF" w:rsidRDefault="00936EAF">
            <w:pPr>
              <w:pStyle w:val="ConsPlusNormal"/>
            </w:pPr>
          </w:p>
        </w:tc>
      </w:tr>
      <w:tr w:rsidR="00936EAF">
        <w:tc>
          <w:tcPr>
            <w:tcW w:w="891" w:type="dxa"/>
          </w:tcPr>
          <w:p w:rsidR="00936EAF" w:rsidRDefault="00936EAF">
            <w:pPr>
              <w:pStyle w:val="ConsPlusNormal"/>
              <w:jc w:val="center"/>
            </w:pPr>
            <w:r>
              <w:t>1.5.3.</w:t>
            </w:r>
          </w:p>
        </w:tc>
        <w:tc>
          <w:tcPr>
            <w:tcW w:w="3129" w:type="dxa"/>
          </w:tcPr>
          <w:p w:rsidR="00936EAF" w:rsidRDefault="00936EAF">
            <w:pPr>
              <w:pStyle w:val="ConsPlusNormal"/>
            </w:pPr>
            <w:r>
              <w:t>Проведение семинаров-совещаний с участковыми уполномоченными полиции и сотрудниками уголовного розыска о мерах совершенствования профилактической работы среди лиц, отбывших наказание в виде лишения свободы</w:t>
            </w:r>
          </w:p>
        </w:tc>
        <w:tc>
          <w:tcPr>
            <w:tcW w:w="2160" w:type="dxa"/>
          </w:tcPr>
          <w:p w:rsidR="00936EAF" w:rsidRDefault="00936EAF">
            <w:pPr>
              <w:pStyle w:val="ConsPlusNormal"/>
            </w:pPr>
          </w:p>
        </w:tc>
        <w:tc>
          <w:tcPr>
            <w:tcW w:w="1440" w:type="dxa"/>
          </w:tcPr>
          <w:p w:rsidR="00936EAF" w:rsidRDefault="00936EAF">
            <w:pPr>
              <w:pStyle w:val="ConsPlusNormal"/>
            </w:pPr>
            <w:r>
              <w:t>2014 год</w:t>
            </w:r>
          </w:p>
        </w:tc>
        <w:tc>
          <w:tcPr>
            <w:tcW w:w="1440" w:type="dxa"/>
          </w:tcPr>
          <w:p w:rsidR="00936EAF" w:rsidRDefault="00936EAF">
            <w:pPr>
              <w:pStyle w:val="ConsPlusNormal"/>
            </w:pPr>
            <w:r>
              <w:t>2017 год</w:t>
            </w:r>
          </w:p>
        </w:tc>
        <w:tc>
          <w:tcPr>
            <w:tcW w:w="2520" w:type="dxa"/>
          </w:tcPr>
          <w:p w:rsidR="00936EAF" w:rsidRDefault="00936EAF">
            <w:pPr>
              <w:pStyle w:val="ConsPlusNormal"/>
            </w:pPr>
            <w:r>
              <w:t>Снижение доли преступлений, совершенных ранее судимыми лицами</w:t>
            </w:r>
          </w:p>
        </w:tc>
        <w:tc>
          <w:tcPr>
            <w:tcW w:w="2340" w:type="dxa"/>
          </w:tcPr>
          <w:p w:rsidR="00936EAF" w:rsidRDefault="00936EAF">
            <w:pPr>
              <w:pStyle w:val="ConsPlusNormal"/>
            </w:pPr>
          </w:p>
        </w:tc>
      </w:tr>
      <w:tr w:rsidR="00936EAF">
        <w:tc>
          <w:tcPr>
            <w:tcW w:w="891" w:type="dxa"/>
          </w:tcPr>
          <w:p w:rsidR="00936EAF" w:rsidRDefault="00936EAF">
            <w:pPr>
              <w:pStyle w:val="ConsPlusNormal"/>
              <w:jc w:val="center"/>
            </w:pPr>
            <w:r>
              <w:t>1.6.</w:t>
            </w:r>
          </w:p>
        </w:tc>
        <w:tc>
          <w:tcPr>
            <w:tcW w:w="3129" w:type="dxa"/>
          </w:tcPr>
          <w:p w:rsidR="00936EAF" w:rsidRDefault="00936EAF">
            <w:pPr>
              <w:pStyle w:val="ConsPlusNormal"/>
            </w:pPr>
            <w:r>
              <w:t>Формирование позитивного общественного мнения о правоохранительной системе</w:t>
            </w:r>
          </w:p>
        </w:tc>
        <w:tc>
          <w:tcPr>
            <w:tcW w:w="2160" w:type="dxa"/>
          </w:tcPr>
          <w:p w:rsidR="00936EAF" w:rsidRDefault="00936EAF">
            <w:pPr>
              <w:pStyle w:val="ConsPlusNormal"/>
            </w:pPr>
          </w:p>
        </w:tc>
        <w:tc>
          <w:tcPr>
            <w:tcW w:w="1440" w:type="dxa"/>
          </w:tcPr>
          <w:p w:rsidR="00936EAF" w:rsidRDefault="00936EAF">
            <w:pPr>
              <w:pStyle w:val="ConsPlusNormal"/>
            </w:pPr>
          </w:p>
        </w:tc>
        <w:tc>
          <w:tcPr>
            <w:tcW w:w="1440" w:type="dxa"/>
          </w:tcPr>
          <w:p w:rsidR="00936EAF" w:rsidRDefault="00936EAF">
            <w:pPr>
              <w:pStyle w:val="ConsPlusNormal"/>
            </w:pPr>
          </w:p>
        </w:tc>
        <w:tc>
          <w:tcPr>
            <w:tcW w:w="2520" w:type="dxa"/>
          </w:tcPr>
          <w:p w:rsidR="00936EAF" w:rsidRDefault="00936EAF">
            <w:pPr>
              <w:pStyle w:val="ConsPlusNormal"/>
            </w:pPr>
          </w:p>
        </w:tc>
        <w:tc>
          <w:tcPr>
            <w:tcW w:w="2340" w:type="dxa"/>
          </w:tcPr>
          <w:p w:rsidR="00936EAF" w:rsidRDefault="00936EAF">
            <w:pPr>
              <w:pStyle w:val="ConsPlusNormal"/>
            </w:pPr>
          </w:p>
        </w:tc>
      </w:tr>
      <w:tr w:rsidR="00936EAF">
        <w:tc>
          <w:tcPr>
            <w:tcW w:w="891" w:type="dxa"/>
          </w:tcPr>
          <w:p w:rsidR="00936EAF" w:rsidRDefault="00936EAF">
            <w:pPr>
              <w:pStyle w:val="ConsPlusNormal"/>
              <w:jc w:val="center"/>
            </w:pPr>
            <w:r>
              <w:lastRenderedPageBreak/>
              <w:t>1.6.1.</w:t>
            </w:r>
          </w:p>
        </w:tc>
        <w:tc>
          <w:tcPr>
            <w:tcW w:w="3129" w:type="dxa"/>
          </w:tcPr>
          <w:p w:rsidR="00936EAF" w:rsidRDefault="00936EAF">
            <w:pPr>
              <w:pStyle w:val="ConsPlusNormal"/>
            </w:pPr>
            <w:r>
              <w:t>Осуществление взаимодействия со средствами массовой информации в целях информирования населения о состоянии криминогенной ситуации, результатах деятельности правоохранительных органов республики</w:t>
            </w:r>
          </w:p>
        </w:tc>
        <w:tc>
          <w:tcPr>
            <w:tcW w:w="2160" w:type="dxa"/>
          </w:tcPr>
          <w:p w:rsidR="00936EAF" w:rsidRDefault="00936EAF">
            <w:pPr>
              <w:pStyle w:val="ConsPlusNormal"/>
            </w:pPr>
          </w:p>
        </w:tc>
        <w:tc>
          <w:tcPr>
            <w:tcW w:w="1440" w:type="dxa"/>
          </w:tcPr>
          <w:p w:rsidR="00936EAF" w:rsidRDefault="00936EAF">
            <w:pPr>
              <w:pStyle w:val="ConsPlusNormal"/>
            </w:pPr>
            <w:r>
              <w:t>2014 год</w:t>
            </w:r>
          </w:p>
        </w:tc>
        <w:tc>
          <w:tcPr>
            <w:tcW w:w="1440" w:type="dxa"/>
          </w:tcPr>
          <w:p w:rsidR="00936EAF" w:rsidRDefault="00936EAF">
            <w:pPr>
              <w:pStyle w:val="ConsPlusNormal"/>
            </w:pPr>
            <w:r>
              <w:t>2017 год</w:t>
            </w:r>
          </w:p>
        </w:tc>
        <w:tc>
          <w:tcPr>
            <w:tcW w:w="2520" w:type="dxa"/>
          </w:tcPr>
          <w:p w:rsidR="00936EAF" w:rsidRDefault="00936EAF">
            <w:pPr>
              <w:pStyle w:val="ConsPlusNormal"/>
            </w:pPr>
            <w:r>
              <w:t>Обеспечение регулярного информирования населения о состоянии криминогенной ситуации, результатах деятельности правоохранительных органов, раскрытии и расследовании наиболее резонансных преступлений</w:t>
            </w:r>
          </w:p>
        </w:tc>
        <w:tc>
          <w:tcPr>
            <w:tcW w:w="2340" w:type="dxa"/>
          </w:tcPr>
          <w:p w:rsidR="00936EAF" w:rsidRDefault="00936EAF">
            <w:pPr>
              <w:pStyle w:val="ConsPlusNormal"/>
            </w:pPr>
          </w:p>
        </w:tc>
      </w:tr>
      <w:tr w:rsidR="00936EAF">
        <w:tc>
          <w:tcPr>
            <w:tcW w:w="891" w:type="dxa"/>
          </w:tcPr>
          <w:p w:rsidR="00936EAF" w:rsidRDefault="00936EAF">
            <w:pPr>
              <w:pStyle w:val="ConsPlusNormal"/>
              <w:jc w:val="center"/>
            </w:pPr>
            <w:r>
              <w:t>1.6.2.</w:t>
            </w:r>
          </w:p>
        </w:tc>
        <w:tc>
          <w:tcPr>
            <w:tcW w:w="3129" w:type="dxa"/>
          </w:tcPr>
          <w:p w:rsidR="00936EAF" w:rsidRDefault="00936EAF">
            <w:pPr>
              <w:pStyle w:val="ConsPlusNormal"/>
            </w:pPr>
            <w:r>
              <w:t>Информирование граждан о способах и средствах правомерной защиты от преступных и иных посягательств, пределах необходимой обороны, путем организации разъяснительной работы с использованием возможностей средств массовой информации</w:t>
            </w:r>
          </w:p>
        </w:tc>
        <w:tc>
          <w:tcPr>
            <w:tcW w:w="2160" w:type="dxa"/>
          </w:tcPr>
          <w:p w:rsidR="00936EAF" w:rsidRDefault="00936EAF">
            <w:pPr>
              <w:pStyle w:val="ConsPlusNormal"/>
            </w:pPr>
          </w:p>
        </w:tc>
        <w:tc>
          <w:tcPr>
            <w:tcW w:w="1440" w:type="dxa"/>
          </w:tcPr>
          <w:p w:rsidR="00936EAF" w:rsidRDefault="00936EAF">
            <w:pPr>
              <w:pStyle w:val="ConsPlusNormal"/>
            </w:pPr>
            <w:r>
              <w:t>2014 год</w:t>
            </w:r>
          </w:p>
        </w:tc>
        <w:tc>
          <w:tcPr>
            <w:tcW w:w="1440" w:type="dxa"/>
          </w:tcPr>
          <w:p w:rsidR="00936EAF" w:rsidRDefault="00936EAF">
            <w:pPr>
              <w:pStyle w:val="ConsPlusNormal"/>
            </w:pPr>
            <w:r>
              <w:t>2017 год</w:t>
            </w:r>
          </w:p>
        </w:tc>
        <w:tc>
          <w:tcPr>
            <w:tcW w:w="2520" w:type="dxa"/>
          </w:tcPr>
          <w:p w:rsidR="00936EAF" w:rsidRDefault="00936EAF">
            <w:pPr>
              <w:pStyle w:val="ConsPlusNormal"/>
            </w:pPr>
            <w:r>
              <w:t>Обеспечение граждан правовой информацией о способах защиты личных и имущественных интересов от преступных и иных посягательств</w:t>
            </w:r>
          </w:p>
        </w:tc>
        <w:tc>
          <w:tcPr>
            <w:tcW w:w="2340" w:type="dxa"/>
          </w:tcPr>
          <w:p w:rsidR="00936EAF" w:rsidRDefault="00936EAF">
            <w:pPr>
              <w:pStyle w:val="ConsPlusNormal"/>
            </w:pPr>
          </w:p>
        </w:tc>
      </w:tr>
      <w:tr w:rsidR="00936EAF">
        <w:tc>
          <w:tcPr>
            <w:tcW w:w="891" w:type="dxa"/>
          </w:tcPr>
          <w:p w:rsidR="00936EAF" w:rsidRDefault="00936EAF">
            <w:pPr>
              <w:pStyle w:val="ConsPlusNormal"/>
              <w:jc w:val="center"/>
            </w:pPr>
            <w:r>
              <w:t>1.6.3.</w:t>
            </w:r>
          </w:p>
        </w:tc>
        <w:tc>
          <w:tcPr>
            <w:tcW w:w="3129" w:type="dxa"/>
          </w:tcPr>
          <w:p w:rsidR="00936EAF" w:rsidRDefault="00936EAF">
            <w:pPr>
              <w:pStyle w:val="ConsPlusNormal"/>
            </w:pPr>
            <w:r>
              <w:t>Проведение социологических исследований по изучению общественного мнения об оценке деятельности правоохранительных органов республики, с изданием результатов исследования в виде брошюры</w:t>
            </w:r>
          </w:p>
        </w:tc>
        <w:tc>
          <w:tcPr>
            <w:tcW w:w="2160" w:type="dxa"/>
          </w:tcPr>
          <w:p w:rsidR="00936EAF" w:rsidRDefault="00936EAF">
            <w:pPr>
              <w:pStyle w:val="ConsPlusNormal"/>
            </w:pPr>
          </w:p>
        </w:tc>
        <w:tc>
          <w:tcPr>
            <w:tcW w:w="1440" w:type="dxa"/>
          </w:tcPr>
          <w:p w:rsidR="00936EAF" w:rsidRDefault="00936EAF">
            <w:pPr>
              <w:pStyle w:val="ConsPlusNormal"/>
            </w:pPr>
            <w:r>
              <w:t>2014 год</w:t>
            </w:r>
          </w:p>
        </w:tc>
        <w:tc>
          <w:tcPr>
            <w:tcW w:w="1440" w:type="dxa"/>
          </w:tcPr>
          <w:p w:rsidR="00936EAF" w:rsidRDefault="00936EAF">
            <w:pPr>
              <w:pStyle w:val="ConsPlusNormal"/>
            </w:pPr>
            <w:r>
              <w:t>2017 год</w:t>
            </w:r>
          </w:p>
        </w:tc>
        <w:tc>
          <w:tcPr>
            <w:tcW w:w="2520" w:type="dxa"/>
          </w:tcPr>
          <w:p w:rsidR="00936EAF" w:rsidRDefault="00936EAF">
            <w:pPr>
              <w:pStyle w:val="ConsPlusNormal"/>
            </w:pPr>
            <w:r>
              <w:t>Получение объективной оценки уровня доверия населения республики к деятельности правоохранительных органов</w:t>
            </w:r>
          </w:p>
        </w:tc>
        <w:tc>
          <w:tcPr>
            <w:tcW w:w="2340" w:type="dxa"/>
          </w:tcPr>
          <w:p w:rsidR="00936EAF" w:rsidRDefault="00936EAF">
            <w:pPr>
              <w:pStyle w:val="ConsPlusNormal"/>
            </w:pPr>
          </w:p>
        </w:tc>
      </w:tr>
      <w:tr w:rsidR="00936EAF">
        <w:tc>
          <w:tcPr>
            <w:tcW w:w="891" w:type="dxa"/>
          </w:tcPr>
          <w:p w:rsidR="00936EAF" w:rsidRDefault="00936EAF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129" w:type="dxa"/>
          </w:tcPr>
          <w:p w:rsidR="00936EAF" w:rsidRDefault="00936EAF">
            <w:pPr>
              <w:pStyle w:val="ConsPlusNormal"/>
            </w:pPr>
            <w:r>
              <w:t xml:space="preserve">Противодействие коррупции в </w:t>
            </w:r>
            <w:r>
              <w:lastRenderedPageBreak/>
              <w:t>Карачаево-Черкесской Республике на 2014 - 2017 годы</w:t>
            </w:r>
          </w:p>
        </w:tc>
        <w:tc>
          <w:tcPr>
            <w:tcW w:w="2160" w:type="dxa"/>
          </w:tcPr>
          <w:p w:rsidR="00936EAF" w:rsidRDefault="00936EAF">
            <w:pPr>
              <w:pStyle w:val="ConsPlusNormal"/>
            </w:pPr>
          </w:p>
        </w:tc>
        <w:tc>
          <w:tcPr>
            <w:tcW w:w="1440" w:type="dxa"/>
          </w:tcPr>
          <w:p w:rsidR="00936EAF" w:rsidRDefault="00936EAF">
            <w:pPr>
              <w:pStyle w:val="ConsPlusNormal"/>
            </w:pPr>
            <w:r>
              <w:t>2014 год</w:t>
            </w:r>
          </w:p>
        </w:tc>
        <w:tc>
          <w:tcPr>
            <w:tcW w:w="1440" w:type="dxa"/>
          </w:tcPr>
          <w:p w:rsidR="00936EAF" w:rsidRDefault="00936EAF">
            <w:pPr>
              <w:pStyle w:val="ConsPlusNormal"/>
            </w:pPr>
            <w:r>
              <w:t>2017 год</w:t>
            </w:r>
          </w:p>
        </w:tc>
        <w:tc>
          <w:tcPr>
            <w:tcW w:w="2520" w:type="dxa"/>
          </w:tcPr>
          <w:p w:rsidR="00936EAF" w:rsidRDefault="00936EAF">
            <w:pPr>
              <w:pStyle w:val="ConsPlusNormal"/>
            </w:pPr>
            <w:r>
              <w:t xml:space="preserve">Совершенствование </w:t>
            </w:r>
            <w:r>
              <w:lastRenderedPageBreak/>
              <w:t>системы противодействия коррупции, сокращение причин и условий, порождающих коррупцию, вовлечение гражданского общества в антикоррупционный процесс</w:t>
            </w:r>
          </w:p>
        </w:tc>
        <w:tc>
          <w:tcPr>
            <w:tcW w:w="2340" w:type="dxa"/>
          </w:tcPr>
          <w:p w:rsidR="00936EAF" w:rsidRDefault="00936EAF">
            <w:pPr>
              <w:pStyle w:val="ConsPlusNormal"/>
            </w:pPr>
          </w:p>
        </w:tc>
      </w:tr>
      <w:tr w:rsidR="00936EAF">
        <w:tc>
          <w:tcPr>
            <w:tcW w:w="891" w:type="dxa"/>
          </w:tcPr>
          <w:p w:rsidR="00936EAF" w:rsidRDefault="00936EAF">
            <w:pPr>
              <w:pStyle w:val="ConsPlusNormal"/>
              <w:jc w:val="center"/>
            </w:pPr>
            <w:r>
              <w:lastRenderedPageBreak/>
              <w:t>2.1.</w:t>
            </w:r>
          </w:p>
        </w:tc>
        <w:tc>
          <w:tcPr>
            <w:tcW w:w="3129" w:type="dxa"/>
          </w:tcPr>
          <w:p w:rsidR="00936EAF" w:rsidRDefault="00936EAF">
            <w:pPr>
              <w:pStyle w:val="ConsPlusNormal"/>
            </w:pPr>
            <w:r>
              <w:t>Совершенствование правового регулирования в сфере противодействия коррупции</w:t>
            </w:r>
          </w:p>
        </w:tc>
        <w:tc>
          <w:tcPr>
            <w:tcW w:w="2160" w:type="dxa"/>
          </w:tcPr>
          <w:p w:rsidR="00936EAF" w:rsidRDefault="00936EAF">
            <w:pPr>
              <w:pStyle w:val="ConsPlusNormal"/>
            </w:pPr>
          </w:p>
        </w:tc>
        <w:tc>
          <w:tcPr>
            <w:tcW w:w="1440" w:type="dxa"/>
          </w:tcPr>
          <w:p w:rsidR="00936EAF" w:rsidRDefault="00936EAF">
            <w:pPr>
              <w:pStyle w:val="ConsPlusNormal"/>
            </w:pPr>
          </w:p>
        </w:tc>
        <w:tc>
          <w:tcPr>
            <w:tcW w:w="1440" w:type="dxa"/>
          </w:tcPr>
          <w:p w:rsidR="00936EAF" w:rsidRDefault="00936EAF">
            <w:pPr>
              <w:pStyle w:val="ConsPlusNormal"/>
            </w:pPr>
          </w:p>
        </w:tc>
        <w:tc>
          <w:tcPr>
            <w:tcW w:w="2520" w:type="dxa"/>
          </w:tcPr>
          <w:p w:rsidR="00936EAF" w:rsidRDefault="00936EAF">
            <w:pPr>
              <w:pStyle w:val="ConsPlusNormal"/>
            </w:pPr>
            <w:r>
              <w:t>Рост эффективности государственного управления, приоритет закона как основного инструмента регулирования общественных отношений</w:t>
            </w:r>
          </w:p>
        </w:tc>
        <w:tc>
          <w:tcPr>
            <w:tcW w:w="2340" w:type="dxa"/>
          </w:tcPr>
          <w:p w:rsidR="00936EAF" w:rsidRDefault="00936EAF">
            <w:pPr>
              <w:pStyle w:val="ConsPlusNormal"/>
            </w:pPr>
            <w:r>
              <w:t>Доля государственных органов Карачаево-Черкесской Республики, внедривших и осуществляющих мероприятия, направленные на противодействие коррупции, в подведомственных республиканских государственных учреждениях (от общего количества государственных органов Карачаево-Черкесской Республики)</w:t>
            </w:r>
          </w:p>
        </w:tc>
      </w:tr>
      <w:tr w:rsidR="00936EAF">
        <w:tc>
          <w:tcPr>
            <w:tcW w:w="891" w:type="dxa"/>
          </w:tcPr>
          <w:p w:rsidR="00936EAF" w:rsidRDefault="00936EAF">
            <w:pPr>
              <w:pStyle w:val="ConsPlusNormal"/>
              <w:jc w:val="center"/>
            </w:pPr>
            <w:r>
              <w:t>2.1.1.</w:t>
            </w:r>
          </w:p>
        </w:tc>
        <w:tc>
          <w:tcPr>
            <w:tcW w:w="3129" w:type="dxa"/>
          </w:tcPr>
          <w:p w:rsidR="00936EAF" w:rsidRDefault="00936EAF">
            <w:pPr>
              <w:pStyle w:val="ConsPlusNormal"/>
            </w:pPr>
            <w:r>
              <w:t xml:space="preserve">Неукоснительное исполнение нормативных правовых актов Российской Федерации, направленных на </w:t>
            </w:r>
            <w:r>
              <w:lastRenderedPageBreak/>
              <w:t>совершенствование организационных основ противодействия коррупции</w:t>
            </w:r>
          </w:p>
        </w:tc>
        <w:tc>
          <w:tcPr>
            <w:tcW w:w="2160" w:type="dxa"/>
          </w:tcPr>
          <w:p w:rsidR="00936EAF" w:rsidRDefault="00936EAF">
            <w:pPr>
              <w:pStyle w:val="ConsPlusNormal"/>
            </w:pPr>
          </w:p>
        </w:tc>
        <w:tc>
          <w:tcPr>
            <w:tcW w:w="1440" w:type="dxa"/>
          </w:tcPr>
          <w:p w:rsidR="00936EAF" w:rsidRDefault="00936EAF">
            <w:pPr>
              <w:pStyle w:val="ConsPlusNormal"/>
            </w:pPr>
            <w:r>
              <w:t>2016 год</w:t>
            </w:r>
          </w:p>
        </w:tc>
        <w:tc>
          <w:tcPr>
            <w:tcW w:w="1440" w:type="dxa"/>
          </w:tcPr>
          <w:p w:rsidR="00936EAF" w:rsidRDefault="00936EAF">
            <w:pPr>
              <w:pStyle w:val="ConsPlusNormal"/>
            </w:pPr>
            <w:r>
              <w:t>2017 год</w:t>
            </w:r>
          </w:p>
        </w:tc>
        <w:tc>
          <w:tcPr>
            <w:tcW w:w="2520" w:type="dxa"/>
          </w:tcPr>
          <w:p w:rsidR="00936EAF" w:rsidRDefault="00936EAF">
            <w:pPr>
              <w:pStyle w:val="ConsPlusNormal"/>
            </w:pPr>
          </w:p>
        </w:tc>
        <w:tc>
          <w:tcPr>
            <w:tcW w:w="2340" w:type="dxa"/>
          </w:tcPr>
          <w:p w:rsidR="00936EAF" w:rsidRDefault="00936EAF">
            <w:pPr>
              <w:pStyle w:val="ConsPlusNormal"/>
            </w:pPr>
          </w:p>
        </w:tc>
      </w:tr>
      <w:tr w:rsidR="00936EAF">
        <w:tc>
          <w:tcPr>
            <w:tcW w:w="891" w:type="dxa"/>
          </w:tcPr>
          <w:p w:rsidR="00936EAF" w:rsidRDefault="00936EAF">
            <w:pPr>
              <w:pStyle w:val="ConsPlusNormal"/>
              <w:jc w:val="center"/>
            </w:pPr>
            <w:r>
              <w:lastRenderedPageBreak/>
              <w:t>2.1.2.</w:t>
            </w:r>
          </w:p>
        </w:tc>
        <w:tc>
          <w:tcPr>
            <w:tcW w:w="3129" w:type="dxa"/>
          </w:tcPr>
          <w:p w:rsidR="00936EAF" w:rsidRDefault="00936EAF">
            <w:pPr>
              <w:pStyle w:val="ConsPlusNormal"/>
            </w:pPr>
            <w:r>
              <w:t>Оказание методической и организационной помощи государственным органам Карачаево-Черкесской Республики, органам местного самоуправления Карачаево-Черкесской Республики в организации работы по противодействию коррупции</w:t>
            </w:r>
          </w:p>
        </w:tc>
        <w:tc>
          <w:tcPr>
            <w:tcW w:w="2160" w:type="dxa"/>
          </w:tcPr>
          <w:p w:rsidR="00936EAF" w:rsidRDefault="00936EAF">
            <w:pPr>
              <w:pStyle w:val="ConsPlusNormal"/>
            </w:pPr>
          </w:p>
        </w:tc>
        <w:tc>
          <w:tcPr>
            <w:tcW w:w="1440" w:type="dxa"/>
          </w:tcPr>
          <w:p w:rsidR="00936EAF" w:rsidRDefault="00936EAF">
            <w:pPr>
              <w:pStyle w:val="ConsPlusNormal"/>
            </w:pPr>
            <w:r>
              <w:t>2016 год</w:t>
            </w:r>
          </w:p>
        </w:tc>
        <w:tc>
          <w:tcPr>
            <w:tcW w:w="1440" w:type="dxa"/>
          </w:tcPr>
          <w:p w:rsidR="00936EAF" w:rsidRDefault="00936EAF">
            <w:pPr>
              <w:pStyle w:val="ConsPlusNormal"/>
            </w:pPr>
            <w:r>
              <w:t>2017 год</w:t>
            </w:r>
          </w:p>
        </w:tc>
        <w:tc>
          <w:tcPr>
            <w:tcW w:w="2520" w:type="dxa"/>
          </w:tcPr>
          <w:p w:rsidR="00936EAF" w:rsidRDefault="00936EAF">
            <w:pPr>
              <w:pStyle w:val="ConsPlusNormal"/>
            </w:pPr>
          </w:p>
        </w:tc>
        <w:tc>
          <w:tcPr>
            <w:tcW w:w="2340" w:type="dxa"/>
          </w:tcPr>
          <w:p w:rsidR="00936EAF" w:rsidRDefault="00936EAF">
            <w:pPr>
              <w:pStyle w:val="ConsPlusNormal"/>
            </w:pPr>
          </w:p>
        </w:tc>
      </w:tr>
      <w:tr w:rsidR="00936EAF">
        <w:tc>
          <w:tcPr>
            <w:tcW w:w="891" w:type="dxa"/>
          </w:tcPr>
          <w:p w:rsidR="00936EAF" w:rsidRDefault="00936EAF">
            <w:pPr>
              <w:pStyle w:val="ConsPlusNormal"/>
              <w:jc w:val="center"/>
            </w:pPr>
            <w:r>
              <w:t>2.2.</w:t>
            </w:r>
          </w:p>
        </w:tc>
        <w:tc>
          <w:tcPr>
            <w:tcW w:w="3129" w:type="dxa"/>
          </w:tcPr>
          <w:p w:rsidR="00936EAF" w:rsidRDefault="00936EAF">
            <w:pPr>
              <w:pStyle w:val="ConsPlusNormal"/>
            </w:pPr>
            <w:r>
              <w:t>Организационные меры по формированию механизмов противодействия коррупции</w:t>
            </w:r>
          </w:p>
        </w:tc>
        <w:tc>
          <w:tcPr>
            <w:tcW w:w="2160" w:type="dxa"/>
          </w:tcPr>
          <w:p w:rsidR="00936EAF" w:rsidRDefault="00936EAF">
            <w:pPr>
              <w:pStyle w:val="ConsPlusNormal"/>
            </w:pPr>
          </w:p>
        </w:tc>
        <w:tc>
          <w:tcPr>
            <w:tcW w:w="1440" w:type="dxa"/>
          </w:tcPr>
          <w:p w:rsidR="00936EAF" w:rsidRDefault="00936EAF">
            <w:pPr>
              <w:pStyle w:val="ConsPlusNormal"/>
            </w:pPr>
          </w:p>
        </w:tc>
        <w:tc>
          <w:tcPr>
            <w:tcW w:w="1440" w:type="dxa"/>
          </w:tcPr>
          <w:p w:rsidR="00936EAF" w:rsidRDefault="00936EAF">
            <w:pPr>
              <w:pStyle w:val="ConsPlusNormal"/>
            </w:pPr>
          </w:p>
        </w:tc>
        <w:tc>
          <w:tcPr>
            <w:tcW w:w="2520" w:type="dxa"/>
          </w:tcPr>
          <w:p w:rsidR="00936EAF" w:rsidRDefault="00936EAF">
            <w:pPr>
              <w:pStyle w:val="ConsPlusNormal"/>
            </w:pPr>
            <w:r>
              <w:t>Повышение активности в процессах противодействия коррупции институтов и структур гражданского общества</w:t>
            </w:r>
          </w:p>
        </w:tc>
        <w:tc>
          <w:tcPr>
            <w:tcW w:w="2340" w:type="dxa"/>
          </w:tcPr>
          <w:p w:rsidR="00936EAF" w:rsidRDefault="00936EAF">
            <w:pPr>
              <w:pStyle w:val="ConsPlusNormal"/>
            </w:pPr>
            <w:r>
              <w:t>Доля граждан и организаций, обратившихся через сеть Интернет и по "телефону доверия" с сообщениями о коррупционных проявлениях (от общего числа поступивших обращений по фактам коррупционной направленности)</w:t>
            </w:r>
          </w:p>
        </w:tc>
      </w:tr>
      <w:tr w:rsidR="00936EAF">
        <w:tc>
          <w:tcPr>
            <w:tcW w:w="891" w:type="dxa"/>
          </w:tcPr>
          <w:p w:rsidR="00936EAF" w:rsidRDefault="00936EAF">
            <w:pPr>
              <w:pStyle w:val="ConsPlusNormal"/>
              <w:jc w:val="center"/>
            </w:pPr>
            <w:r>
              <w:t>2.2.1.</w:t>
            </w:r>
          </w:p>
        </w:tc>
        <w:tc>
          <w:tcPr>
            <w:tcW w:w="3129" w:type="dxa"/>
          </w:tcPr>
          <w:p w:rsidR="00936EAF" w:rsidRDefault="00936EAF">
            <w:pPr>
              <w:pStyle w:val="ConsPlusNormal"/>
            </w:pPr>
            <w:r>
              <w:t>Проведение социологического исследования для оценки уровня коррупции в Карачаево-Черкесской Республике.</w:t>
            </w:r>
          </w:p>
          <w:p w:rsidR="00936EAF" w:rsidRDefault="00936EAF">
            <w:pPr>
              <w:pStyle w:val="ConsPlusNormal"/>
            </w:pPr>
            <w:r>
              <w:t xml:space="preserve">Принятие необходимых мер по совершенствованию работы по </w:t>
            </w:r>
            <w:r>
              <w:lastRenderedPageBreak/>
              <w:t>противодействию коррупции по результатам социологического исследования</w:t>
            </w:r>
          </w:p>
        </w:tc>
        <w:tc>
          <w:tcPr>
            <w:tcW w:w="2160" w:type="dxa"/>
          </w:tcPr>
          <w:p w:rsidR="00936EAF" w:rsidRDefault="00936EAF">
            <w:pPr>
              <w:pStyle w:val="ConsPlusNormal"/>
            </w:pPr>
          </w:p>
        </w:tc>
        <w:tc>
          <w:tcPr>
            <w:tcW w:w="1440" w:type="dxa"/>
          </w:tcPr>
          <w:p w:rsidR="00936EAF" w:rsidRDefault="00936EAF">
            <w:pPr>
              <w:pStyle w:val="ConsPlusNormal"/>
            </w:pPr>
            <w:r>
              <w:t>2016 год</w:t>
            </w:r>
          </w:p>
        </w:tc>
        <w:tc>
          <w:tcPr>
            <w:tcW w:w="1440" w:type="dxa"/>
          </w:tcPr>
          <w:p w:rsidR="00936EAF" w:rsidRDefault="00936EAF">
            <w:pPr>
              <w:pStyle w:val="ConsPlusNormal"/>
            </w:pPr>
            <w:r>
              <w:t>2017 год</w:t>
            </w:r>
          </w:p>
        </w:tc>
        <w:tc>
          <w:tcPr>
            <w:tcW w:w="2520" w:type="dxa"/>
          </w:tcPr>
          <w:p w:rsidR="00936EAF" w:rsidRDefault="00936EAF">
            <w:pPr>
              <w:pStyle w:val="ConsPlusNormal"/>
            </w:pPr>
          </w:p>
        </w:tc>
        <w:tc>
          <w:tcPr>
            <w:tcW w:w="2340" w:type="dxa"/>
          </w:tcPr>
          <w:p w:rsidR="00936EAF" w:rsidRDefault="00936EAF">
            <w:pPr>
              <w:pStyle w:val="ConsPlusNormal"/>
            </w:pPr>
          </w:p>
        </w:tc>
      </w:tr>
      <w:tr w:rsidR="00936EAF">
        <w:tc>
          <w:tcPr>
            <w:tcW w:w="891" w:type="dxa"/>
          </w:tcPr>
          <w:p w:rsidR="00936EAF" w:rsidRDefault="00936EAF">
            <w:pPr>
              <w:pStyle w:val="ConsPlusNormal"/>
              <w:jc w:val="center"/>
            </w:pPr>
            <w:r>
              <w:lastRenderedPageBreak/>
              <w:t>2.2.2.</w:t>
            </w:r>
          </w:p>
        </w:tc>
        <w:tc>
          <w:tcPr>
            <w:tcW w:w="3129" w:type="dxa"/>
          </w:tcPr>
          <w:p w:rsidR="00936EAF" w:rsidRDefault="00936EAF">
            <w:pPr>
              <w:pStyle w:val="ConsPlusNormal"/>
            </w:pPr>
            <w:r>
              <w:t>Повышение эффективности деятельности отдела по профилактике коррупционных и иных правонарушений Контрольного управления Главы Карачаево-Черкесской Республики, а также Комиссии по координации работы по противодействию коррупции в Карачаево-Черкесской Республике</w:t>
            </w:r>
          </w:p>
        </w:tc>
        <w:tc>
          <w:tcPr>
            <w:tcW w:w="2160" w:type="dxa"/>
          </w:tcPr>
          <w:p w:rsidR="00936EAF" w:rsidRDefault="00936EAF">
            <w:pPr>
              <w:pStyle w:val="ConsPlusNormal"/>
            </w:pPr>
          </w:p>
        </w:tc>
        <w:tc>
          <w:tcPr>
            <w:tcW w:w="1440" w:type="dxa"/>
          </w:tcPr>
          <w:p w:rsidR="00936EAF" w:rsidRDefault="00936EAF">
            <w:pPr>
              <w:pStyle w:val="ConsPlusNormal"/>
            </w:pPr>
            <w:r>
              <w:t>В соответствии с планом</w:t>
            </w:r>
          </w:p>
        </w:tc>
        <w:tc>
          <w:tcPr>
            <w:tcW w:w="1440" w:type="dxa"/>
          </w:tcPr>
          <w:p w:rsidR="00936EAF" w:rsidRDefault="00936EAF">
            <w:pPr>
              <w:pStyle w:val="ConsPlusNormal"/>
            </w:pPr>
          </w:p>
        </w:tc>
        <w:tc>
          <w:tcPr>
            <w:tcW w:w="2520" w:type="dxa"/>
          </w:tcPr>
          <w:p w:rsidR="00936EAF" w:rsidRDefault="00936EAF">
            <w:pPr>
              <w:pStyle w:val="ConsPlusNormal"/>
            </w:pPr>
          </w:p>
        </w:tc>
        <w:tc>
          <w:tcPr>
            <w:tcW w:w="2340" w:type="dxa"/>
          </w:tcPr>
          <w:p w:rsidR="00936EAF" w:rsidRDefault="00936EAF">
            <w:pPr>
              <w:pStyle w:val="ConsPlusNormal"/>
            </w:pPr>
          </w:p>
        </w:tc>
      </w:tr>
      <w:tr w:rsidR="00936EAF">
        <w:tc>
          <w:tcPr>
            <w:tcW w:w="891" w:type="dxa"/>
          </w:tcPr>
          <w:p w:rsidR="00936EAF" w:rsidRDefault="00936EAF">
            <w:pPr>
              <w:pStyle w:val="ConsPlusNormal"/>
              <w:jc w:val="center"/>
            </w:pPr>
            <w:r>
              <w:t>2.2.3.</w:t>
            </w:r>
          </w:p>
        </w:tc>
        <w:tc>
          <w:tcPr>
            <w:tcW w:w="3129" w:type="dxa"/>
          </w:tcPr>
          <w:p w:rsidR="00936EAF" w:rsidRDefault="00936EAF">
            <w:pPr>
              <w:pStyle w:val="ConsPlusNormal"/>
            </w:pPr>
            <w:r>
              <w:t>Проведение заседаний совещательных и экспертных органов в области противодействия коррупции, образуемых при государственных органах Карачаево-Черкесской Республики.</w:t>
            </w:r>
          </w:p>
          <w:p w:rsidR="00936EAF" w:rsidRDefault="00936EAF">
            <w:pPr>
              <w:pStyle w:val="ConsPlusNormal"/>
            </w:pPr>
            <w:r>
              <w:t>Обеспечение участия в их работе представителей общественных объединений, научных, образовательных учреждений и иных организаций и лиц, специализирующихся на изучении проблем коррупции</w:t>
            </w:r>
          </w:p>
        </w:tc>
        <w:tc>
          <w:tcPr>
            <w:tcW w:w="2160" w:type="dxa"/>
          </w:tcPr>
          <w:p w:rsidR="00936EAF" w:rsidRDefault="00936EAF">
            <w:pPr>
              <w:pStyle w:val="ConsPlusNormal"/>
            </w:pPr>
          </w:p>
        </w:tc>
        <w:tc>
          <w:tcPr>
            <w:tcW w:w="1440" w:type="dxa"/>
          </w:tcPr>
          <w:p w:rsidR="00936EAF" w:rsidRDefault="00936EAF">
            <w:pPr>
              <w:pStyle w:val="ConsPlusNormal"/>
            </w:pPr>
            <w:r>
              <w:t>2016 год</w:t>
            </w:r>
          </w:p>
        </w:tc>
        <w:tc>
          <w:tcPr>
            <w:tcW w:w="1440" w:type="dxa"/>
          </w:tcPr>
          <w:p w:rsidR="00936EAF" w:rsidRDefault="00936EAF">
            <w:pPr>
              <w:pStyle w:val="ConsPlusNormal"/>
            </w:pPr>
            <w:r>
              <w:t>2017 год</w:t>
            </w:r>
          </w:p>
        </w:tc>
        <w:tc>
          <w:tcPr>
            <w:tcW w:w="2520" w:type="dxa"/>
          </w:tcPr>
          <w:p w:rsidR="00936EAF" w:rsidRDefault="00936EAF">
            <w:pPr>
              <w:pStyle w:val="ConsPlusNormal"/>
            </w:pPr>
          </w:p>
        </w:tc>
        <w:tc>
          <w:tcPr>
            <w:tcW w:w="2340" w:type="dxa"/>
          </w:tcPr>
          <w:p w:rsidR="00936EAF" w:rsidRDefault="00936EAF">
            <w:pPr>
              <w:pStyle w:val="ConsPlusNormal"/>
            </w:pPr>
          </w:p>
        </w:tc>
      </w:tr>
      <w:tr w:rsidR="00936EAF">
        <w:tc>
          <w:tcPr>
            <w:tcW w:w="891" w:type="dxa"/>
          </w:tcPr>
          <w:p w:rsidR="00936EAF" w:rsidRDefault="00936EAF">
            <w:pPr>
              <w:pStyle w:val="ConsPlusNormal"/>
              <w:jc w:val="center"/>
            </w:pPr>
            <w:r>
              <w:lastRenderedPageBreak/>
              <w:t>2.2.4.</w:t>
            </w:r>
          </w:p>
        </w:tc>
        <w:tc>
          <w:tcPr>
            <w:tcW w:w="3129" w:type="dxa"/>
          </w:tcPr>
          <w:p w:rsidR="00936EAF" w:rsidRDefault="00936EAF">
            <w:pPr>
              <w:pStyle w:val="ConsPlusNormal"/>
            </w:pPr>
            <w:r>
              <w:t>Организация и проведение мероприятий по противодействию коррупции в подведомственных республиканских государственных учреждениях и предприятиях</w:t>
            </w:r>
          </w:p>
        </w:tc>
        <w:tc>
          <w:tcPr>
            <w:tcW w:w="2160" w:type="dxa"/>
          </w:tcPr>
          <w:p w:rsidR="00936EAF" w:rsidRDefault="00936EAF">
            <w:pPr>
              <w:pStyle w:val="ConsPlusNormal"/>
            </w:pPr>
          </w:p>
        </w:tc>
        <w:tc>
          <w:tcPr>
            <w:tcW w:w="1440" w:type="dxa"/>
          </w:tcPr>
          <w:p w:rsidR="00936EAF" w:rsidRDefault="00936EAF">
            <w:pPr>
              <w:pStyle w:val="ConsPlusNormal"/>
            </w:pPr>
            <w:r>
              <w:t>В соответствии с ведомственными планами</w:t>
            </w:r>
          </w:p>
        </w:tc>
        <w:tc>
          <w:tcPr>
            <w:tcW w:w="1440" w:type="dxa"/>
          </w:tcPr>
          <w:p w:rsidR="00936EAF" w:rsidRDefault="00936EAF">
            <w:pPr>
              <w:pStyle w:val="ConsPlusNormal"/>
            </w:pPr>
          </w:p>
        </w:tc>
        <w:tc>
          <w:tcPr>
            <w:tcW w:w="2520" w:type="dxa"/>
          </w:tcPr>
          <w:p w:rsidR="00936EAF" w:rsidRDefault="00936EAF">
            <w:pPr>
              <w:pStyle w:val="ConsPlusNormal"/>
            </w:pPr>
          </w:p>
        </w:tc>
        <w:tc>
          <w:tcPr>
            <w:tcW w:w="2340" w:type="dxa"/>
          </w:tcPr>
          <w:p w:rsidR="00936EAF" w:rsidRDefault="00936EAF">
            <w:pPr>
              <w:pStyle w:val="ConsPlusNormal"/>
            </w:pPr>
          </w:p>
        </w:tc>
      </w:tr>
      <w:tr w:rsidR="00936EAF">
        <w:tc>
          <w:tcPr>
            <w:tcW w:w="891" w:type="dxa"/>
          </w:tcPr>
          <w:p w:rsidR="00936EAF" w:rsidRDefault="00936EAF">
            <w:pPr>
              <w:pStyle w:val="ConsPlusNormal"/>
              <w:jc w:val="center"/>
            </w:pPr>
            <w:r>
              <w:t>2.2.5.</w:t>
            </w:r>
          </w:p>
        </w:tc>
        <w:tc>
          <w:tcPr>
            <w:tcW w:w="3129" w:type="dxa"/>
          </w:tcPr>
          <w:p w:rsidR="00936EAF" w:rsidRDefault="00936EAF">
            <w:pPr>
              <w:pStyle w:val="ConsPlusNormal"/>
            </w:pPr>
            <w:r>
              <w:t>Обеспечение взаимодействия Администрации Главы и Правительства Карачаево-Черкесской Республики с участниками Соглашения N 1, заключенного 09.12.2010 "О взаимодействии в вопросах противодействия коррупции" на территории Карачаево-Черкесской Республики</w:t>
            </w:r>
          </w:p>
        </w:tc>
        <w:tc>
          <w:tcPr>
            <w:tcW w:w="2160" w:type="dxa"/>
          </w:tcPr>
          <w:p w:rsidR="00936EAF" w:rsidRDefault="00936EAF">
            <w:pPr>
              <w:pStyle w:val="ConsPlusNormal"/>
            </w:pPr>
          </w:p>
        </w:tc>
        <w:tc>
          <w:tcPr>
            <w:tcW w:w="1440" w:type="dxa"/>
          </w:tcPr>
          <w:p w:rsidR="00936EAF" w:rsidRDefault="00936EAF">
            <w:pPr>
              <w:pStyle w:val="ConsPlusNormal"/>
            </w:pPr>
            <w:r>
              <w:t>2016 год</w:t>
            </w:r>
          </w:p>
        </w:tc>
        <w:tc>
          <w:tcPr>
            <w:tcW w:w="1440" w:type="dxa"/>
          </w:tcPr>
          <w:p w:rsidR="00936EAF" w:rsidRDefault="00936EAF">
            <w:pPr>
              <w:pStyle w:val="ConsPlusNormal"/>
            </w:pPr>
            <w:r>
              <w:t>2017 год</w:t>
            </w:r>
          </w:p>
        </w:tc>
        <w:tc>
          <w:tcPr>
            <w:tcW w:w="2520" w:type="dxa"/>
          </w:tcPr>
          <w:p w:rsidR="00936EAF" w:rsidRDefault="00936EAF">
            <w:pPr>
              <w:pStyle w:val="ConsPlusNormal"/>
            </w:pPr>
          </w:p>
        </w:tc>
        <w:tc>
          <w:tcPr>
            <w:tcW w:w="2340" w:type="dxa"/>
          </w:tcPr>
          <w:p w:rsidR="00936EAF" w:rsidRDefault="00936EAF">
            <w:pPr>
              <w:pStyle w:val="ConsPlusNormal"/>
            </w:pPr>
          </w:p>
        </w:tc>
      </w:tr>
      <w:tr w:rsidR="00936EAF">
        <w:tc>
          <w:tcPr>
            <w:tcW w:w="891" w:type="dxa"/>
          </w:tcPr>
          <w:p w:rsidR="00936EAF" w:rsidRDefault="00936EAF">
            <w:pPr>
              <w:pStyle w:val="ConsPlusNormal"/>
              <w:jc w:val="center"/>
            </w:pPr>
            <w:r>
              <w:t>2.3.</w:t>
            </w:r>
          </w:p>
        </w:tc>
        <w:tc>
          <w:tcPr>
            <w:tcW w:w="3129" w:type="dxa"/>
          </w:tcPr>
          <w:p w:rsidR="00936EAF" w:rsidRDefault="00936EAF">
            <w:pPr>
              <w:pStyle w:val="ConsPlusNormal"/>
            </w:pPr>
            <w:r>
              <w:t>Антикоррупционная экспертиза нормативных правовых актов и проектов нормативных правовых актов Карачаево-Черкесской Республики</w:t>
            </w:r>
          </w:p>
        </w:tc>
        <w:tc>
          <w:tcPr>
            <w:tcW w:w="2160" w:type="dxa"/>
          </w:tcPr>
          <w:p w:rsidR="00936EAF" w:rsidRDefault="00936EAF">
            <w:pPr>
              <w:pStyle w:val="ConsPlusNormal"/>
            </w:pPr>
          </w:p>
        </w:tc>
        <w:tc>
          <w:tcPr>
            <w:tcW w:w="1440" w:type="dxa"/>
          </w:tcPr>
          <w:p w:rsidR="00936EAF" w:rsidRDefault="00936EAF">
            <w:pPr>
              <w:pStyle w:val="ConsPlusNormal"/>
            </w:pPr>
          </w:p>
        </w:tc>
        <w:tc>
          <w:tcPr>
            <w:tcW w:w="1440" w:type="dxa"/>
          </w:tcPr>
          <w:p w:rsidR="00936EAF" w:rsidRDefault="00936EAF">
            <w:pPr>
              <w:pStyle w:val="ConsPlusNormal"/>
            </w:pPr>
          </w:p>
        </w:tc>
        <w:tc>
          <w:tcPr>
            <w:tcW w:w="2520" w:type="dxa"/>
          </w:tcPr>
          <w:p w:rsidR="00936EAF" w:rsidRDefault="00936EAF">
            <w:pPr>
              <w:pStyle w:val="ConsPlusNormal"/>
            </w:pPr>
            <w:r>
              <w:t>Совершенствование системы проведения антикоррупционной экспертизы нормативных правовых актов и их проектов, повышение значимости антикоррупционной экспертизы, в том числе независимой</w:t>
            </w:r>
          </w:p>
        </w:tc>
        <w:tc>
          <w:tcPr>
            <w:tcW w:w="2340" w:type="dxa"/>
          </w:tcPr>
          <w:p w:rsidR="00936EAF" w:rsidRDefault="00936EAF">
            <w:pPr>
              <w:pStyle w:val="ConsPlusNormal"/>
            </w:pPr>
            <w:r>
              <w:t>Доля проектов нормативных правовых актов Карачаево-Черкесской Республики по которым проведена антикоррупционная экспертиза (от общего количества разработанных проектов нормативных правовых актов Карачаево-Черкесской Республики)</w:t>
            </w:r>
          </w:p>
        </w:tc>
      </w:tr>
      <w:tr w:rsidR="00936EAF">
        <w:tc>
          <w:tcPr>
            <w:tcW w:w="891" w:type="dxa"/>
          </w:tcPr>
          <w:p w:rsidR="00936EAF" w:rsidRDefault="00936EAF">
            <w:pPr>
              <w:pStyle w:val="ConsPlusNormal"/>
              <w:jc w:val="center"/>
            </w:pPr>
            <w:r>
              <w:lastRenderedPageBreak/>
              <w:t>2.3.1.</w:t>
            </w:r>
          </w:p>
        </w:tc>
        <w:tc>
          <w:tcPr>
            <w:tcW w:w="3129" w:type="dxa"/>
          </w:tcPr>
          <w:p w:rsidR="00936EAF" w:rsidRDefault="00936EAF">
            <w:pPr>
              <w:pStyle w:val="ConsPlusNormal"/>
            </w:pPr>
            <w:r>
              <w:t>Издание нормативного правового акта, устанавливающего дополнительные гарантии обеспечения независимой антикоррупционной экспертизы нормативных правовых актов (проектов нормативных правовых актов) органов государственной власти Карачаево-Черкесской Республики, в том числе предусматривающего создание единого регионального Интернет-портала для размещения проектов указанных актов в целях их общественного обсуждения и проведения независимой антикоррупционной экспертизы</w:t>
            </w:r>
          </w:p>
        </w:tc>
        <w:tc>
          <w:tcPr>
            <w:tcW w:w="2160" w:type="dxa"/>
          </w:tcPr>
          <w:p w:rsidR="00936EAF" w:rsidRDefault="00936EAF">
            <w:pPr>
              <w:pStyle w:val="ConsPlusNormal"/>
            </w:pPr>
          </w:p>
        </w:tc>
        <w:tc>
          <w:tcPr>
            <w:tcW w:w="1440" w:type="dxa"/>
          </w:tcPr>
          <w:p w:rsidR="00936EAF" w:rsidRDefault="00936EAF">
            <w:pPr>
              <w:pStyle w:val="ConsPlusNormal"/>
            </w:pPr>
            <w:r>
              <w:t>2016 год</w:t>
            </w:r>
          </w:p>
        </w:tc>
        <w:tc>
          <w:tcPr>
            <w:tcW w:w="1440" w:type="dxa"/>
          </w:tcPr>
          <w:p w:rsidR="00936EAF" w:rsidRDefault="00936EAF">
            <w:pPr>
              <w:pStyle w:val="ConsPlusNormal"/>
            </w:pPr>
            <w:r>
              <w:t>2016 год</w:t>
            </w:r>
          </w:p>
        </w:tc>
        <w:tc>
          <w:tcPr>
            <w:tcW w:w="2520" w:type="dxa"/>
          </w:tcPr>
          <w:p w:rsidR="00936EAF" w:rsidRDefault="00936EAF">
            <w:pPr>
              <w:pStyle w:val="ConsPlusNormal"/>
            </w:pPr>
          </w:p>
        </w:tc>
        <w:tc>
          <w:tcPr>
            <w:tcW w:w="2340" w:type="dxa"/>
          </w:tcPr>
          <w:p w:rsidR="00936EAF" w:rsidRDefault="00936EAF">
            <w:pPr>
              <w:pStyle w:val="ConsPlusNormal"/>
            </w:pPr>
          </w:p>
        </w:tc>
      </w:tr>
      <w:tr w:rsidR="00936EAF">
        <w:tc>
          <w:tcPr>
            <w:tcW w:w="891" w:type="dxa"/>
          </w:tcPr>
          <w:p w:rsidR="00936EAF" w:rsidRDefault="00936EAF">
            <w:pPr>
              <w:pStyle w:val="ConsPlusNormal"/>
              <w:jc w:val="center"/>
            </w:pPr>
            <w:r>
              <w:t>2.3.2.</w:t>
            </w:r>
          </w:p>
        </w:tc>
        <w:tc>
          <w:tcPr>
            <w:tcW w:w="3129" w:type="dxa"/>
          </w:tcPr>
          <w:p w:rsidR="00936EAF" w:rsidRDefault="00936EAF">
            <w:pPr>
              <w:pStyle w:val="ConsPlusNormal"/>
            </w:pPr>
            <w:r>
              <w:t>Проведение антикоррупционной экспертизы действующих нормативных правовых актов и проектов нормативных правовых актов Карачаево-Черкесской Республики</w:t>
            </w:r>
          </w:p>
        </w:tc>
        <w:tc>
          <w:tcPr>
            <w:tcW w:w="2160" w:type="dxa"/>
          </w:tcPr>
          <w:p w:rsidR="00936EAF" w:rsidRDefault="00936EAF">
            <w:pPr>
              <w:pStyle w:val="ConsPlusNormal"/>
            </w:pPr>
          </w:p>
        </w:tc>
        <w:tc>
          <w:tcPr>
            <w:tcW w:w="1440" w:type="dxa"/>
          </w:tcPr>
          <w:p w:rsidR="00936EAF" w:rsidRDefault="00936EAF">
            <w:pPr>
              <w:pStyle w:val="ConsPlusNormal"/>
            </w:pPr>
            <w:r>
              <w:t>2016 год</w:t>
            </w:r>
          </w:p>
        </w:tc>
        <w:tc>
          <w:tcPr>
            <w:tcW w:w="1440" w:type="dxa"/>
          </w:tcPr>
          <w:p w:rsidR="00936EAF" w:rsidRDefault="00936EAF">
            <w:pPr>
              <w:pStyle w:val="ConsPlusNormal"/>
            </w:pPr>
            <w:r>
              <w:t>2017 год</w:t>
            </w:r>
          </w:p>
        </w:tc>
        <w:tc>
          <w:tcPr>
            <w:tcW w:w="2520" w:type="dxa"/>
          </w:tcPr>
          <w:p w:rsidR="00936EAF" w:rsidRDefault="00936EAF">
            <w:pPr>
              <w:pStyle w:val="ConsPlusNormal"/>
            </w:pPr>
          </w:p>
        </w:tc>
        <w:tc>
          <w:tcPr>
            <w:tcW w:w="2340" w:type="dxa"/>
          </w:tcPr>
          <w:p w:rsidR="00936EAF" w:rsidRDefault="00936EAF">
            <w:pPr>
              <w:pStyle w:val="ConsPlusNormal"/>
            </w:pPr>
          </w:p>
        </w:tc>
      </w:tr>
      <w:tr w:rsidR="00936EAF">
        <w:tc>
          <w:tcPr>
            <w:tcW w:w="891" w:type="dxa"/>
          </w:tcPr>
          <w:p w:rsidR="00936EAF" w:rsidRDefault="00936EAF">
            <w:pPr>
              <w:pStyle w:val="ConsPlusNormal"/>
              <w:jc w:val="center"/>
            </w:pPr>
            <w:r>
              <w:t>2.3.3.</w:t>
            </w:r>
          </w:p>
        </w:tc>
        <w:tc>
          <w:tcPr>
            <w:tcW w:w="3129" w:type="dxa"/>
          </w:tcPr>
          <w:p w:rsidR="00936EAF" w:rsidRDefault="00936EAF">
            <w:pPr>
              <w:pStyle w:val="ConsPlusNormal"/>
            </w:pPr>
            <w:r>
              <w:t xml:space="preserve">Представление информации о результатах антикоррупционной экспертизы нормативных </w:t>
            </w:r>
            <w:r>
              <w:lastRenderedPageBreak/>
              <w:t>правовых актов Карачаево-Черкесской Республики, в том числе ведомственных, и их проектов в Администрацию Главы и Правительства Карачаево-Черкесской Республики с целью организации рассмотрения указанной информации на заседании Комиссии по координации работы по противодействию коррупции в Карачаево-Черкесской Республике</w:t>
            </w:r>
          </w:p>
        </w:tc>
        <w:tc>
          <w:tcPr>
            <w:tcW w:w="2160" w:type="dxa"/>
          </w:tcPr>
          <w:p w:rsidR="00936EAF" w:rsidRDefault="00936EAF">
            <w:pPr>
              <w:pStyle w:val="ConsPlusNormal"/>
            </w:pPr>
          </w:p>
        </w:tc>
        <w:tc>
          <w:tcPr>
            <w:tcW w:w="1440" w:type="dxa"/>
          </w:tcPr>
          <w:p w:rsidR="00936EAF" w:rsidRDefault="00936EAF">
            <w:pPr>
              <w:pStyle w:val="ConsPlusNormal"/>
            </w:pPr>
            <w:r>
              <w:t>2016 год</w:t>
            </w:r>
          </w:p>
        </w:tc>
        <w:tc>
          <w:tcPr>
            <w:tcW w:w="1440" w:type="dxa"/>
          </w:tcPr>
          <w:p w:rsidR="00936EAF" w:rsidRDefault="00936EAF">
            <w:pPr>
              <w:pStyle w:val="ConsPlusNormal"/>
            </w:pPr>
            <w:r>
              <w:t>2017 год</w:t>
            </w:r>
          </w:p>
        </w:tc>
        <w:tc>
          <w:tcPr>
            <w:tcW w:w="2520" w:type="dxa"/>
          </w:tcPr>
          <w:p w:rsidR="00936EAF" w:rsidRDefault="00936EAF">
            <w:pPr>
              <w:pStyle w:val="ConsPlusNormal"/>
            </w:pPr>
          </w:p>
        </w:tc>
        <w:tc>
          <w:tcPr>
            <w:tcW w:w="2340" w:type="dxa"/>
          </w:tcPr>
          <w:p w:rsidR="00936EAF" w:rsidRDefault="00936EAF">
            <w:pPr>
              <w:pStyle w:val="ConsPlusNormal"/>
            </w:pPr>
          </w:p>
        </w:tc>
      </w:tr>
      <w:tr w:rsidR="00936EAF">
        <w:tc>
          <w:tcPr>
            <w:tcW w:w="891" w:type="dxa"/>
          </w:tcPr>
          <w:p w:rsidR="00936EAF" w:rsidRDefault="00936EAF">
            <w:pPr>
              <w:pStyle w:val="ConsPlusNormal"/>
              <w:jc w:val="center"/>
            </w:pPr>
            <w:r>
              <w:lastRenderedPageBreak/>
              <w:t>2.3.4.</w:t>
            </w:r>
          </w:p>
        </w:tc>
        <w:tc>
          <w:tcPr>
            <w:tcW w:w="3129" w:type="dxa"/>
          </w:tcPr>
          <w:p w:rsidR="00936EAF" w:rsidRDefault="00936EAF">
            <w:pPr>
              <w:pStyle w:val="ConsPlusNormal"/>
            </w:pPr>
            <w:r>
              <w:t xml:space="preserve">Размещение проектов нормативных правовых актов Карачаево-Черкесской Республики, в том числе ведомственных, на официальных сайтах государственных органов Карачаево-Черкесской Республики (до создания единых региональных Интернет-порталов для размещения проектов указанных актов в целях их общественного обсуждения и проведения независимой антикоррупционной экспертизы) в целях обеспечения возможности проведения независимой </w:t>
            </w:r>
            <w:r>
              <w:lastRenderedPageBreak/>
              <w:t>антикоррупционной экспертизы</w:t>
            </w:r>
          </w:p>
        </w:tc>
        <w:tc>
          <w:tcPr>
            <w:tcW w:w="2160" w:type="dxa"/>
          </w:tcPr>
          <w:p w:rsidR="00936EAF" w:rsidRDefault="00936EAF">
            <w:pPr>
              <w:pStyle w:val="ConsPlusNormal"/>
            </w:pPr>
          </w:p>
        </w:tc>
        <w:tc>
          <w:tcPr>
            <w:tcW w:w="1440" w:type="dxa"/>
          </w:tcPr>
          <w:p w:rsidR="00936EAF" w:rsidRDefault="00936EAF">
            <w:pPr>
              <w:pStyle w:val="ConsPlusNormal"/>
            </w:pPr>
            <w:r>
              <w:t>2016 год</w:t>
            </w:r>
          </w:p>
        </w:tc>
        <w:tc>
          <w:tcPr>
            <w:tcW w:w="1440" w:type="dxa"/>
          </w:tcPr>
          <w:p w:rsidR="00936EAF" w:rsidRDefault="00936EAF">
            <w:pPr>
              <w:pStyle w:val="ConsPlusNormal"/>
            </w:pPr>
            <w:r>
              <w:t>2017 год</w:t>
            </w:r>
          </w:p>
        </w:tc>
        <w:tc>
          <w:tcPr>
            <w:tcW w:w="2520" w:type="dxa"/>
          </w:tcPr>
          <w:p w:rsidR="00936EAF" w:rsidRDefault="00936EAF">
            <w:pPr>
              <w:pStyle w:val="ConsPlusNormal"/>
            </w:pPr>
          </w:p>
        </w:tc>
        <w:tc>
          <w:tcPr>
            <w:tcW w:w="2340" w:type="dxa"/>
          </w:tcPr>
          <w:p w:rsidR="00936EAF" w:rsidRDefault="00936EAF">
            <w:pPr>
              <w:pStyle w:val="ConsPlusNormal"/>
            </w:pPr>
          </w:p>
        </w:tc>
      </w:tr>
      <w:tr w:rsidR="00936EAF">
        <w:tc>
          <w:tcPr>
            <w:tcW w:w="891" w:type="dxa"/>
          </w:tcPr>
          <w:p w:rsidR="00936EAF" w:rsidRDefault="00936EAF">
            <w:pPr>
              <w:pStyle w:val="ConsPlusNormal"/>
              <w:jc w:val="center"/>
            </w:pPr>
            <w:r>
              <w:lastRenderedPageBreak/>
              <w:t>2.3.5.</w:t>
            </w:r>
          </w:p>
        </w:tc>
        <w:tc>
          <w:tcPr>
            <w:tcW w:w="3129" w:type="dxa"/>
          </w:tcPr>
          <w:p w:rsidR="00936EAF" w:rsidRDefault="00936EAF">
            <w:pPr>
              <w:pStyle w:val="ConsPlusNormal"/>
            </w:pPr>
            <w:r>
              <w:t>Организация семинаров и тренингов по проведению антикоррупционной экспертизы нормативных правовых актов и их проектов для государственных гражданских служащих Карачаево-Черкесской Республики, ответственных за проведение антикоррупционной экспертизы</w:t>
            </w:r>
          </w:p>
        </w:tc>
        <w:tc>
          <w:tcPr>
            <w:tcW w:w="2160" w:type="dxa"/>
          </w:tcPr>
          <w:p w:rsidR="00936EAF" w:rsidRDefault="00936EAF">
            <w:pPr>
              <w:pStyle w:val="ConsPlusNormal"/>
            </w:pPr>
          </w:p>
        </w:tc>
        <w:tc>
          <w:tcPr>
            <w:tcW w:w="1440" w:type="dxa"/>
          </w:tcPr>
          <w:p w:rsidR="00936EAF" w:rsidRDefault="00936EAF">
            <w:pPr>
              <w:pStyle w:val="ConsPlusNormal"/>
            </w:pPr>
            <w:r>
              <w:t>2016 год</w:t>
            </w:r>
          </w:p>
        </w:tc>
        <w:tc>
          <w:tcPr>
            <w:tcW w:w="1440" w:type="dxa"/>
          </w:tcPr>
          <w:p w:rsidR="00936EAF" w:rsidRDefault="00936EAF">
            <w:pPr>
              <w:pStyle w:val="ConsPlusNormal"/>
            </w:pPr>
            <w:r>
              <w:t>2017 год</w:t>
            </w:r>
          </w:p>
        </w:tc>
        <w:tc>
          <w:tcPr>
            <w:tcW w:w="2520" w:type="dxa"/>
          </w:tcPr>
          <w:p w:rsidR="00936EAF" w:rsidRDefault="00936EAF">
            <w:pPr>
              <w:pStyle w:val="ConsPlusNormal"/>
            </w:pPr>
          </w:p>
        </w:tc>
        <w:tc>
          <w:tcPr>
            <w:tcW w:w="2340" w:type="dxa"/>
          </w:tcPr>
          <w:p w:rsidR="00936EAF" w:rsidRDefault="00936EAF">
            <w:pPr>
              <w:pStyle w:val="ConsPlusNormal"/>
            </w:pPr>
          </w:p>
        </w:tc>
      </w:tr>
      <w:tr w:rsidR="00936EAF">
        <w:tc>
          <w:tcPr>
            <w:tcW w:w="891" w:type="dxa"/>
          </w:tcPr>
          <w:p w:rsidR="00936EAF" w:rsidRDefault="00936EAF">
            <w:pPr>
              <w:pStyle w:val="ConsPlusNormal"/>
              <w:jc w:val="center"/>
            </w:pPr>
            <w:r>
              <w:t>2.4.</w:t>
            </w:r>
          </w:p>
        </w:tc>
        <w:tc>
          <w:tcPr>
            <w:tcW w:w="3129" w:type="dxa"/>
          </w:tcPr>
          <w:p w:rsidR="00936EAF" w:rsidRDefault="00936EAF">
            <w:pPr>
              <w:pStyle w:val="ConsPlusNormal"/>
            </w:pPr>
            <w:r>
              <w:t>Внедрение антикоррупционных механизмов в рамках реализации кадровой политики Карачаево-Черкесской Республики</w:t>
            </w:r>
          </w:p>
        </w:tc>
        <w:tc>
          <w:tcPr>
            <w:tcW w:w="2160" w:type="dxa"/>
          </w:tcPr>
          <w:p w:rsidR="00936EAF" w:rsidRDefault="00936EAF">
            <w:pPr>
              <w:pStyle w:val="ConsPlusNormal"/>
            </w:pPr>
          </w:p>
        </w:tc>
        <w:tc>
          <w:tcPr>
            <w:tcW w:w="1440" w:type="dxa"/>
          </w:tcPr>
          <w:p w:rsidR="00936EAF" w:rsidRDefault="00936EAF">
            <w:pPr>
              <w:pStyle w:val="ConsPlusNormal"/>
            </w:pPr>
          </w:p>
        </w:tc>
        <w:tc>
          <w:tcPr>
            <w:tcW w:w="1440" w:type="dxa"/>
          </w:tcPr>
          <w:p w:rsidR="00936EAF" w:rsidRDefault="00936EAF">
            <w:pPr>
              <w:pStyle w:val="ConsPlusNormal"/>
            </w:pPr>
          </w:p>
        </w:tc>
        <w:tc>
          <w:tcPr>
            <w:tcW w:w="2520" w:type="dxa"/>
          </w:tcPr>
          <w:p w:rsidR="00936EAF" w:rsidRDefault="00936EAF">
            <w:pPr>
              <w:pStyle w:val="ConsPlusNormal"/>
            </w:pPr>
            <w:r>
              <w:t>Эффективный контроль со стороны кадровых служб к государственным гражданским служащим Карачаево-Черкесской Республики и муниципальным служащим за соблюдением законодательства по противодействию коррупции и негативным отношением государственных служащих к проявлениям коррупции</w:t>
            </w:r>
          </w:p>
        </w:tc>
        <w:tc>
          <w:tcPr>
            <w:tcW w:w="2340" w:type="dxa"/>
          </w:tcPr>
          <w:p w:rsidR="00936EAF" w:rsidRDefault="00936EAF">
            <w:pPr>
              <w:pStyle w:val="ConsPlusNormal"/>
            </w:pPr>
            <w:r>
              <w:t>Доля государственных гражданских служащих Карачаево-Черкесской Республики, в отношении которых проводилась проверка соблюдения ими ограничений, установленных действующим законодательством (от общей численности государственных гражданских служащих Карачаево-Черкесской Республики).</w:t>
            </w:r>
          </w:p>
          <w:p w:rsidR="00936EAF" w:rsidRDefault="00936EAF">
            <w:pPr>
              <w:pStyle w:val="ConsPlusNormal"/>
            </w:pPr>
            <w:r>
              <w:t xml:space="preserve">Доля государственных гражданских служащих </w:t>
            </w:r>
            <w:r>
              <w:lastRenderedPageBreak/>
              <w:t>Карачаево-Черкесской Республики, прошедших обучение на семинарах или курсах по антикоррупционной тематике (от общей численности государственных гражданских служащих Карачаево-Черкесской Республики)</w:t>
            </w:r>
          </w:p>
        </w:tc>
      </w:tr>
      <w:tr w:rsidR="00936EAF">
        <w:tc>
          <w:tcPr>
            <w:tcW w:w="891" w:type="dxa"/>
          </w:tcPr>
          <w:p w:rsidR="00936EAF" w:rsidRDefault="00936EAF">
            <w:pPr>
              <w:pStyle w:val="ConsPlusNormal"/>
              <w:jc w:val="center"/>
            </w:pPr>
            <w:r>
              <w:lastRenderedPageBreak/>
              <w:t>2.4.1.</w:t>
            </w:r>
          </w:p>
        </w:tc>
        <w:tc>
          <w:tcPr>
            <w:tcW w:w="3129" w:type="dxa"/>
          </w:tcPr>
          <w:p w:rsidR="00936EAF" w:rsidRDefault="00936EAF">
            <w:pPr>
              <w:pStyle w:val="ConsPlusNormal"/>
            </w:pPr>
            <w:r>
              <w:t>Осуществление контроля за работой конкурсных комиссий государственных органов Карачаево-Черкесской Республики и назначением на должности государственной гражданской службы Карачаево-Черкесской Республики по результатам конкурсов</w:t>
            </w:r>
          </w:p>
        </w:tc>
        <w:tc>
          <w:tcPr>
            <w:tcW w:w="2160" w:type="dxa"/>
          </w:tcPr>
          <w:p w:rsidR="00936EAF" w:rsidRDefault="00936EAF">
            <w:pPr>
              <w:pStyle w:val="ConsPlusNormal"/>
            </w:pPr>
          </w:p>
        </w:tc>
        <w:tc>
          <w:tcPr>
            <w:tcW w:w="1440" w:type="dxa"/>
          </w:tcPr>
          <w:p w:rsidR="00936EAF" w:rsidRDefault="00936EAF">
            <w:pPr>
              <w:pStyle w:val="ConsPlusNormal"/>
            </w:pPr>
            <w:r>
              <w:t>2016 год</w:t>
            </w:r>
          </w:p>
        </w:tc>
        <w:tc>
          <w:tcPr>
            <w:tcW w:w="1440" w:type="dxa"/>
          </w:tcPr>
          <w:p w:rsidR="00936EAF" w:rsidRDefault="00936EAF">
            <w:pPr>
              <w:pStyle w:val="ConsPlusNormal"/>
            </w:pPr>
            <w:r>
              <w:t>2017 год</w:t>
            </w:r>
          </w:p>
        </w:tc>
        <w:tc>
          <w:tcPr>
            <w:tcW w:w="2520" w:type="dxa"/>
          </w:tcPr>
          <w:p w:rsidR="00936EAF" w:rsidRDefault="00936EAF">
            <w:pPr>
              <w:pStyle w:val="ConsPlusNormal"/>
            </w:pPr>
          </w:p>
        </w:tc>
        <w:tc>
          <w:tcPr>
            <w:tcW w:w="2340" w:type="dxa"/>
          </w:tcPr>
          <w:p w:rsidR="00936EAF" w:rsidRDefault="00936EAF">
            <w:pPr>
              <w:pStyle w:val="ConsPlusNormal"/>
            </w:pPr>
          </w:p>
        </w:tc>
      </w:tr>
      <w:tr w:rsidR="00936EAF">
        <w:tc>
          <w:tcPr>
            <w:tcW w:w="891" w:type="dxa"/>
          </w:tcPr>
          <w:p w:rsidR="00936EAF" w:rsidRDefault="00936EAF">
            <w:pPr>
              <w:pStyle w:val="ConsPlusNormal"/>
              <w:jc w:val="center"/>
            </w:pPr>
            <w:r>
              <w:t>2.4.2.</w:t>
            </w:r>
          </w:p>
        </w:tc>
        <w:tc>
          <w:tcPr>
            <w:tcW w:w="3129" w:type="dxa"/>
          </w:tcPr>
          <w:p w:rsidR="00936EAF" w:rsidRDefault="00936EAF">
            <w:pPr>
              <w:pStyle w:val="ConsPlusNormal"/>
            </w:pPr>
            <w:r>
              <w:t>Обеспечение участия независимых экспертов в работе конкурсных и аттестационных комиссий, а также комиссий по соблюдению требований к служебному поведению и урегулированию конфликта интересов.</w:t>
            </w:r>
          </w:p>
          <w:p w:rsidR="00936EAF" w:rsidRDefault="00936EAF">
            <w:pPr>
              <w:pStyle w:val="ConsPlusNormal"/>
            </w:pPr>
            <w:r>
              <w:t xml:space="preserve">Привлечение к работе </w:t>
            </w:r>
            <w:r>
              <w:lastRenderedPageBreak/>
              <w:t>указанных комиссий представителей общественных советов и (или) институтов гражданского общества</w:t>
            </w:r>
          </w:p>
        </w:tc>
        <w:tc>
          <w:tcPr>
            <w:tcW w:w="2160" w:type="dxa"/>
          </w:tcPr>
          <w:p w:rsidR="00936EAF" w:rsidRDefault="00936EAF">
            <w:pPr>
              <w:pStyle w:val="ConsPlusNormal"/>
            </w:pPr>
          </w:p>
        </w:tc>
        <w:tc>
          <w:tcPr>
            <w:tcW w:w="1440" w:type="dxa"/>
          </w:tcPr>
          <w:p w:rsidR="00936EAF" w:rsidRDefault="00936EAF">
            <w:pPr>
              <w:pStyle w:val="ConsPlusNormal"/>
            </w:pPr>
            <w:r>
              <w:t>2016 год</w:t>
            </w:r>
          </w:p>
        </w:tc>
        <w:tc>
          <w:tcPr>
            <w:tcW w:w="1440" w:type="dxa"/>
          </w:tcPr>
          <w:p w:rsidR="00936EAF" w:rsidRDefault="00936EAF">
            <w:pPr>
              <w:pStyle w:val="ConsPlusNormal"/>
            </w:pPr>
            <w:r>
              <w:t>2017 год</w:t>
            </w:r>
          </w:p>
        </w:tc>
        <w:tc>
          <w:tcPr>
            <w:tcW w:w="2520" w:type="dxa"/>
          </w:tcPr>
          <w:p w:rsidR="00936EAF" w:rsidRDefault="00936EAF">
            <w:pPr>
              <w:pStyle w:val="ConsPlusNormal"/>
            </w:pPr>
          </w:p>
        </w:tc>
        <w:tc>
          <w:tcPr>
            <w:tcW w:w="2340" w:type="dxa"/>
          </w:tcPr>
          <w:p w:rsidR="00936EAF" w:rsidRDefault="00936EAF">
            <w:pPr>
              <w:pStyle w:val="ConsPlusNormal"/>
            </w:pPr>
          </w:p>
        </w:tc>
      </w:tr>
      <w:tr w:rsidR="00936EAF">
        <w:tc>
          <w:tcPr>
            <w:tcW w:w="891" w:type="dxa"/>
          </w:tcPr>
          <w:p w:rsidR="00936EAF" w:rsidRDefault="00936EAF">
            <w:pPr>
              <w:pStyle w:val="ConsPlusNormal"/>
              <w:jc w:val="center"/>
            </w:pPr>
            <w:r>
              <w:lastRenderedPageBreak/>
              <w:t>2.4.3.</w:t>
            </w:r>
          </w:p>
        </w:tc>
        <w:tc>
          <w:tcPr>
            <w:tcW w:w="3129" w:type="dxa"/>
          </w:tcPr>
          <w:p w:rsidR="00936EAF" w:rsidRDefault="00936EAF">
            <w:pPr>
              <w:pStyle w:val="ConsPlusNormal"/>
            </w:pPr>
            <w:r>
              <w:t>Размещение в базе данных федеральной государственной информационной системы "Федеральный портал управленческих кадров" сведений о вакантных должностях, поддержание указанных сведений в актуальном состоянии</w:t>
            </w:r>
          </w:p>
        </w:tc>
        <w:tc>
          <w:tcPr>
            <w:tcW w:w="2160" w:type="dxa"/>
          </w:tcPr>
          <w:p w:rsidR="00936EAF" w:rsidRDefault="00936EAF">
            <w:pPr>
              <w:pStyle w:val="ConsPlusNormal"/>
            </w:pPr>
          </w:p>
        </w:tc>
        <w:tc>
          <w:tcPr>
            <w:tcW w:w="1440" w:type="dxa"/>
          </w:tcPr>
          <w:p w:rsidR="00936EAF" w:rsidRDefault="00936EAF">
            <w:pPr>
              <w:pStyle w:val="ConsPlusNormal"/>
            </w:pPr>
            <w:r>
              <w:t>2016 год</w:t>
            </w:r>
          </w:p>
        </w:tc>
        <w:tc>
          <w:tcPr>
            <w:tcW w:w="1440" w:type="dxa"/>
          </w:tcPr>
          <w:p w:rsidR="00936EAF" w:rsidRDefault="00936EAF">
            <w:pPr>
              <w:pStyle w:val="ConsPlusNormal"/>
            </w:pPr>
            <w:r>
              <w:t>2017 год</w:t>
            </w:r>
          </w:p>
        </w:tc>
        <w:tc>
          <w:tcPr>
            <w:tcW w:w="2520" w:type="dxa"/>
          </w:tcPr>
          <w:p w:rsidR="00936EAF" w:rsidRDefault="00936EAF">
            <w:pPr>
              <w:pStyle w:val="ConsPlusNormal"/>
            </w:pPr>
          </w:p>
        </w:tc>
        <w:tc>
          <w:tcPr>
            <w:tcW w:w="2340" w:type="dxa"/>
          </w:tcPr>
          <w:p w:rsidR="00936EAF" w:rsidRDefault="00936EAF">
            <w:pPr>
              <w:pStyle w:val="ConsPlusNormal"/>
            </w:pPr>
          </w:p>
        </w:tc>
      </w:tr>
      <w:tr w:rsidR="00936EAF">
        <w:tc>
          <w:tcPr>
            <w:tcW w:w="891" w:type="dxa"/>
          </w:tcPr>
          <w:p w:rsidR="00936EAF" w:rsidRDefault="00936EAF">
            <w:pPr>
              <w:pStyle w:val="ConsPlusNormal"/>
              <w:jc w:val="center"/>
            </w:pPr>
            <w:r>
              <w:t>2.4.4.</w:t>
            </w:r>
          </w:p>
        </w:tc>
        <w:tc>
          <w:tcPr>
            <w:tcW w:w="3129" w:type="dxa"/>
          </w:tcPr>
          <w:p w:rsidR="00936EAF" w:rsidRDefault="00936EAF">
            <w:pPr>
              <w:pStyle w:val="ConsPlusNormal"/>
            </w:pPr>
            <w:r>
              <w:t>Расширение практики использования испытательного срока при замещении должностей государственной гражданской службы Карачаево-Черкесской Республики</w:t>
            </w:r>
          </w:p>
        </w:tc>
        <w:tc>
          <w:tcPr>
            <w:tcW w:w="2160" w:type="dxa"/>
          </w:tcPr>
          <w:p w:rsidR="00936EAF" w:rsidRDefault="00936EAF">
            <w:pPr>
              <w:pStyle w:val="ConsPlusNormal"/>
            </w:pPr>
          </w:p>
        </w:tc>
        <w:tc>
          <w:tcPr>
            <w:tcW w:w="1440" w:type="dxa"/>
          </w:tcPr>
          <w:p w:rsidR="00936EAF" w:rsidRDefault="00936EAF">
            <w:pPr>
              <w:pStyle w:val="ConsPlusNormal"/>
            </w:pPr>
            <w:r>
              <w:t>2016 год</w:t>
            </w:r>
          </w:p>
        </w:tc>
        <w:tc>
          <w:tcPr>
            <w:tcW w:w="1440" w:type="dxa"/>
          </w:tcPr>
          <w:p w:rsidR="00936EAF" w:rsidRDefault="00936EAF">
            <w:pPr>
              <w:pStyle w:val="ConsPlusNormal"/>
            </w:pPr>
            <w:r>
              <w:t>2017 год</w:t>
            </w:r>
          </w:p>
        </w:tc>
        <w:tc>
          <w:tcPr>
            <w:tcW w:w="2520" w:type="dxa"/>
          </w:tcPr>
          <w:p w:rsidR="00936EAF" w:rsidRDefault="00936EAF">
            <w:pPr>
              <w:pStyle w:val="ConsPlusNormal"/>
            </w:pPr>
          </w:p>
        </w:tc>
        <w:tc>
          <w:tcPr>
            <w:tcW w:w="2340" w:type="dxa"/>
          </w:tcPr>
          <w:p w:rsidR="00936EAF" w:rsidRDefault="00936EAF">
            <w:pPr>
              <w:pStyle w:val="ConsPlusNormal"/>
            </w:pPr>
          </w:p>
        </w:tc>
      </w:tr>
      <w:tr w:rsidR="00936EAF">
        <w:tc>
          <w:tcPr>
            <w:tcW w:w="891" w:type="dxa"/>
          </w:tcPr>
          <w:p w:rsidR="00936EAF" w:rsidRDefault="00936EAF">
            <w:pPr>
              <w:pStyle w:val="ConsPlusNormal"/>
              <w:jc w:val="center"/>
            </w:pPr>
            <w:r>
              <w:t>2.4.5.</w:t>
            </w:r>
          </w:p>
        </w:tc>
        <w:tc>
          <w:tcPr>
            <w:tcW w:w="3129" w:type="dxa"/>
          </w:tcPr>
          <w:p w:rsidR="00936EAF" w:rsidRDefault="00936EAF">
            <w:pPr>
              <w:pStyle w:val="ConsPlusNormal"/>
            </w:pPr>
            <w:r>
              <w:t>Аттестация государственных гражданских служащих Карачаево-Черкесской Республики</w:t>
            </w:r>
          </w:p>
        </w:tc>
        <w:tc>
          <w:tcPr>
            <w:tcW w:w="2160" w:type="dxa"/>
          </w:tcPr>
          <w:p w:rsidR="00936EAF" w:rsidRDefault="00936EAF">
            <w:pPr>
              <w:pStyle w:val="ConsPlusNormal"/>
            </w:pPr>
          </w:p>
        </w:tc>
        <w:tc>
          <w:tcPr>
            <w:tcW w:w="1440" w:type="dxa"/>
          </w:tcPr>
          <w:p w:rsidR="00936EAF" w:rsidRDefault="00936EAF">
            <w:pPr>
              <w:pStyle w:val="ConsPlusNormal"/>
            </w:pPr>
            <w:r>
              <w:t>В соответствии с утвержденными планами</w:t>
            </w:r>
          </w:p>
        </w:tc>
        <w:tc>
          <w:tcPr>
            <w:tcW w:w="1440" w:type="dxa"/>
          </w:tcPr>
          <w:p w:rsidR="00936EAF" w:rsidRDefault="00936EAF">
            <w:pPr>
              <w:pStyle w:val="ConsPlusNormal"/>
            </w:pPr>
          </w:p>
        </w:tc>
        <w:tc>
          <w:tcPr>
            <w:tcW w:w="2520" w:type="dxa"/>
          </w:tcPr>
          <w:p w:rsidR="00936EAF" w:rsidRDefault="00936EAF">
            <w:pPr>
              <w:pStyle w:val="ConsPlusNormal"/>
            </w:pPr>
          </w:p>
        </w:tc>
        <w:tc>
          <w:tcPr>
            <w:tcW w:w="2340" w:type="dxa"/>
          </w:tcPr>
          <w:p w:rsidR="00936EAF" w:rsidRDefault="00936EAF">
            <w:pPr>
              <w:pStyle w:val="ConsPlusNormal"/>
            </w:pPr>
          </w:p>
        </w:tc>
      </w:tr>
      <w:tr w:rsidR="00936EAF">
        <w:tc>
          <w:tcPr>
            <w:tcW w:w="891" w:type="dxa"/>
          </w:tcPr>
          <w:p w:rsidR="00936EAF" w:rsidRDefault="00936EAF">
            <w:pPr>
              <w:pStyle w:val="ConsPlusNormal"/>
              <w:jc w:val="center"/>
            </w:pPr>
            <w:r>
              <w:t>2.4.6.</w:t>
            </w:r>
          </w:p>
        </w:tc>
        <w:tc>
          <w:tcPr>
            <w:tcW w:w="3129" w:type="dxa"/>
          </w:tcPr>
          <w:p w:rsidR="00936EAF" w:rsidRDefault="00936EAF">
            <w:pPr>
              <w:pStyle w:val="ConsPlusNormal"/>
            </w:pPr>
            <w:r>
              <w:t xml:space="preserve">Повышение квалификации государственных гражданских служащих Карачаево-Черкесской Республики, в должностные обязанности </w:t>
            </w:r>
            <w:r>
              <w:lastRenderedPageBreak/>
              <w:t>которых входит участие в противодействии коррупции</w:t>
            </w:r>
          </w:p>
        </w:tc>
        <w:tc>
          <w:tcPr>
            <w:tcW w:w="2160" w:type="dxa"/>
          </w:tcPr>
          <w:p w:rsidR="00936EAF" w:rsidRDefault="00936EAF">
            <w:pPr>
              <w:pStyle w:val="ConsPlusNormal"/>
            </w:pPr>
          </w:p>
        </w:tc>
        <w:tc>
          <w:tcPr>
            <w:tcW w:w="1440" w:type="dxa"/>
          </w:tcPr>
          <w:p w:rsidR="00936EAF" w:rsidRDefault="00936EAF">
            <w:pPr>
              <w:pStyle w:val="ConsPlusNormal"/>
            </w:pPr>
            <w:r>
              <w:t xml:space="preserve">В соответствии с планами дополнительного </w:t>
            </w:r>
            <w:r>
              <w:lastRenderedPageBreak/>
              <w:t>профессионального образования</w:t>
            </w:r>
          </w:p>
        </w:tc>
        <w:tc>
          <w:tcPr>
            <w:tcW w:w="1440" w:type="dxa"/>
          </w:tcPr>
          <w:p w:rsidR="00936EAF" w:rsidRDefault="00936EAF">
            <w:pPr>
              <w:pStyle w:val="ConsPlusNormal"/>
            </w:pPr>
          </w:p>
        </w:tc>
        <w:tc>
          <w:tcPr>
            <w:tcW w:w="2520" w:type="dxa"/>
          </w:tcPr>
          <w:p w:rsidR="00936EAF" w:rsidRDefault="00936EAF">
            <w:pPr>
              <w:pStyle w:val="ConsPlusNormal"/>
            </w:pPr>
          </w:p>
        </w:tc>
        <w:tc>
          <w:tcPr>
            <w:tcW w:w="2340" w:type="dxa"/>
          </w:tcPr>
          <w:p w:rsidR="00936EAF" w:rsidRDefault="00936EAF">
            <w:pPr>
              <w:pStyle w:val="ConsPlusNormal"/>
            </w:pPr>
          </w:p>
        </w:tc>
      </w:tr>
      <w:tr w:rsidR="00936EAF">
        <w:tc>
          <w:tcPr>
            <w:tcW w:w="891" w:type="dxa"/>
          </w:tcPr>
          <w:p w:rsidR="00936EAF" w:rsidRDefault="00936EAF">
            <w:pPr>
              <w:pStyle w:val="ConsPlusNormal"/>
              <w:jc w:val="center"/>
            </w:pPr>
            <w:r>
              <w:lastRenderedPageBreak/>
              <w:t>2.4.7.</w:t>
            </w:r>
          </w:p>
        </w:tc>
        <w:tc>
          <w:tcPr>
            <w:tcW w:w="3129" w:type="dxa"/>
          </w:tcPr>
          <w:p w:rsidR="00936EAF" w:rsidRDefault="00936EAF">
            <w:pPr>
              <w:pStyle w:val="ConsPlusNormal"/>
            </w:pPr>
            <w:r>
              <w:t>Рассмотрение фактов непредставления по объективным причинам лицами, замещающими государственные должности Карачаево-Черкесской Республики, и государственными гражданскими служащими Карачаево-Черкесской Республики сведений о доходах, об имуществе и обязательствах имущественного характера супруги (супруга) и несовершеннолетних детей</w:t>
            </w:r>
          </w:p>
        </w:tc>
        <w:tc>
          <w:tcPr>
            <w:tcW w:w="2160" w:type="dxa"/>
          </w:tcPr>
          <w:p w:rsidR="00936EAF" w:rsidRDefault="00936EAF">
            <w:pPr>
              <w:pStyle w:val="ConsPlusNormal"/>
            </w:pPr>
          </w:p>
        </w:tc>
        <w:tc>
          <w:tcPr>
            <w:tcW w:w="1440" w:type="dxa"/>
          </w:tcPr>
          <w:p w:rsidR="00936EAF" w:rsidRDefault="00936EAF">
            <w:pPr>
              <w:pStyle w:val="ConsPlusNormal"/>
            </w:pPr>
            <w:r>
              <w:t>По мере поступления заявлений</w:t>
            </w:r>
          </w:p>
        </w:tc>
        <w:tc>
          <w:tcPr>
            <w:tcW w:w="1440" w:type="dxa"/>
          </w:tcPr>
          <w:p w:rsidR="00936EAF" w:rsidRDefault="00936EAF">
            <w:pPr>
              <w:pStyle w:val="ConsPlusNormal"/>
            </w:pPr>
          </w:p>
        </w:tc>
        <w:tc>
          <w:tcPr>
            <w:tcW w:w="2520" w:type="dxa"/>
          </w:tcPr>
          <w:p w:rsidR="00936EAF" w:rsidRDefault="00936EAF">
            <w:pPr>
              <w:pStyle w:val="ConsPlusNormal"/>
            </w:pPr>
          </w:p>
        </w:tc>
        <w:tc>
          <w:tcPr>
            <w:tcW w:w="2340" w:type="dxa"/>
          </w:tcPr>
          <w:p w:rsidR="00936EAF" w:rsidRDefault="00936EAF">
            <w:pPr>
              <w:pStyle w:val="ConsPlusNormal"/>
            </w:pPr>
          </w:p>
        </w:tc>
      </w:tr>
      <w:tr w:rsidR="00936EAF">
        <w:tc>
          <w:tcPr>
            <w:tcW w:w="891" w:type="dxa"/>
          </w:tcPr>
          <w:p w:rsidR="00936EAF" w:rsidRDefault="00936EAF">
            <w:pPr>
              <w:pStyle w:val="ConsPlusNormal"/>
              <w:jc w:val="center"/>
            </w:pPr>
            <w:r>
              <w:t>2.4.8.</w:t>
            </w:r>
          </w:p>
        </w:tc>
        <w:tc>
          <w:tcPr>
            <w:tcW w:w="3129" w:type="dxa"/>
          </w:tcPr>
          <w:p w:rsidR="00936EAF" w:rsidRDefault="00936EAF">
            <w:pPr>
              <w:pStyle w:val="ConsPlusNormal"/>
            </w:pPr>
            <w:r>
              <w:t xml:space="preserve">Размещение сведений о полученных доходах, об имуществе, принадлежащем на праве собственности, и об обязательствах имущественного характера лиц, замещающих государственные должности Карачаево-Черкесской Республики, государственных гражданских служащих Карачаево-Черкесской Республики и членов их семей </w:t>
            </w:r>
            <w:r>
              <w:lastRenderedPageBreak/>
              <w:t>на официальных сайтах государственных органов Карачаево-Черкесской Республики</w:t>
            </w:r>
          </w:p>
        </w:tc>
        <w:tc>
          <w:tcPr>
            <w:tcW w:w="2160" w:type="dxa"/>
          </w:tcPr>
          <w:p w:rsidR="00936EAF" w:rsidRDefault="00936EAF">
            <w:pPr>
              <w:pStyle w:val="ConsPlusNormal"/>
            </w:pPr>
          </w:p>
        </w:tc>
        <w:tc>
          <w:tcPr>
            <w:tcW w:w="1440" w:type="dxa"/>
          </w:tcPr>
          <w:p w:rsidR="00936EAF" w:rsidRDefault="00936EAF">
            <w:pPr>
              <w:pStyle w:val="ConsPlusNormal"/>
            </w:pPr>
            <w:r>
              <w:t>2016 год</w:t>
            </w:r>
          </w:p>
        </w:tc>
        <w:tc>
          <w:tcPr>
            <w:tcW w:w="1440" w:type="dxa"/>
          </w:tcPr>
          <w:p w:rsidR="00936EAF" w:rsidRDefault="00936EAF">
            <w:pPr>
              <w:pStyle w:val="ConsPlusNormal"/>
            </w:pPr>
            <w:r>
              <w:t>2017 год</w:t>
            </w:r>
          </w:p>
        </w:tc>
        <w:tc>
          <w:tcPr>
            <w:tcW w:w="2520" w:type="dxa"/>
          </w:tcPr>
          <w:p w:rsidR="00936EAF" w:rsidRDefault="00936EAF">
            <w:pPr>
              <w:pStyle w:val="ConsPlusNormal"/>
            </w:pPr>
          </w:p>
        </w:tc>
        <w:tc>
          <w:tcPr>
            <w:tcW w:w="2340" w:type="dxa"/>
          </w:tcPr>
          <w:p w:rsidR="00936EAF" w:rsidRDefault="00936EAF">
            <w:pPr>
              <w:pStyle w:val="ConsPlusNormal"/>
            </w:pPr>
          </w:p>
        </w:tc>
      </w:tr>
      <w:tr w:rsidR="00936EAF">
        <w:tc>
          <w:tcPr>
            <w:tcW w:w="891" w:type="dxa"/>
          </w:tcPr>
          <w:p w:rsidR="00936EAF" w:rsidRDefault="00936EAF">
            <w:pPr>
              <w:pStyle w:val="ConsPlusNormal"/>
              <w:jc w:val="center"/>
            </w:pPr>
            <w:r>
              <w:lastRenderedPageBreak/>
              <w:t>2.4.9.</w:t>
            </w:r>
          </w:p>
        </w:tc>
        <w:tc>
          <w:tcPr>
            <w:tcW w:w="3129" w:type="dxa"/>
          </w:tcPr>
          <w:p w:rsidR="00936EAF" w:rsidRDefault="00936EAF">
            <w:pPr>
              <w:pStyle w:val="ConsPlusNormal"/>
            </w:pPr>
            <w:r>
              <w:t xml:space="preserve">Проведение проверок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государственных должностей Карачаево-Черкесской Республики, должностей государственной гражданской службы Карачаево-Черкесской Республики, и лицами, замещающими указанные должности, а также иных сведений, представляемых в соответствии с действующим законодательством, при наличии представленной информации в соответствии с </w:t>
            </w:r>
            <w:hyperlink r:id="rId66" w:history="1">
              <w:r>
                <w:rPr>
                  <w:color w:val="0000FF"/>
                </w:rPr>
                <w:t>Указом</w:t>
              </w:r>
            </w:hyperlink>
            <w:r>
              <w:t xml:space="preserve"> Главы Карачаево-Черкесской Республики от 14.02.2012 N 20</w:t>
            </w:r>
          </w:p>
        </w:tc>
        <w:tc>
          <w:tcPr>
            <w:tcW w:w="2160" w:type="dxa"/>
          </w:tcPr>
          <w:p w:rsidR="00936EAF" w:rsidRDefault="00936EAF">
            <w:pPr>
              <w:pStyle w:val="ConsPlusNormal"/>
            </w:pPr>
          </w:p>
        </w:tc>
        <w:tc>
          <w:tcPr>
            <w:tcW w:w="1440" w:type="dxa"/>
          </w:tcPr>
          <w:p w:rsidR="00936EAF" w:rsidRDefault="00936EAF">
            <w:pPr>
              <w:pStyle w:val="ConsPlusNormal"/>
            </w:pPr>
            <w:r>
              <w:t>2016 год</w:t>
            </w:r>
          </w:p>
        </w:tc>
        <w:tc>
          <w:tcPr>
            <w:tcW w:w="1440" w:type="dxa"/>
          </w:tcPr>
          <w:p w:rsidR="00936EAF" w:rsidRDefault="00936EAF">
            <w:pPr>
              <w:pStyle w:val="ConsPlusNormal"/>
            </w:pPr>
            <w:r>
              <w:t>2017 год</w:t>
            </w:r>
          </w:p>
        </w:tc>
        <w:tc>
          <w:tcPr>
            <w:tcW w:w="2520" w:type="dxa"/>
          </w:tcPr>
          <w:p w:rsidR="00936EAF" w:rsidRDefault="00936EAF">
            <w:pPr>
              <w:pStyle w:val="ConsPlusNormal"/>
            </w:pPr>
          </w:p>
        </w:tc>
        <w:tc>
          <w:tcPr>
            <w:tcW w:w="2340" w:type="dxa"/>
          </w:tcPr>
          <w:p w:rsidR="00936EAF" w:rsidRDefault="00936EAF">
            <w:pPr>
              <w:pStyle w:val="ConsPlusNormal"/>
            </w:pPr>
          </w:p>
        </w:tc>
      </w:tr>
      <w:tr w:rsidR="00936EAF">
        <w:tc>
          <w:tcPr>
            <w:tcW w:w="891" w:type="dxa"/>
          </w:tcPr>
          <w:p w:rsidR="00936EAF" w:rsidRDefault="00936EAF">
            <w:pPr>
              <w:pStyle w:val="ConsPlusNormal"/>
              <w:jc w:val="center"/>
            </w:pPr>
            <w:r>
              <w:t>2.4.10.</w:t>
            </w:r>
          </w:p>
        </w:tc>
        <w:tc>
          <w:tcPr>
            <w:tcW w:w="3129" w:type="dxa"/>
          </w:tcPr>
          <w:p w:rsidR="00936EAF" w:rsidRDefault="00936EAF">
            <w:pPr>
              <w:pStyle w:val="ConsPlusNormal"/>
            </w:pPr>
            <w:r>
              <w:t xml:space="preserve">Обеспечение декларирования расходов государственных гражданских служащих Карачаево-Черкесской Республики, замещающих </w:t>
            </w:r>
            <w:r>
              <w:lastRenderedPageBreak/>
              <w:t>должности, связанные с коррупционными рисками</w:t>
            </w:r>
          </w:p>
        </w:tc>
        <w:tc>
          <w:tcPr>
            <w:tcW w:w="2160" w:type="dxa"/>
          </w:tcPr>
          <w:p w:rsidR="00936EAF" w:rsidRDefault="00936EAF">
            <w:pPr>
              <w:pStyle w:val="ConsPlusNormal"/>
            </w:pPr>
          </w:p>
        </w:tc>
        <w:tc>
          <w:tcPr>
            <w:tcW w:w="1440" w:type="dxa"/>
          </w:tcPr>
          <w:p w:rsidR="00936EAF" w:rsidRDefault="00936EAF">
            <w:pPr>
              <w:pStyle w:val="ConsPlusNormal"/>
            </w:pPr>
            <w:r>
              <w:t>2016 год</w:t>
            </w:r>
          </w:p>
        </w:tc>
        <w:tc>
          <w:tcPr>
            <w:tcW w:w="1440" w:type="dxa"/>
          </w:tcPr>
          <w:p w:rsidR="00936EAF" w:rsidRDefault="00936EAF">
            <w:pPr>
              <w:pStyle w:val="ConsPlusNormal"/>
            </w:pPr>
            <w:r>
              <w:t>2017 год</w:t>
            </w:r>
          </w:p>
        </w:tc>
        <w:tc>
          <w:tcPr>
            <w:tcW w:w="2520" w:type="dxa"/>
          </w:tcPr>
          <w:p w:rsidR="00936EAF" w:rsidRDefault="00936EAF">
            <w:pPr>
              <w:pStyle w:val="ConsPlusNormal"/>
            </w:pPr>
          </w:p>
        </w:tc>
        <w:tc>
          <w:tcPr>
            <w:tcW w:w="2340" w:type="dxa"/>
          </w:tcPr>
          <w:p w:rsidR="00936EAF" w:rsidRDefault="00936EAF">
            <w:pPr>
              <w:pStyle w:val="ConsPlusNormal"/>
            </w:pPr>
          </w:p>
        </w:tc>
      </w:tr>
      <w:tr w:rsidR="00936EAF">
        <w:tc>
          <w:tcPr>
            <w:tcW w:w="891" w:type="dxa"/>
          </w:tcPr>
          <w:p w:rsidR="00936EAF" w:rsidRDefault="00936EAF">
            <w:pPr>
              <w:pStyle w:val="ConsPlusNormal"/>
              <w:jc w:val="center"/>
            </w:pPr>
            <w:r>
              <w:lastRenderedPageBreak/>
              <w:t>2.4.11.</w:t>
            </w:r>
          </w:p>
        </w:tc>
        <w:tc>
          <w:tcPr>
            <w:tcW w:w="3129" w:type="dxa"/>
          </w:tcPr>
          <w:p w:rsidR="00936EAF" w:rsidRDefault="00936EAF">
            <w:pPr>
              <w:pStyle w:val="ConsPlusNormal"/>
            </w:pPr>
            <w:r>
              <w:t>Рассмотрение обращений граждан, замещавших государственные должности Карачаево-Черкесской Республики или должности государственной гражданской службы Карачаево-Черкесской Республики, о даче согласия на замещение должностей в коммерческой или некоммерческой организации и (или) на выполнение в такой организации работы (оказание такой организации услуг) на условиях гражданско-правового договора в случаях, предусмотренных законодательством Российской Федерации</w:t>
            </w:r>
          </w:p>
        </w:tc>
        <w:tc>
          <w:tcPr>
            <w:tcW w:w="2160" w:type="dxa"/>
          </w:tcPr>
          <w:p w:rsidR="00936EAF" w:rsidRDefault="00936EAF">
            <w:pPr>
              <w:pStyle w:val="ConsPlusNormal"/>
            </w:pPr>
          </w:p>
        </w:tc>
        <w:tc>
          <w:tcPr>
            <w:tcW w:w="1440" w:type="dxa"/>
          </w:tcPr>
          <w:p w:rsidR="00936EAF" w:rsidRDefault="00936EAF">
            <w:pPr>
              <w:pStyle w:val="ConsPlusNormal"/>
            </w:pPr>
            <w:r>
              <w:t>По мере поступления обращений</w:t>
            </w:r>
          </w:p>
        </w:tc>
        <w:tc>
          <w:tcPr>
            <w:tcW w:w="1440" w:type="dxa"/>
          </w:tcPr>
          <w:p w:rsidR="00936EAF" w:rsidRDefault="00936EAF">
            <w:pPr>
              <w:pStyle w:val="ConsPlusNormal"/>
            </w:pPr>
          </w:p>
        </w:tc>
        <w:tc>
          <w:tcPr>
            <w:tcW w:w="2520" w:type="dxa"/>
          </w:tcPr>
          <w:p w:rsidR="00936EAF" w:rsidRDefault="00936EAF">
            <w:pPr>
              <w:pStyle w:val="ConsPlusNormal"/>
            </w:pPr>
          </w:p>
        </w:tc>
        <w:tc>
          <w:tcPr>
            <w:tcW w:w="2340" w:type="dxa"/>
          </w:tcPr>
          <w:p w:rsidR="00936EAF" w:rsidRDefault="00936EAF">
            <w:pPr>
              <w:pStyle w:val="ConsPlusNormal"/>
            </w:pPr>
          </w:p>
        </w:tc>
      </w:tr>
      <w:tr w:rsidR="00936EAF">
        <w:tc>
          <w:tcPr>
            <w:tcW w:w="891" w:type="dxa"/>
          </w:tcPr>
          <w:p w:rsidR="00936EAF" w:rsidRDefault="00936EAF">
            <w:pPr>
              <w:pStyle w:val="ConsPlusNormal"/>
              <w:jc w:val="center"/>
            </w:pPr>
            <w:r>
              <w:t>2.4.12.</w:t>
            </w:r>
          </w:p>
        </w:tc>
        <w:tc>
          <w:tcPr>
            <w:tcW w:w="3129" w:type="dxa"/>
          </w:tcPr>
          <w:p w:rsidR="00936EAF" w:rsidRDefault="00936EAF">
            <w:pPr>
              <w:pStyle w:val="ConsPlusNormal"/>
            </w:pPr>
            <w:r>
              <w:t xml:space="preserve">Рассмотрение письменных обращений работодателей о заключении трудовых договоров с гражданами, замещавшими должности государственной гражданской службы, перечень которых установлен </w:t>
            </w:r>
            <w:hyperlink r:id="rId67" w:history="1">
              <w:r>
                <w:rPr>
                  <w:color w:val="0000FF"/>
                </w:rPr>
                <w:t>Указом</w:t>
              </w:r>
            </w:hyperlink>
            <w:r>
              <w:t xml:space="preserve"> Президента Карачаево-Черкесской Республики от 23.09.2010 N 194 "Об утверждении перечня </w:t>
            </w:r>
            <w:r>
              <w:lastRenderedPageBreak/>
              <w:t>должностей государственной гражданской службы Карачаево-Черкесской Республики, после увольнения с которых на гражданина налагаются ограничения при заключении им трудового договора и (или) выполнении работы на условиях гражданско-правового договора", в течение 2 лет после увольнения с государственной гражданской службы Карачаево-Черкесской Республики</w:t>
            </w:r>
          </w:p>
        </w:tc>
        <w:tc>
          <w:tcPr>
            <w:tcW w:w="2160" w:type="dxa"/>
          </w:tcPr>
          <w:p w:rsidR="00936EAF" w:rsidRDefault="00936EAF">
            <w:pPr>
              <w:pStyle w:val="ConsPlusNormal"/>
            </w:pPr>
          </w:p>
        </w:tc>
        <w:tc>
          <w:tcPr>
            <w:tcW w:w="1440" w:type="dxa"/>
          </w:tcPr>
          <w:p w:rsidR="00936EAF" w:rsidRDefault="00936EAF">
            <w:pPr>
              <w:pStyle w:val="ConsPlusNormal"/>
            </w:pPr>
            <w:r>
              <w:t>По мере поступления обращений</w:t>
            </w:r>
          </w:p>
        </w:tc>
        <w:tc>
          <w:tcPr>
            <w:tcW w:w="1440" w:type="dxa"/>
          </w:tcPr>
          <w:p w:rsidR="00936EAF" w:rsidRDefault="00936EAF">
            <w:pPr>
              <w:pStyle w:val="ConsPlusNormal"/>
            </w:pPr>
          </w:p>
        </w:tc>
        <w:tc>
          <w:tcPr>
            <w:tcW w:w="2520" w:type="dxa"/>
          </w:tcPr>
          <w:p w:rsidR="00936EAF" w:rsidRDefault="00936EAF">
            <w:pPr>
              <w:pStyle w:val="ConsPlusNormal"/>
            </w:pPr>
          </w:p>
        </w:tc>
        <w:tc>
          <w:tcPr>
            <w:tcW w:w="2340" w:type="dxa"/>
          </w:tcPr>
          <w:p w:rsidR="00936EAF" w:rsidRDefault="00936EAF">
            <w:pPr>
              <w:pStyle w:val="ConsPlusNormal"/>
            </w:pPr>
          </w:p>
        </w:tc>
      </w:tr>
      <w:tr w:rsidR="00936EAF">
        <w:tc>
          <w:tcPr>
            <w:tcW w:w="891" w:type="dxa"/>
          </w:tcPr>
          <w:p w:rsidR="00936EAF" w:rsidRDefault="00936EAF">
            <w:pPr>
              <w:pStyle w:val="ConsPlusNormal"/>
              <w:jc w:val="center"/>
            </w:pPr>
            <w:r>
              <w:lastRenderedPageBreak/>
              <w:t>2.4.13.</w:t>
            </w:r>
          </w:p>
        </w:tc>
        <w:tc>
          <w:tcPr>
            <w:tcW w:w="3129" w:type="dxa"/>
          </w:tcPr>
          <w:p w:rsidR="00936EAF" w:rsidRDefault="00936EAF">
            <w:pPr>
              <w:pStyle w:val="ConsPlusNormal"/>
            </w:pPr>
            <w:r>
              <w:t>Обеспечение выполнения требований законодательства о предотвращении и урегулировании конфликта интересов на государственной гражданской службе Карачаево-Черкесской Республики</w:t>
            </w:r>
          </w:p>
        </w:tc>
        <w:tc>
          <w:tcPr>
            <w:tcW w:w="2160" w:type="dxa"/>
          </w:tcPr>
          <w:p w:rsidR="00936EAF" w:rsidRDefault="00936EAF">
            <w:pPr>
              <w:pStyle w:val="ConsPlusNormal"/>
            </w:pPr>
          </w:p>
        </w:tc>
        <w:tc>
          <w:tcPr>
            <w:tcW w:w="1440" w:type="dxa"/>
          </w:tcPr>
          <w:p w:rsidR="00936EAF" w:rsidRDefault="00936EAF">
            <w:pPr>
              <w:pStyle w:val="ConsPlusNormal"/>
            </w:pPr>
            <w:r>
              <w:t>2016 год</w:t>
            </w:r>
          </w:p>
        </w:tc>
        <w:tc>
          <w:tcPr>
            <w:tcW w:w="1440" w:type="dxa"/>
          </w:tcPr>
          <w:p w:rsidR="00936EAF" w:rsidRDefault="00936EAF">
            <w:pPr>
              <w:pStyle w:val="ConsPlusNormal"/>
            </w:pPr>
            <w:r>
              <w:t>2017 год</w:t>
            </w:r>
          </w:p>
        </w:tc>
        <w:tc>
          <w:tcPr>
            <w:tcW w:w="2520" w:type="dxa"/>
          </w:tcPr>
          <w:p w:rsidR="00936EAF" w:rsidRDefault="00936EAF">
            <w:pPr>
              <w:pStyle w:val="ConsPlusNormal"/>
            </w:pPr>
          </w:p>
        </w:tc>
        <w:tc>
          <w:tcPr>
            <w:tcW w:w="2340" w:type="dxa"/>
          </w:tcPr>
          <w:p w:rsidR="00936EAF" w:rsidRDefault="00936EAF">
            <w:pPr>
              <w:pStyle w:val="ConsPlusNormal"/>
            </w:pPr>
          </w:p>
        </w:tc>
      </w:tr>
      <w:tr w:rsidR="00936EAF">
        <w:tc>
          <w:tcPr>
            <w:tcW w:w="891" w:type="dxa"/>
          </w:tcPr>
          <w:p w:rsidR="00936EAF" w:rsidRDefault="00936EAF">
            <w:pPr>
              <w:pStyle w:val="ConsPlusNormal"/>
              <w:jc w:val="center"/>
            </w:pPr>
            <w:r>
              <w:t>2.4.14.</w:t>
            </w:r>
          </w:p>
        </w:tc>
        <w:tc>
          <w:tcPr>
            <w:tcW w:w="3129" w:type="dxa"/>
          </w:tcPr>
          <w:p w:rsidR="00936EAF" w:rsidRDefault="00936EAF">
            <w:pPr>
              <w:pStyle w:val="ConsPlusNormal"/>
            </w:pPr>
            <w:r>
              <w:t xml:space="preserve">Проведение работы по выявлению случаев несоблюдения лицами, замещающие государственные должности Карачаево-Черкесской Республики, должности, назначение на которые и освобождение от которых осуществляют Глава </w:t>
            </w:r>
            <w:r>
              <w:lastRenderedPageBreak/>
              <w:t>Карачаево-Черкесской Республики и Президиум Правительства Карачаево-Черкесской Республики, должности государственной гражданской службы Карачаево-Черкесской Республики, требований о предотвращении или об урегулировании конфликта интересов. Каждый случай несоблюдения указанных требований предавать гласности и применять к лицам, нарушившим эти требования, меры юридической ответственности, предусмотренные законодательством Российской Федерации.</w:t>
            </w:r>
          </w:p>
          <w:p w:rsidR="00936EAF" w:rsidRDefault="00936EAF">
            <w:pPr>
              <w:pStyle w:val="ConsPlusNormal"/>
            </w:pPr>
            <w:r>
              <w:t>Обсуждение вопроса о состоянии этой работы и мерах по ее совершенствованию на заседаниях Комиссии по координации работы по противодействию коррупции в Карачаево-Черкесской Республике</w:t>
            </w:r>
          </w:p>
        </w:tc>
        <w:tc>
          <w:tcPr>
            <w:tcW w:w="2160" w:type="dxa"/>
          </w:tcPr>
          <w:p w:rsidR="00936EAF" w:rsidRDefault="00936EAF">
            <w:pPr>
              <w:pStyle w:val="ConsPlusNormal"/>
            </w:pPr>
          </w:p>
        </w:tc>
        <w:tc>
          <w:tcPr>
            <w:tcW w:w="1440" w:type="dxa"/>
          </w:tcPr>
          <w:p w:rsidR="00936EAF" w:rsidRDefault="00936EAF">
            <w:pPr>
              <w:pStyle w:val="ConsPlusNormal"/>
            </w:pPr>
            <w:r>
              <w:t>2016 год</w:t>
            </w:r>
          </w:p>
        </w:tc>
        <w:tc>
          <w:tcPr>
            <w:tcW w:w="1440" w:type="dxa"/>
          </w:tcPr>
          <w:p w:rsidR="00936EAF" w:rsidRDefault="00936EAF">
            <w:pPr>
              <w:pStyle w:val="ConsPlusNormal"/>
            </w:pPr>
            <w:r>
              <w:t>2017 год</w:t>
            </w:r>
          </w:p>
        </w:tc>
        <w:tc>
          <w:tcPr>
            <w:tcW w:w="2520" w:type="dxa"/>
          </w:tcPr>
          <w:p w:rsidR="00936EAF" w:rsidRDefault="00936EAF">
            <w:pPr>
              <w:pStyle w:val="ConsPlusNormal"/>
            </w:pPr>
          </w:p>
        </w:tc>
        <w:tc>
          <w:tcPr>
            <w:tcW w:w="2340" w:type="dxa"/>
          </w:tcPr>
          <w:p w:rsidR="00936EAF" w:rsidRDefault="00936EAF">
            <w:pPr>
              <w:pStyle w:val="ConsPlusNormal"/>
            </w:pPr>
          </w:p>
        </w:tc>
      </w:tr>
      <w:tr w:rsidR="00936EAF">
        <w:tc>
          <w:tcPr>
            <w:tcW w:w="891" w:type="dxa"/>
          </w:tcPr>
          <w:p w:rsidR="00936EAF" w:rsidRDefault="00936EAF">
            <w:pPr>
              <w:pStyle w:val="ConsPlusNormal"/>
              <w:jc w:val="center"/>
            </w:pPr>
            <w:r>
              <w:lastRenderedPageBreak/>
              <w:t>2.4.15.</w:t>
            </w:r>
          </w:p>
        </w:tc>
        <w:tc>
          <w:tcPr>
            <w:tcW w:w="3129" w:type="dxa"/>
          </w:tcPr>
          <w:p w:rsidR="00936EAF" w:rsidRDefault="00936EAF">
            <w:pPr>
              <w:pStyle w:val="ConsPlusNormal"/>
            </w:pPr>
            <w:r>
              <w:t xml:space="preserve">Разработка и осуществление с участием общественных объединений, уставной задачей которых является участие в противодействии </w:t>
            </w:r>
            <w:r>
              <w:lastRenderedPageBreak/>
              <w:t>коррупции, и других институтов гражданского общества комплекса организационных, разъяснительных и иных мер по соблюдению лицами, замещающими государственные должности Карачаево-Черкесской Республики, государственными гражданскими служащими Карачаево-Черкесской Республики запретов, ограничений и требований, установленных в целях противодействия коррупции</w:t>
            </w:r>
          </w:p>
        </w:tc>
        <w:tc>
          <w:tcPr>
            <w:tcW w:w="2160" w:type="dxa"/>
          </w:tcPr>
          <w:p w:rsidR="00936EAF" w:rsidRDefault="00936EAF">
            <w:pPr>
              <w:pStyle w:val="ConsPlusNormal"/>
            </w:pPr>
          </w:p>
        </w:tc>
        <w:tc>
          <w:tcPr>
            <w:tcW w:w="1440" w:type="dxa"/>
          </w:tcPr>
          <w:p w:rsidR="00936EAF" w:rsidRDefault="00936EAF">
            <w:pPr>
              <w:pStyle w:val="ConsPlusNormal"/>
            </w:pPr>
            <w:r>
              <w:t>2016 год</w:t>
            </w:r>
          </w:p>
        </w:tc>
        <w:tc>
          <w:tcPr>
            <w:tcW w:w="1440" w:type="dxa"/>
          </w:tcPr>
          <w:p w:rsidR="00936EAF" w:rsidRDefault="00936EAF">
            <w:pPr>
              <w:pStyle w:val="ConsPlusNormal"/>
            </w:pPr>
            <w:r>
              <w:t>2017 год</w:t>
            </w:r>
          </w:p>
        </w:tc>
        <w:tc>
          <w:tcPr>
            <w:tcW w:w="2520" w:type="dxa"/>
          </w:tcPr>
          <w:p w:rsidR="00936EAF" w:rsidRDefault="00936EAF">
            <w:pPr>
              <w:pStyle w:val="ConsPlusNormal"/>
            </w:pPr>
          </w:p>
        </w:tc>
        <w:tc>
          <w:tcPr>
            <w:tcW w:w="2340" w:type="dxa"/>
          </w:tcPr>
          <w:p w:rsidR="00936EAF" w:rsidRDefault="00936EAF">
            <w:pPr>
              <w:pStyle w:val="ConsPlusNormal"/>
            </w:pPr>
          </w:p>
        </w:tc>
      </w:tr>
      <w:tr w:rsidR="00936EAF">
        <w:tc>
          <w:tcPr>
            <w:tcW w:w="891" w:type="dxa"/>
          </w:tcPr>
          <w:p w:rsidR="00936EAF" w:rsidRDefault="00936EAF">
            <w:pPr>
              <w:pStyle w:val="ConsPlusNormal"/>
              <w:jc w:val="center"/>
            </w:pPr>
            <w:r>
              <w:lastRenderedPageBreak/>
              <w:t>2.4.16.</w:t>
            </w:r>
          </w:p>
        </w:tc>
        <w:tc>
          <w:tcPr>
            <w:tcW w:w="3129" w:type="dxa"/>
          </w:tcPr>
          <w:p w:rsidR="00936EAF" w:rsidRDefault="00936EAF">
            <w:pPr>
              <w:pStyle w:val="ConsPlusNormal"/>
            </w:pPr>
            <w:r>
              <w:t xml:space="preserve">Проведение анализа соблюдения лицами, замещающими государственные должности Карачаево-Черкесской Республики, государственными гражданскими служащими Карачаево-Черкесской Республики запретов, ограничений и требований, установленных в целях противодействия коррупции, в том числе касающихся получения подарков, выполнения иной оплачиваемой работы, обязанности уведомлять об обращениях в целях склонения </w:t>
            </w:r>
            <w:r>
              <w:lastRenderedPageBreak/>
              <w:t>к совершению коррупционных правонарушений</w:t>
            </w:r>
          </w:p>
        </w:tc>
        <w:tc>
          <w:tcPr>
            <w:tcW w:w="2160" w:type="dxa"/>
          </w:tcPr>
          <w:p w:rsidR="00936EAF" w:rsidRDefault="00936EAF">
            <w:pPr>
              <w:pStyle w:val="ConsPlusNormal"/>
            </w:pPr>
          </w:p>
        </w:tc>
        <w:tc>
          <w:tcPr>
            <w:tcW w:w="1440" w:type="dxa"/>
          </w:tcPr>
          <w:p w:rsidR="00936EAF" w:rsidRDefault="00936EAF">
            <w:pPr>
              <w:pStyle w:val="ConsPlusNormal"/>
            </w:pPr>
            <w:r>
              <w:t>2016 год</w:t>
            </w:r>
          </w:p>
        </w:tc>
        <w:tc>
          <w:tcPr>
            <w:tcW w:w="1440" w:type="dxa"/>
          </w:tcPr>
          <w:p w:rsidR="00936EAF" w:rsidRDefault="00936EAF">
            <w:pPr>
              <w:pStyle w:val="ConsPlusNormal"/>
            </w:pPr>
            <w:r>
              <w:t>2017 год</w:t>
            </w:r>
          </w:p>
        </w:tc>
        <w:tc>
          <w:tcPr>
            <w:tcW w:w="2520" w:type="dxa"/>
          </w:tcPr>
          <w:p w:rsidR="00936EAF" w:rsidRDefault="00936EAF">
            <w:pPr>
              <w:pStyle w:val="ConsPlusNormal"/>
            </w:pPr>
          </w:p>
        </w:tc>
        <w:tc>
          <w:tcPr>
            <w:tcW w:w="2340" w:type="dxa"/>
          </w:tcPr>
          <w:p w:rsidR="00936EAF" w:rsidRDefault="00936EAF">
            <w:pPr>
              <w:pStyle w:val="ConsPlusNormal"/>
            </w:pPr>
          </w:p>
        </w:tc>
      </w:tr>
      <w:tr w:rsidR="00936EAF">
        <w:tc>
          <w:tcPr>
            <w:tcW w:w="891" w:type="dxa"/>
          </w:tcPr>
          <w:p w:rsidR="00936EAF" w:rsidRDefault="00936EAF">
            <w:pPr>
              <w:pStyle w:val="ConsPlusNormal"/>
              <w:jc w:val="center"/>
            </w:pPr>
            <w:r>
              <w:lastRenderedPageBreak/>
              <w:t>2.4.17.</w:t>
            </w:r>
          </w:p>
        </w:tc>
        <w:tc>
          <w:tcPr>
            <w:tcW w:w="3129" w:type="dxa"/>
          </w:tcPr>
          <w:p w:rsidR="00936EAF" w:rsidRDefault="00936EAF">
            <w:pPr>
              <w:pStyle w:val="ConsPlusNormal"/>
            </w:pPr>
            <w:r>
              <w:t>Проведение проверок, в соответствии с нормативными правовыми актами Российской Федерации, и применение предусмотренных законодательством мер юридической ответственности в каждом случае несоблюдения запретов, ограничений и требований, установленных в целях противодействия коррупции, в том числе мер по предотвращению и (или) урегулированию конфликта интересов, а также нарушения ограничений, касающихся получения подарков и порядка сдачи подарков</w:t>
            </w:r>
          </w:p>
        </w:tc>
        <w:tc>
          <w:tcPr>
            <w:tcW w:w="2160" w:type="dxa"/>
          </w:tcPr>
          <w:p w:rsidR="00936EAF" w:rsidRDefault="00936EAF">
            <w:pPr>
              <w:pStyle w:val="ConsPlusNormal"/>
            </w:pPr>
          </w:p>
        </w:tc>
        <w:tc>
          <w:tcPr>
            <w:tcW w:w="1440" w:type="dxa"/>
          </w:tcPr>
          <w:p w:rsidR="00936EAF" w:rsidRDefault="00936EAF">
            <w:pPr>
              <w:pStyle w:val="ConsPlusNormal"/>
            </w:pPr>
            <w:r>
              <w:t>2016 год</w:t>
            </w:r>
          </w:p>
        </w:tc>
        <w:tc>
          <w:tcPr>
            <w:tcW w:w="1440" w:type="dxa"/>
          </w:tcPr>
          <w:p w:rsidR="00936EAF" w:rsidRDefault="00936EAF">
            <w:pPr>
              <w:pStyle w:val="ConsPlusNormal"/>
            </w:pPr>
            <w:r>
              <w:t>2017 год</w:t>
            </w:r>
          </w:p>
        </w:tc>
        <w:tc>
          <w:tcPr>
            <w:tcW w:w="2520" w:type="dxa"/>
          </w:tcPr>
          <w:p w:rsidR="00936EAF" w:rsidRDefault="00936EAF">
            <w:pPr>
              <w:pStyle w:val="ConsPlusNormal"/>
            </w:pPr>
          </w:p>
        </w:tc>
        <w:tc>
          <w:tcPr>
            <w:tcW w:w="2340" w:type="dxa"/>
          </w:tcPr>
          <w:p w:rsidR="00936EAF" w:rsidRDefault="00936EAF">
            <w:pPr>
              <w:pStyle w:val="ConsPlusNormal"/>
            </w:pPr>
          </w:p>
        </w:tc>
      </w:tr>
      <w:tr w:rsidR="00936EAF">
        <w:tc>
          <w:tcPr>
            <w:tcW w:w="891" w:type="dxa"/>
          </w:tcPr>
          <w:p w:rsidR="00936EAF" w:rsidRDefault="00936EAF">
            <w:pPr>
              <w:pStyle w:val="ConsPlusNormal"/>
              <w:jc w:val="center"/>
            </w:pPr>
            <w:r>
              <w:t>2.5.</w:t>
            </w:r>
          </w:p>
        </w:tc>
        <w:tc>
          <w:tcPr>
            <w:tcW w:w="3129" w:type="dxa"/>
          </w:tcPr>
          <w:p w:rsidR="00936EAF" w:rsidRDefault="00936EAF">
            <w:pPr>
              <w:pStyle w:val="ConsPlusNormal"/>
            </w:pPr>
            <w:r>
              <w:t>Обеспечение добросовестности, открытости, добросовестной конкуренции и объективности при размещении заказов на поставку товаров, выполнение работ, оказание услуг для государственных нужд Карачаево-Черкесской Республики</w:t>
            </w:r>
          </w:p>
        </w:tc>
        <w:tc>
          <w:tcPr>
            <w:tcW w:w="2160" w:type="dxa"/>
          </w:tcPr>
          <w:p w:rsidR="00936EAF" w:rsidRDefault="00936EAF">
            <w:pPr>
              <w:pStyle w:val="ConsPlusNormal"/>
            </w:pPr>
          </w:p>
        </w:tc>
        <w:tc>
          <w:tcPr>
            <w:tcW w:w="1440" w:type="dxa"/>
          </w:tcPr>
          <w:p w:rsidR="00936EAF" w:rsidRDefault="00936EAF">
            <w:pPr>
              <w:pStyle w:val="ConsPlusNormal"/>
            </w:pPr>
          </w:p>
        </w:tc>
        <w:tc>
          <w:tcPr>
            <w:tcW w:w="1440" w:type="dxa"/>
          </w:tcPr>
          <w:p w:rsidR="00936EAF" w:rsidRDefault="00936EAF">
            <w:pPr>
              <w:pStyle w:val="ConsPlusNormal"/>
            </w:pPr>
          </w:p>
        </w:tc>
        <w:tc>
          <w:tcPr>
            <w:tcW w:w="2520" w:type="dxa"/>
          </w:tcPr>
          <w:p w:rsidR="00936EAF" w:rsidRDefault="00936EAF">
            <w:pPr>
              <w:pStyle w:val="ConsPlusNormal"/>
            </w:pPr>
            <w:r>
              <w:t xml:space="preserve">Рост уровня социально-экономического развития, повышение инвестиционной привлекательности Карачаево-Черкесской Республики, эффективное использование бюджетных средств при размещении заказов на </w:t>
            </w:r>
            <w:r>
              <w:lastRenderedPageBreak/>
              <w:t>поставку товаров, выполнение работ, оказание услуг для государственных нужд Карачаево-Черкесской Республики; повышение качества и доступности государственных услуг; совершенствование системы учета республиканского государственного имущества и оценки эффективности его использования</w:t>
            </w:r>
          </w:p>
        </w:tc>
        <w:tc>
          <w:tcPr>
            <w:tcW w:w="2340" w:type="dxa"/>
          </w:tcPr>
          <w:p w:rsidR="00936EAF" w:rsidRDefault="00936EAF">
            <w:pPr>
              <w:pStyle w:val="ConsPlusNormal"/>
            </w:pPr>
            <w:r>
              <w:lastRenderedPageBreak/>
              <w:t xml:space="preserve">Доля государственных контрактов (договоров) на поставку товаров, выполнение работ и оказания услуг, по которым проводился анализ закупочных и среднерыночных цен (от общего количества заключенных </w:t>
            </w:r>
            <w:r>
              <w:lastRenderedPageBreak/>
              <w:t>контрактов (договоров)</w:t>
            </w:r>
          </w:p>
        </w:tc>
      </w:tr>
      <w:tr w:rsidR="00936EAF">
        <w:tc>
          <w:tcPr>
            <w:tcW w:w="891" w:type="dxa"/>
          </w:tcPr>
          <w:p w:rsidR="00936EAF" w:rsidRDefault="00936EAF">
            <w:pPr>
              <w:pStyle w:val="ConsPlusNormal"/>
              <w:jc w:val="center"/>
            </w:pPr>
            <w:r>
              <w:lastRenderedPageBreak/>
              <w:t>2.5.1.</w:t>
            </w:r>
          </w:p>
        </w:tc>
        <w:tc>
          <w:tcPr>
            <w:tcW w:w="3129" w:type="dxa"/>
          </w:tcPr>
          <w:p w:rsidR="00936EAF" w:rsidRDefault="00936EAF">
            <w:pPr>
              <w:pStyle w:val="ConsPlusNormal"/>
            </w:pPr>
            <w:r>
              <w:t>Проведение проверок деятельности государственных заказчиков в сфере размещения заказов для государственных нужд Карачаево-Черкесской Республики, анализ результатов этих проверок и разработка предложений по устранению выявленных нарушений</w:t>
            </w:r>
          </w:p>
        </w:tc>
        <w:tc>
          <w:tcPr>
            <w:tcW w:w="2160" w:type="dxa"/>
          </w:tcPr>
          <w:p w:rsidR="00936EAF" w:rsidRDefault="00936EAF">
            <w:pPr>
              <w:pStyle w:val="ConsPlusNormal"/>
            </w:pPr>
          </w:p>
        </w:tc>
        <w:tc>
          <w:tcPr>
            <w:tcW w:w="1440" w:type="dxa"/>
          </w:tcPr>
          <w:p w:rsidR="00936EAF" w:rsidRDefault="00936EAF">
            <w:pPr>
              <w:pStyle w:val="ConsPlusNormal"/>
            </w:pPr>
            <w:r>
              <w:t>В соответствии с планами проверок</w:t>
            </w:r>
          </w:p>
        </w:tc>
        <w:tc>
          <w:tcPr>
            <w:tcW w:w="1440" w:type="dxa"/>
          </w:tcPr>
          <w:p w:rsidR="00936EAF" w:rsidRDefault="00936EAF">
            <w:pPr>
              <w:pStyle w:val="ConsPlusNormal"/>
            </w:pPr>
          </w:p>
        </w:tc>
        <w:tc>
          <w:tcPr>
            <w:tcW w:w="2520" w:type="dxa"/>
          </w:tcPr>
          <w:p w:rsidR="00936EAF" w:rsidRDefault="00936EAF">
            <w:pPr>
              <w:pStyle w:val="ConsPlusNormal"/>
            </w:pPr>
          </w:p>
        </w:tc>
        <w:tc>
          <w:tcPr>
            <w:tcW w:w="2340" w:type="dxa"/>
          </w:tcPr>
          <w:p w:rsidR="00936EAF" w:rsidRDefault="00936EAF">
            <w:pPr>
              <w:pStyle w:val="ConsPlusNormal"/>
            </w:pPr>
          </w:p>
        </w:tc>
      </w:tr>
      <w:tr w:rsidR="00936EAF">
        <w:tc>
          <w:tcPr>
            <w:tcW w:w="891" w:type="dxa"/>
          </w:tcPr>
          <w:p w:rsidR="00936EAF" w:rsidRDefault="00936EAF">
            <w:pPr>
              <w:pStyle w:val="ConsPlusNormal"/>
              <w:jc w:val="center"/>
            </w:pPr>
            <w:r>
              <w:t>2.6.</w:t>
            </w:r>
          </w:p>
        </w:tc>
        <w:tc>
          <w:tcPr>
            <w:tcW w:w="3129" w:type="dxa"/>
          </w:tcPr>
          <w:p w:rsidR="00936EAF" w:rsidRDefault="00936EAF">
            <w:pPr>
              <w:pStyle w:val="ConsPlusNormal"/>
            </w:pPr>
            <w:r>
              <w:t xml:space="preserve">Устранение необоснованных запретов и ограничений в сфере развития предпринимательства, повышения качества и доступности предоставляемых </w:t>
            </w:r>
            <w:r>
              <w:lastRenderedPageBreak/>
              <w:t>государственных услуг</w:t>
            </w:r>
          </w:p>
        </w:tc>
        <w:tc>
          <w:tcPr>
            <w:tcW w:w="2160" w:type="dxa"/>
          </w:tcPr>
          <w:p w:rsidR="00936EAF" w:rsidRDefault="00936EAF">
            <w:pPr>
              <w:pStyle w:val="ConsPlusNormal"/>
            </w:pPr>
          </w:p>
        </w:tc>
        <w:tc>
          <w:tcPr>
            <w:tcW w:w="1440" w:type="dxa"/>
          </w:tcPr>
          <w:p w:rsidR="00936EAF" w:rsidRDefault="00936EAF">
            <w:pPr>
              <w:pStyle w:val="ConsPlusNormal"/>
            </w:pPr>
          </w:p>
        </w:tc>
        <w:tc>
          <w:tcPr>
            <w:tcW w:w="1440" w:type="dxa"/>
          </w:tcPr>
          <w:p w:rsidR="00936EAF" w:rsidRDefault="00936EAF">
            <w:pPr>
              <w:pStyle w:val="ConsPlusNormal"/>
            </w:pPr>
          </w:p>
        </w:tc>
        <w:tc>
          <w:tcPr>
            <w:tcW w:w="2520" w:type="dxa"/>
          </w:tcPr>
          <w:p w:rsidR="00936EAF" w:rsidRDefault="00936EAF">
            <w:pPr>
              <w:pStyle w:val="ConsPlusNormal"/>
            </w:pPr>
          </w:p>
        </w:tc>
        <w:tc>
          <w:tcPr>
            <w:tcW w:w="2340" w:type="dxa"/>
          </w:tcPr>
          <w:p w:rsidR="00936EAF" w:rsidRDefault="00936EAF">
            <w:pPr>
              <w:pStyle w:val="ConsPlusNormal"/>
            </w:pPr>
          </w:p>
        </w:tc>
      </w:tr>
      <w:tr w:rsidR="00936EAF">
        <w:tc>
          <w:tcPr>
            <w:tcW w:w="891" w:type="dxa"/>
          </w:tcPr>
          <w:p w:rsidR="00936EAF" w:rsidRDefault="00936EAF">
            <w:pPr>
              <w:pStyle w:val="ConsPlusNormal"/>
              <w:jc w:val="center"/>
            </w:pPr>
            <w:r>
              <w:lastRenderedPageBreak/>
              <w:t>2.6.1.</w:t>
            </w:r>
          </w:p>
        </w:tc>
        <w:tc>
          <w:tcPr>
            <w:tcW w:w="3129" w:type="dxa"/>
          </w:tcPr>
          <w:p w:rsidR="00936EAF" w:rsidRDefault="00936EAF">
            <w:pPr>
              <w:pStyle w:val="ConsPlusNormal"/>
            </w:pPr>
            <w:r>
              <w:t>Внесение Главе Карачаево-Черкесской Республики предложений по устранению коррупциогенных факторов, препятствующих созданию благоприятных условий для привлечения инвестиций</w:t>
            </w:r>
          </w:p>
        </w:tc>
        <w:tc>
          <w:tcPr>
            <w:tcW w:w="2160" w:type="dxa"/>
          </w:tcPr>
          <w:p w:rsidR="00936EAF" w:rsidRDefault="00936EAF">
            <w:pPr>
              <w:pStyle w:val="ConsPlusNormal"/>
            </w:pPr>
          </w:p>
        </w:tc>
        <w:tc>
          <w:tcPr>
            <w:tcW w:w="1440" w:type="dxa"/>
          </w:tcPr>
          <w:p w:rsidR="00936EAF" w:rsidRDefault="00936EAF">
            <w:pPr>
              <w:pStyle w:val="ConsPlusNormal"/>
            </w:pPr>
            <w:r>
              <w:t>Ежегодно до 1 марта</w:t>
            </w:r>
          </w:p>
        </w:tc>
        <w:tc>
          <w:tcPr>
            <w:tcW w:w="1440" w:type="dxa"/>
          </w:tcPr>
          <w:p w:rsidR="00936EAF" w:rsidRDefault="00936EAF">
            <w:pPr>
              <w:pStyle w:val="ConsPlusNormal"/>
            </w:pPr>
          </w:p>
        </w:tc>
        <w:tc>
          <w:tcPr>
            <w:tcW w:w="2520" w:type="dxa"/>
          </w:tcPr>
          <w:p w:rsidR="00936EAF" w:rsidRDefault="00936EAF">
            <w:pPr>
              <w:pStyle w:val="ConsPlusNormal"/>
            </w:pPr>
          </w:p>
        </w:tc>
        <w:tc>
          <w:tcPr>
            <w:tcW w:w="2340" w:type="dxa"/>
          </w:tcPr>
          <w:p w:rsidR="00936EAF" w:rsidRDefault="00936EAF">
            <w:pPr>
              <w:pStyle w:val="ConsPlusNormal"/>
            </w:pPr>
          </w:p>
        </w:tc>
      </w:tr>
      <w:tr w:rsidR="00936EAF">
        <w:tc>
          <w:tcPr>
            <w:tcW w:w="891" w:type="dxa"/>
          </w:tcPr>
          <w:p w:rsidR="00936EAF" w:rsidRDefault="00936EAF">
            <w:pPr>
              <w:pStyle w:val="ConsPlusNormal"/>
              <w:jc w:val="center"/>
            </w:pPr>
            <w:r>
              <w:t>2.6.2.</w:t>
            </w:r>
          </w:p>
        </w:tc>
        <w:tc>
          <w:tcPr>
            <w:tcW w:w="3129" w:type="dxa"/>
          </w:tcPr>
          <w:p w:rsidR="00936EAF" w:rsidRDefault="00936EAF">
            <w:pPr>
              <w:pStyle w:val="ConsPlusNormal"/>
            </w:pPr>
            <w:r>
              <w:t>Обеспечение проведения проверок при осуществлении регионального государственного контроля (надзора), а также взаимодействия органов государственного контроля (надзора), органов муниципального контроля в соответствии с утвержденными административными регламентами</w:t>
            </w:r>
          </w:p>
        </w:tc>
        <w:tc>
          <w:tcPr>
            <w:tcW w:w="2160" w:type="dxa"/>
          </w:tcPr>
          <w:p w:rsidR="00936EAF" w:rsidRDefault="00936EAF">
            <w:pPr>
              <w:pStyle w:val="ConsPlusNormal"/>
            </w:pPr>
          </w:p>
        </w:tc>
        <w:tc>
          <w:tcPr>
            <w:tcW w:w="1440" w:type="dxa"/>
          </w:tcPr>
          <w:p w:rsidR="00936EAF" w:rsidRDefault="00936EAF">
            <w:pPr>
              <w:pStyle w:val="ConsPlusNormal"/>
            </w:pPr>
            <w:r>
              <w:t>2016 год</w:t>
            </w:r>
          </w:p>
        </w:tc>
        <w:tc>
          <w:tcPr>
            <w:tcW w:w="1440" w:type="dxa"/>
          </w:tcPr>
          <w:p w:rsidR="00936EAF" w:rsidRDefault="00936EAF">
            <w:pPr>
              <w:pStyle w:val="ConsPlusNormal"/>
            </w:pPr>
            <w:r>
              <w:t>2017 год</w:t>
            </w:r>
          </w:p>
        </w:tc>
        <w:tc>
          <w:tcPr>
            <w:tcW w:w="2520" w:type="dxa"/>
          </w:tcPr>
          <w:p w:rsidR="00936EAF" w:rsidRDefault="00936EAF">
            <w:pPr>
              <w:pStyle w:val="ConsPlusNormal"/>
            </w:pPr>
          </w:p>
        </w:tc>
        <w:tc>
          <w:tcPr>
            <w:tcW w:w="2340" w:type="dxa"/>
          </w:tcPr>
          <w:p w:rsidR="00936EAF" w:rsidRDefault="00936EAF">
            <w:pPr>
              <w:pStyle w:val="ConsPlusNormal"/>
            </w:pPr>
          </w:p>
        </w:tc>
      </w:tr>
      <w:tr w:rsidR="00936EAF">
        <w:tc>
          <w:tcPr>
            <w:tcW w:w="891" w:type="dxa"/>
          </w:tcPr>
          <w:p w:rsidR="00936EAF" w:rsidRDefault="00936EAF">
            <w:pPr>
              <w:pStyle w:val="ConsPlusNormal"/>
              <w:jc w:val="center"/>
            </w:pPr>
            <w:r>
              <w:t>2.6.3.</w:t>
            </w:r>
          </w:p>
        </w:tc>
        <w:tc>
          <w:tcPr>
            <w:tcW w:w="3129" w:type="dxa"/>
          </w:tcPr>
          <w:p w:rsidR="00936EAF" w:rsidRDefault="00936EAF">
            <w:pPr>
              <w:pStyle w:val="ConsPlusNormal"/>
            </w:pPr>
            <w:r>
              <w:t xml:space="preserve">Организация и проведение мониторинга эффективности регионального государственного контроля (надзора) в соответствующих сферах деятельности согласно показателям и методике проведения, утвержденным </w:t>
            </w:r>
            <w:hyperlink r:id="rId68" w:history="1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Правительства Российской Федерации от 05.04.2010 N 215 "Об </w:t>
            </w:r>
            <w:r>
              <w:lastRenderedPageBreak/>
              <w:t>утверждении Правил подготовки докладов об осуществлении государственного контроля (надзора), муниципального контроля в соответствующих сферах деятельности и об эффективности такого контроля (надзора)"</w:t>
            </w:r>
          </w:p>
        </w:tc>
        <w:tc>
          <w:tcPr>
            <w:tcW w:w="2160" w:type="dxa"/>
          </w:tcPr>
          <w:p w:rsidR="00936EAF" w:rsidRDefault="00936EAF">
            <w:pPr>
              <w:pStyle w:val="ConsPlusNormal"/>
            </w:pPr>
          </w:p>
        </w:tc>
        <w:tc>
          <w:tcPr>
            <w:tcW w:w="1440" w:type="dxa"/>
          </w:tcPr>
          <w:p w:rsidR="00936EAF" w:rsidRDefault="00936EAF">
            <w:pPr>
              <w:pStyle w:val="ConsPlusNormal"/>
            </w:pPr>
            <w:r>
              <w:t>2016 год</w:t>
            </w:r>
          </w:p>
        </w:tc>
        <w:tc>
          <w:tcPr>
            <w:tcW w:w="1440" w:type="dxa"/>
          </w:tcPr>
          <w:p w:rsidR="00936EAF" w:rsidRDefault="00936EAF">
            <w:pPr>
              <w:pStyle w:val="ConsPlusNormal"/>
            </w:pPr>
            <w:r>
              <w:t>2017 год</w:t>
            </w:r>
          </w:p>
        </w:tc>
        <w:tc>
          <w:tcPr>
            <w:tcW w:w="2520" w:type="dxa"/>
          </w:tcPr>
          <w:p w:rsidR="00936EAF" w:rsidRDefault="00936EAF">
            <w:pPr>
              <w:pStyle w:val="ConsPlusNormal"/>
            </w:pPr>
          </w:p>
        </w:tc>
        <w:tc>
          <w:tcPr>
            <w:tcW w:w="2340" w:type="dxa"/>
          </w:tcPr>
          <w:p w:rsidR="00936EAF" w:rsidRDefault="00936EAF">
            <w:pPr>
              <w:pStyle w:val="ConsPlusNormal"/>
            </w:pPr>
          </w:p>
        </w:tc>
      </w:tr>
      <w:tr w:rsidR="00936EAF">
        <w:tc>
          <w:tcPr>
            <w:tcW w:w="891" w:type="dxa"/>
          </w:tcPr>
          <w:p w:rsidR="00936EAF" w:rsidRDefault="00936EAF">
            <w:pPr>
              <w:pStyle w:val="ConsPlusNormal"/>
              <w:jc w:val="center"/>
            </w:pPr>
            <w:r>
              <w:lastRenderedPageBreak/>
              <w:t>2.7.</w:t>
            </w:r>
          </w:p>
        </w:tc>
        <w:tc>
          <w:tcPr>
            <w:tcW w:w="3129" w:type="dxa"/>
          </w:tcPr>
          <w:p w:rsidR="00936EAF" w:rsidRDefault="00936EAF">
            <w:pPr>
              <w:pStyle w:val="ConsPlusNormal"/>
            </w:pPr>
            <w:r>
              <w:t>Совершенствование порядка использования государственного имущества, государственных ресурсов (в том числе при предоставлении государственной помощи), порядка передачи прав на использование такого имущества и его отчуждения</w:t>
            </w:r>
          </w:p>
        </w:tc>
        <w:tc>
          <w:tcPr>
            <w:tcW w:w="2160" w:type="dxa"/>
          </w:tcPr>
          <w:p w:rsidR="00936EAF" w:rsidRDefault="00936EAF">
            <w:pPr>
              <w:pStyle w:val="ConsPlusNormal"/>
            </w:pPr>
          </w:p>
        </w:tc>
        <w:tc>
          <w:tcPr>
            <w:tcW w:w="1440" w:type="dxa"/>
          </w:tcPr>
          <w:p w:rsidR="00936EAF" w:rsidRDefault="00936EAF">
            <w:pPr>
              <w:pStyle w:val="ConsPlusNormal"/>
            </w:pPr>
          </w:p>
        </w:tc>
        <w:tc>
          <w:tcPr>
            <w:tcW w:w="1440" w:type="dxa"/>
          </w:tcPr>
          <w:p w:rsidR="00936EAF" w:rsidRDefault="00936EAF">
            <w:pPr>
              <w:pStyle w:val="ConsPlusNormal"/>
            </w:pPr>
          </w:p>
        </w:tc>
        <w:tc>
          <w:tcPr>
            <w:tcW w:w="2520" w:type="dxa"/>
          </w:tcPr>
          <w:p w:rsidR="00936EAF" w:rsidRDefault="00936EAF">
            <w:pPr>
              <w:pStyle w:val="ConsPlusNormal"/>
            </w:pPr>
          </w:p>
        </w:tc>
        <w:tc>
          <w:tcPr>
            <w:tcW w:w="2340" w:type="dxa"/>
          </w:tcPr>
          <w:p w:rsidR="00936EAF" w:rsidRDefault="00936EAF">
            <w:pPr>
              <w:pStyle w:val="ConsPlusNormal"/>
            </w:pPr>
          </w:p>
        </w:tc>
      </w:tr>
      <w:tr w:rsidR="00936EAF">
        <w:tc>
          <w:tcPr>
            <w:tcW w:w="891" w:type="dxa"/>
          </w:tcPr>
          <w:p w:rsidR="00936EAF" w:rsidRDefault="00936EAF">
            <w:pPr>
              <w:pStyle w:val="ConsPlusNormal"/>
              <w:jc w:val="center"/>
            </w:pPr>
            <w:r>
              <w:t>2.7.1.</w:t>
            </w:r>
          </w:p>
        </w:tc>
        <w:tc>
          <w:tcPr>
            <w:tcW w:w="3129" w:type="dxa"/>
          </w:tcPr>
          <w:p w:rsidR="00936EAF" w:rsidRDefault="00936EAF">
            <w:pPr>
              <w:pStyle w:val="ConsPlusNormal"/>
            </w:pPr>
            <w:r>
              <w:t>Совершенствование системы учета республиканского государственного имущества и оценки эффективности его использования, учет и ведение реестра государственного имущества Карачаево-Черкесской Республики</w:t>
            </w:r>
          </w:p>
        </w:tc>
        <w:tc>
          <w:tcPr>
            <w:tcW w:w="2160" w:type="dxa"/>
          </w:tcPr>
          <w:p w:rsidR="00936EAF" w:rsidRDefault="00936EAF">
            <w:pPr>
              <w:pStyle w:val="ConsPlusNormal"/>
            </w:pPr>
          </w:p>
        </w:tc>
        <w:tc>
          <w:tcPr>
            <w:tcW w:w="1440" w:type="dxa"/>
          </w:tcPr>
          <w:p w:rsidR="00936EAF" w:rsidRDefault="00936EAF">
            <w:pPr>
              <w:pStyle w:val="ConsPlusNormal"/>
            </w:pPr>
            <w:r>
              <w:t>2016 год</w:t>
            </w:r>
          </w:p>
        </w:tc>
        <w:tc>
          <w:tcPr>
            <w:tcW w:w="1440" w:type="dxa"/>
          </w:tcPr>
          <w:p w:rsidR="00936EAF" w:rsidRDefault="00936EAF">
            <w:pPr>
              <w:pStyle w:val="ConsPlusNormal"/>
            </w:pPr>
            <w:r>
              <w:t>2017 год</w:t>
            </w:r>
          </w:p>
        </w:tc>
        <w:tc>
          <w:tcPr>
            <w:tcW w:w="2520" w:type="dxa"/>
          </w:tcPr>
          <w:p w:rsidR="00936EAF" w:rsidRDefault="00936EAF">
            <w:pPr>
              <w:pStyle w:val="ConsPlusNormal"/>
            </w:pPr>
          </w:p>
        </w:tc>
        <w:tc>
          <w:tcPr>
            <w:tcW w:w="2340" w:type="dxa"/>
          </w:tcPr>
          <w:p w:rsidR="00936EAF" w:rsidRDefault="00936EAF">
            <w:pPr>
              <w:pStyle w:val="ConsPlusNormal"/>
            </w:pPr>
          </w:p>
        </w:tc>
      </w:tr>
      <w:tr w:rsidR="00936EAF">
        <w:tc>
          <w:tcPr>
            <w:tcW w:w="891" w:type="dxa"/>
          </w:tcPr>
          <w:p w:rsidR="00936EAF" w:rsidRDefault="00936EAF">
            <w:pPr>
              <w:pStyle w:val="ConsPlusNormal"/>
              <w:jc w:val="center"/>
            </w:pPr>
            <w:r>
              <w:t>2.7.2.</w:t>
            </w:r>
          </w:p>
        </w:tc>
        <w:tc>
          <w:tcPr>
            <w:tcW w:w="3129" w:type="dxa"/>
          </w:tcPr>
          <w:p w:rsidR="00936EAF" w:rsidRDefault="00936EAF">
            <w:pPr>
              <w:pStyle w:val="ConsPlusNormal"/>
            </w:pPr>
            <w:r>
              <w:t xml:space="preserve">Проведение анализа удельных показателей кадастровой стоимости земель сельскохозяйственного назначения, для выявления </w:t>
            </w:r>
            <w:r>
              <w:lastRenderedPageBreak/>
              <w:t>особо ценных сельскохозяйственных угодий, при принятии решений о переводе земель или земельных участков из одной категории в другую</w:t>
            </w:r>
          </w:p>
        </w:tc>
        <w:tc>
          <w:tcPr>
            <w:tcW w:w="2160" w:type="dxa"/>
          </w:tcPr>
          <w:p w:rsidR="00936EAF" w:rsidRDefault="00936EAF">
            <w:pPr>
              <w:pStyle w:val="ConsPlusNormal"/>
            </w:pPr>
          </w:p>
        </w:tc>
        <w:tc>
          <w:tcPr>
            <w:tcW w:w="1440" w:type="dxa"/>
          </w:tcPr>
          <w:p w:rsidR="00936EAF" w:rsidRDefault="00936EAF">
            <w:pPr>
              <w:pStyle w:val="ConsPlusNormal"/>
            </w:pPr>
            <w:r>
              <w:t>2016 год</w:t>
            </w:r>
          </w:p>
        </w:tc>
        <w:tc>
          <w:tcPr>
            <w:tcW w:w="1440" w:type="dxa"/>
          </w:tcPr>
          <w:p w:rsidR="00936EAF" w:rsidRDefault="00936EAF">
            <w:pPr>
              <w:pStyle w:val="ConsPlusNormal"/>
            </w:pPr>
            <w:r>
              <w:t>2017 год</w:t>
            </w:r>
          </w:p>
        </w:tc>
        <w:tc>
          <w:tcPr>
            <w:tcW w:w="2520" w:type="dxa"/>
          </w:tcPr>
          <w:p w:rsidR="00936EAF" w:rsidRDefault="00936EAF">
            <w:pPr>
              <w:pStyle w:val="ConsPlusNormal"/>
            </w:pPr>
          </w:p>
        </w:tc>
        <w:tc>
          <w:tcPr>
            <w:tcW w:w="2340" w:type="dxa"/>
          </w:tcPr>
          <w:p w:rsidR="00936EAF" w:rsidRDefault="00936EAF">
            <w:pPr>
              <w:pStyle w:val="ConsPlusNormal"/>
            </w:pPr>
          </w:p>
        </w:tc>
      </w:tr>
      <w:tr w:rsidR="00936EAF">
        <w:tc>
          <w:tcPr>
            <w:tcW w:w="891" w:type="dxa"/>
          </w:tcPr>
          <w:p w:rsidR="00936EAF" w:rsidRDefault="00936EAF">
            <w:pPr>
              <w:pStyle w:val="ConsPlusNormal"/>
              <w:jc w:val="center"/>
            </w:pPr>
            <w:r>
              <w:lastRenderedPageBreak/>
              <w:t>2.8.</w:t>
            </w:r>
          </w:p>
        </w:tc>
        <w:tc>
          <w:tcPr>
            <w:tcW w:w="3129" w:type="dxa"/>
          </w:tcPr>
          <w:p w:rsidR="00936EAF" w:rsidRDefault="00936EAF">
            <w:pPr>
              <w:pStyle w:val="ConsPlusNormal"/>
            </w:pPr>
            <w:r>
              <w:t>Создание условий для снижения правового нигилизма, формирования антикоррупционного общественного мнения и нетерпимости к коррупционному поведению</w:t>
            </w:r>
          </w:p>
        </w:tc>
        <w:tc>
          <w:tcPr>
            <w:tcW w:w="2160" w:type="dxa"/>
          </w:tcPr>
          <w:p w:rsidR="00936EAF" w:rsidRDefault="00936EAF">
            <w:pPr>
              <w:pStyle w:val="ConsPlusNormal"/>
            </w:pPr>
          </w:p>
        </w:tc>
        <w:tc>
          <w:tcPr>
            <w:tcW w:w="1440" w:type="dxa"/>
          </w:tcPr>
          <w:p w:rsidR="00936EAF" w:rsidRDefault="00936EAF">
            <w:pPr>
              <w:pStyle w:val="ConsPlusNormal"/>
            </w:pPr>
          </w:p>
        </w:tc>
        <w:tc>
          <w:tcPr>
            <w:tcW w:w="1440" w:type="dxa"/>
          </w:tcPr>
          <w:p w:rsidR="00936EAF" w:rsidRDefault="00936EAF">
            <w:pPr>
              <w:pStyle w:val="ConsPlusNormal"/>
            </w:pPr>
          </w:p>
        </w:tc>
        <w:tc>
          <w:tcPr>
            <w:tcW w:w="2520" w:type="dxa"/>
          </w:tcPr>
          <w:p w:rsidR="00936EAF" w:rsidRDefault="00936EAF">
            <w:pPr>
              <w:pStyle w:val="ConsPlusNormal"/>
            </w:pPr>
            <w:r>
              <w:t>Формирование у государственных гражданских служащих Карачаево-Черкесской Республики осознания важности и ответственности государственной службы как формы служения обществу и государству</w:t>
            </w:r>
          </w:p>
        </w:tc>
        <w:tc>
          <w:tcPr>
            <w:tcW w:w="2340" w:type="dxa"/>
          </w:tcPr>
          <w:p w:rsidR="00936EAF" w:rsidRDefault="00936EAF">
            <w:pPr>
              <w:pStyle w:val="ConsPlusNormal"/>
            </w:pPr>
          </w:p>
        </w:tc>
      </w:tr>
      <w:tr w:rsidR="00936EAF">
        <w:tc>
          <w:tcPr>
            <w:tcW w:w="891" w:type="dxa"/>
          </w:tcPr>
          <w:p w:rsidR="00936EAF" w:rsidRDefault="00936EAF">
            <w:pPr>
              <w:pStyle w:val="ConsPlusNormal"/>
              <w:jc w:val="center"/>
            </w:pPr>
            <w:r>
              <w:t>2.8.1.</w:t>
            </w:r>
          </w:p>
        </w:tc>
        <w:tc>
          <w:tcPr>
            <w:tcW w:w="3129" w:type="dxa"/>
          </w:tcPr>
          <w:p w:rsidR="00936EAF" w:rsidRDefault="00936EAF">
            <w:pPr>
              <w:pStyle w:val="ConsPlusNormal"/>
            </w:pPr>
            <w:r>
              <w:t>Проведение семинаров, круглых столов, совещаний по вопросам антикоррупционной направленности, а также этики служебного поведения в подведомственных республиканских учреждениях</w:t>
            </w:r>
          </w:p>
        </w:tc>
        <w:tc>
          <w:tcPr>
            <w:tcW w:w="2160" w:type="dxa"/>
          </w:tcPr>
          <w:p w:rsidR="00936EAF" w:rsidRDefault="00936EAF">
            <w:pPr>
              <w:pStyle w:val="ConsPlusNormal"/>
            </w:pPr>
          </w:p>
        </w:tc>
        <w:tc>
          <w:tcPr>
            <w:tcW w:w="1440" w:type="dxa"/>
          </w:tcPr>
          <w:p w:rsidR="00936EAF" w:rsidRDefault="00936EAF">
            <w:pPr>
              <w:pStyle w:val="ConsPlusNormal"/>
            </w:pPr>
            <w:r>
              <w:t>2016 год</w:t>
            </w:r>
          </w:p>
        </w:tc>
        <w:tc>
          <w:tcPr>
            <w:tcW w:w="1440" w:type="dxa"/>
          </w:tcPr>
          <w:p w:rsidR="00936EAF" w:rsidRDefault="00936EAF">
            <w:pPr>
              <w:pStyle w:val="ConsPlusNormal"/>
            </w:pPr>
            <w:r>
              <w:t>2017 год</w:t>
            </w:r>
          </w:p>
        </w:tc>
        <w:tc>
          <w:tcPr>
            <w:tcW w:w="2520" w:type="dxa"/>
          </w:tcPr>
          <w:p w:rsidR="00936EAF" w:rsidRDefault="00936EAF">
            <w:pPr>
              <w:pStyle w:val="ConsPlusNormal"/>
            </w:pPr>
          </w:p>
        </w:tc>
        <w:tc>
          <w:tcPr>
            <w:tcW w:w="2340" w:type="dxa"/>
          </w:tcPr>
          <w:p w:rsidR="00936EAF" w:rsidRDefault="00936EAF">
            <w:pPr>
              <w:pStyle w:val="ConsPlusNormal"/>
            </w:pPr>
          </w:p>
        </w:tc>
      </w:tr>
      <w:tr w:rsidR="00936EAF">
        <w:tc>
          <w:tcPr>
            <w:tcW w:w="891" w:type="dxa"/>
          </w:tcPr>
          <w:p w:rsidR="00936EAF" w:rsidRDefault="00936EAF">
            <w:pPr>
              <w:pStyle w:val="ConsPlusNormal"/>
              <w:jc w:val="center"/>
            </w:pPr>
            <w:r>
              <w:t>2.8.2.</w:t>
            </w:r>
          </w:p>
        </w:tc>
        <w:tc>
          <w:tcPr>
            <w:tcW w:w="3129" w:type="dxa"/>
          </w:tcPr>
          <w:p w:rsidR="00936EAF" w:rsidRDefault="00936EAF">
            <w:pPr>
              <w:pStyle w:val="ConsPlusNormal"/>
            </w:pPr>
            <w:r>
              <w:t xml:space="preserve">Активизация работы по формированию у государственных гражданских служащих Карачаево-Черкесской Республики отрицательного отношения к коррупции, с привлечением для этого общественных </w:t>
            </w:r>
            <w:r>
              <w:lastRenderedPageBreak/>
              <w:t>объединений, уставными задачами которых является участие в противодействии коррупции, и других институтов гражданского общества, предание гласности каждого установленного факта коррупции в соответствующем органе</w:t>
            </w:r>
          </w:p>
        </w:tc>
        <w:tc>
          <w:tcPr>
            <w:tcW w:w="2160" w:type="dxa"/>
          </w:tcPr>
          <w:p w:rsidR="00936EAF" w:rsidRDefault="00936EAF">
            <w:pPr>
              <w:pStyle w:val="ConsPlusNormal"/>
            </w:pPr>
          </w:p>
        </w:tc>
        <w:tc>
          <w:tcPr>
            <w:tcW w:w="1440" w:type="dxa"/>
          </w:tcPr>
          <w:p w:rsidR="00936EAF" w:rsidRDefault="00936EAF">
            <w:pPr>
              <w:pStyle w:val="ConsPlusNormal"/>
            </w:pPr>
            <w:r>
              <w:t>2016 год</w:t>
            </w:r>
          </w:p>
        </w:tc>
        <w:tc>
          <w:tcPr>
            <w:tcW w:w="1440" w:type="dxa"/>
          </w:tcPr>
          <w:p w:rsidR="00936EAF" w:rsidRDefault="00936EAF">
            <w:pPr>
              <w:pStyle w:val="ConsPlusNormal"/>
            </w:pPr>
            <w:r>
              <w:t>2017 год</w:t>
            </w:r>
          </w:p>
        </w:tc>
        <w:tc>
          <w:tcPr>
            <w:tcW w:w="2520" w:type="dxa"/>
          </w:tcPr>
          <w:p w:rsidR="00936EAF" w:rsidRDefault="00936EAF">
            <w:pPr>
              <w:pStyle w:val="ConsPlusNormal"/>
            </w:pPr>
          </w:p>
        </w:tc>
        <w:tc>
          <w:tcPr>
            <w:tcW w:w="2340" w:type="dxa"/>
          </w:tcPr>
          <w:p w:rsidR="00936EAF" w:rsidRDefault="00936EAF">
            <w:pPr>
              <w:pStyle w:val="ConsPlusNormal"/>
            </w:pPr>
          </w:p>
        </w:tc>
      </w:tr>
      <w:tr w:rsidR="00936EAF">
        <w:tc>
          <w:tcPr>
            <w:tcW w:w="891" w:type="dxa"/>
          </w:tcPr>
          <w:p w:rsidR="00936EAF" w:rsidRDefault="00936EAF">
            <w:pPr>
              <w:pStyle w:val="ConsPlusNormal"/>
              <w:jc w:val="center"/>
            </w:pPr>
            <w:r>
              <w:lastRenderedPageBreak/>
              <w:t>2.8.3.</w:t>
            </w:r>
          </w:p>
        </w:tc>
        <w:tc>
          <w:tcPr>
            <w:tcW w:w="3129" w:type="dxa"/>
          </w:tcPr>
          <w:p w:rsidR="00936EAF" w:rsidRDefault="00936EAF">
            <w:pPr>
              <w:pStyle w:val="ConsPlusNormal"/>
            </w:pPr>
            <w:r>
              <w:t xml:space="preserve">Обеспечение соблюдения государственными гражданскими служащими Карачаево-Черкесской Республики, положений </w:t>
            </w:r>
            <w:hyperlink r:id="rId69" w:history="1">
              <w:r>
                <w:rPr>
                  <w:color w:val="0000FF"/>
                </w:rPr>
                <w:t>Закона</w:t>
              </w:r>
            </w:hyperlink>
            <w:r>
              <w:t xml:space="preserve"> Карачаево-Черкесской Республики от 17.05.2011 N 30-РЗ "Кодекс этики и служебного поведения государственных гражданских служащих Карачаево-Черкесской Республики".</w:t>
            </w:r>
          </w:p>
          <w:p w:rsidR="00936EAF" w:rsidRDefault="00936EAF">
            <w:pPr>
              <w:pStyle w:val="ConsPlusNormal"/>
            </w:pPr>
            <w:r>
              <w:t>Проведение совещаний, круглых столов по вопросам антикоррупционной направленности, а также этики служебного поведения, касающимся разъяснения общих принципов служебного поведения и установленным мерам ответственности за их несоблюдение, в том числе в подведомственных республиканских учреждениях</w:t>
            </w:r>
          </w:p>
        </w:tc>
        <w:tc>
          <w:tcPr>
            <w:tcW w:w="2160" w:type="dxa"/>
          </w:tcPr>
          <w:p w:rsidR="00936EAF" w:rsidRDefault="00936EAF">
            <w:pPr>
              <w:pStyle w:val="ConsPlusNormal"/>
            </w:pPr>
          </w:p>
        </w:tc>
        <w:tc>
          <w:tcPr>
            <w:tcW w:w="1440" w:type="dxa"/>
          </w:tcPr>
          <w:p w:rsidR="00936EAF" w:rsidRDefault="00936EAF">
            <w:pPr>
              <w:pStyle w:val="ConsPlusNormal"/>
            </w:pPr>
            <w:r>
              <w:t>2016 год</w:t>
            </w:r>
          </w:p>
        </w:tc>
        <w:tc>
          <w:tcPr>
            <w:tcW w:w="1440" w:type="dxa"/>
          </w:tcPr>
          <w:p w:rsidR="00936EAF" w:rsidRDefault="00936EAF">
            <w:pPr>
              <w:pStyle w:val="ConsPlusNormal"/>
            </w:pPr>
            <w:r>
              <w:t>2017 год</w:t>
            </w:r>
          </w:p>
        </w:tc>
        <w:tc>
          <w:tcPr>
            <w:tcW w:w="2520" w:type="dxa"/>
          </w:tcPr>
          <w:p w:rsidR="00936EAF" w:rsidRDefault="00936EAF">
            <w:pPr>
              <w:pStyle w:val="ConsPlusNormal"/>
            </w:pPr>
          </w:p>
        </w:tc>
        <w:tc>
          <w:tcPr>
            <w:tcW w:w="2340" w:type="dxa"/>
          </w:tcPr>
          <w:p w:rsidR="00936EAF" w:rsidRDefault="00936EAF">
            <w:pPr>
              <w:pStyle w:val="ConsPlusNormal"/>
            </w:pPr>
          </w:p>
        </w:tc>
      </w:tr>
      <w:tr w:rsidR="00936EAF">
        <w:tc>
          <w:tcPr>
            <w:tcW w:w="891" w:type="dxa"/>
          </w:tcPr>
          <w:p w:rsidR="00936EAF" w:rsidRDefault="00936EAF">
            <w:pPr>
              <w:pStyle w:val="ConsPlusNormal"/>
              <w:jc w:val="center"/>
            </w:pPr>
            <w:r>
              <w:lastRenderedPageBreak/>
              <w:t>2.8.4.</w:t>
            </w:r>
          </w:p>
        </w:tc>
        <w:tc>
          <w:tcPr>
            <w:tcW w:w="3129" w:type="dxa"/>
          </w:tcPr>
          <w:p w:rsidR="00936EAF" w:rsidRDefault="00936EAF">
            <w:pPr>
              <w:pStyle w:val="ConsPlusNormal"/>
            </w:pPr>
            <w:r>
              <w:t>Проведение совещаний с государственными гражданскими служащими Карачаево-Черкесской Республики и муниципальными служащими, ответственными за противодействие коррупции в соответствующих государственных и муниципальных органах, по разъяснению положений законодательства о противодействии коррупции</w:t>
            </w:r>
          </w:p>
        </w:tc>
        <w:tc>
          <w:tcPr>
            <w:tcW w:w="2160" w:type="dxa"/>
          </w:tcPr>
          <w:p w:rsidR="00936EAF" w:rsidRDefault="00936EAF">
            <w:pPr>
              <w:pStyle w:val="ConsPlusNormal"/>
            </w:pPr>
          </w:p>
        </w:tc>
        <w:tc>
          <w:tcPr>
            <w:tcW w:w="1440" w:type="dxa"/>
          </w:tcPr>
          <w:p w:rsidR="00936EAF" w:rsidRDefault="00936EAF">
            <w:pPr>
              <w:pStyle w:val="ConsPlusNormal"/>
            </w:pPr>
            <w:r>
              <w:t>2016 год</w:t>
            </w:r>
          </w:p>
        </w:tc>
        <w:tc>
          <w:tcPr>
            <w:tcW w:w="1440" w:type="dxa"/>
          </w:tcPr>
          <w:p w:rsidR="00936EAF" w:rsidRDefault="00936EAF">
            <w:pPr>
              <w:pStyle w:val="ConsPlusNormal"/>
            </w:pPr>
            <w:r>
              <w:t>2017 год</w:t>
            </w:r>
          </w:p>
        </w:tc>
        <w:tc>
          <w:tcPr>
            <w:tcW w:w="2520" w:type="dxa"/>
          </w:tcPr>
          <w:p w:rsidR="00936EAF" w:rsidRDefault="00936EAF">
            <w:pPr>
              <w:pStyle w:val="ConsPlusNormal"/>
            </w:pPr>
          </w:p>
        </w:tc>
        <w:tc>
          <w:tcPr>
            <w:tcW w:w="2340" w:type="dxa"/>
          </w:tcPr>
          <w:p w:rsidR="00936EAF" w:rsidRDefault="00936EAF">
            <w:pPr>
              <w:pStyle w:val="ConsPlusNormal"/>
            </w:pPr>
          </w:p>
        </w:tc>
      </w:tr>
      <w:tr w:rsidR="00936EAF">
        <w:tc>
          <w:tcPr>
            <w:tcW w:w="891" w:type="dxa"/>
          </w:tcPr>
          <w:p w:rsidR="00936EAF" w:rsidRDefault="00936EAF">
            <w:pPr>
              <w:pStyle w:val="ConsPlusNormal"/>
              <w:jc w:val="center"/>
            </w:pPr>
            <w:r>
              <w:t>2.8.5.</w:t>
            </w:r>
          </w:p>
        </w:tc>
        <w:tc>
          <w:tcPr>
            <w:tcW w:w="3129" w:type="dxa"/>
          </w:tcPr>
          <w:p w:rsidR="00936EAF" w:rsidRDefault="00936EAF">
            <w:pPr>
              <w:pStyle w:val="ConsPlusNormal"/>
            </w:pPr>
            <w:r>
              <w:t>Проведение мероприятий по формированию у государственных гражданских служащих государственных органов Карачаево-Черкесской Республики и работников подведомственных организаций негативного отношения к дарению подарков этим служащим и работникам в связи с их должностным положением или в связи с исполнением ими служебных обязанностей</w:t>
            </w:r>
          </w:p>
        </w:tc>
        <w:tc>
          <w:tcPr>
            <w:tcW w:w="2160" w:type="dxa"/>
          </w:tcPr>
          <w:p w:rsidR="00936EAF" w:rsidRDefault="00936EAF">
            <w:pPr>
              <w:pStyle w:val="ConsPlusNormal"/>
            </w:pPr>
          </w:p>
        </w:tc>
        <w:tc>
          <w:tcPr>
            <w:tcW w:w="1440" w:type="dxa"/>
          </w:tcPr>
          <w:p w:rsidR="00936EAF" w:rsidRDefault="00936EAF">
            <w:pPr>
              <w:pStyle w:val="ConsPlusNormal"/>
            </w:pPr>
            <w:r>
              <w:t>2016 год</w:t>
            </w:r>
          </w:p>
        </w:tc>
        <w:tc>
          <w:tcPr>
            <w:tcW w:w="1440" w:type="dxa"/>
          </w:tcPr>
          <w:p w:rsidR="00936EAF" w:rsidRDefault="00936EAF">
            <w:pPr>
              <w:pStyle w:val="ConsPlusNormal"/>
            </w:pPr>
            <w:r>
              <w:t>2017 год</w:t>
            </w:r>
          </w:p>
        </w:tc>
        <w:tc>
          <w:tcPr>
            <w:tcW w:w="2520" w:type="dxa"/>
          </w:tcPr>
          <w:p w:rsidR="00936EAF" w:rsidRDefault="00936EAF">
            <w:pPr>
              <w:pStyle w:val="ConsPlusNormal"/>
            </w:pPr>
          </w:p>
        </w:tc>
        <w:tc>
          <w:tcPr>
            <w:tcW w:w="2340" w:type="dxa"/>
          </w:tcPr>
          <w:p w:rsidR="00936EAF" w:rsidRDefault="00936EAF">
            <w:pPr>
              <w:pStyle w:val="ConsPlusNormal"/>
            </w:pPr>
          </w:p>
        </w:tc>
      </w:tr>
      <w:tr w:rsidR="00936EAF">
        <w:tc>
          <w:tcPr>
            <w:tcW w:w="891" w:type="dxa"/>
          </w:tcPr>
          <w:p w:rsidR="00936EAF" w:rsidRDefault="00936EAF">
            <w:pPr>
              <w:pStyle w:val="ConsPlusNormal"/>
              <w:jc w:val="center"/>
            </w:pPr>
            <w:r>
              <w:t>2.8.6.</w:t>
            </w:r>
          </w:p>
        </w:tc>
        <w:tc>
          <w:tcPr>
            <w:tcW w:w="3129" w:type="dxa"/>
          </w:tcPr>
          <w:p w:rsidR="00936EAF" w:rsidRDefault="00936EAF">
            <w:pPr>
              <w:pStyle w:val="ConsPlusNormal"/>
            </w:pPr>
            <w:r>
              <w:t xml:space="preserve">Доведение до лиц, замещающих должности в республиканских государственных учреждениях, </w:t>
            </w:r>
            <w:r>
              <w:lastRenderedPageBreak/>
              <w:t>иных организациях, создаваемых Карачаево-Черкесской Республикой, отдельные должности на основании трудового договора в организациях, создаваемых для выполнения задач, поставленных перед государственными органами Карачаево-Черкесской Республики, положений законодательства Российской Федерации о противодействии коррупции, в том числе об установлении наказания за коммерческий подкуп, получение и дачу взятки, посредничество во взяточничестве в виде штрафов, кратных сумме коммерческого подкупа или взятки, об увольнении в связи с утратой доверия, о порядке проверки сведений, представленных указанными лицами в соответствии с законодательством Российской Федерации о противодействии коррупции</w:t>
            </w:r>
          </w:p>
        </w:tc>
        <w:tc>
          <w:tcPr>
            <w:tcW w:w="2160" w:type="dxa"/>
          </w:tcPr>
          <w:p w:rsidR="00936EAF" w:rsidRDefault="00936EAF">
            <w:pPr>
              <w:pStyle w:val="ConsPlusNormal"/>
            </w:pPr>
          </w:p>
        </w:tc>
        <w:tc>
          <w:tcPr>
            <w:tcW w:w="1440" w:type="dxa"/>
          </w:tcPr>
          <w:p w:rsidR="00936EAF" w:rsidRDefault="00936EAF">
            <w:pPr>
              <w:pStyle w:val="ConsPlusNormal"/>
            </w:pPr>
            <w:r>
              <w:t>2016 год</w:t>
            </w:r>
          </w:p>
        </w:tc>
        <w:tc>
          <w:tcPr>
            <w:tcW w:w="1440" w:type="dxa"/>
          </w:tcPr>
          <w:p w:rsidR="00936EAF" w:rsidRDefault="00936EAF">
            <w:pPr>
              <w:pStyle w:val="ConsPlusNormal"/>
            </w:pPr>
            <w:r>
              <w:t>2017 год</w:t>
            </w:r>
          </w:p>
        </w:tc>
        <w:tc>
          <w:tcPr>
            <w:tcW w:w="2520" w:type="dxa"/>
          </w:tcPr>
          <w:p w:rsidR="00936EAF" w:rsidRDefault="00936EAF">
            <w:pPr>
              <w:pStyle w:val="ConsPlusNormal"/>
            </w:pPr>
          </w:p>
        </w:tc>
        <w:tc>
          <w:tcPr>
            <w:tcW w:w="2340" w:type="dxa"/>
          </w:tcPr>
          <w:p w:rsidR="00936EAF" w:rsidRDefault="00936EAF">
            <w:pPr>
              <w:pStyle w:val="ConsPlusNormal"/>
            </w:pPr>
          </w:p>
        </w:tc>
      </w:tr>
      <w:tr w:rsidR="00936EAF">
        <w:tc>
          <w:tcPr>
            <w:tcW w:w="891" w:type="dxa"/>
          </w:tcPr>
          <w:p w:rsidR="00936EAF" w:rsidRDefault="00936EAF">
            <w:pPr>
              <w:pStyle w:val="ConsPlusNormal"/>
              <w:jc w:val="center"/>
            </w:pPr>
            <w:r>
              <w:lastRenderedPageBreak/>
              <w:t>2.8.7.</w:t>
            </w:r>
          </w:p>
        </w:tc>
        <w:tc>
          <w:tcPr>
            <w:tcW w:w="3129" w:type="dxa"/>
          </w:tcPr>
          <w:p w:rsidR="00936EAF" w:rsidRDefault="00936EAF">
            <w:pPr>
              <w:pStyle w:val="ConsPlusNormal"/>
            </w:pPr>
            <w:r>
              <w:t xml:space="preserve">Разработка и осуществление комплекса организационных, разъяснительных и иных мер по недопущению </w:t>
            </w:r>
            <w:r>
              <w:lastRenderedPageBreak/>
              <w:t>государственными гражданскими служащими Карачаево-Черкесской Республики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</w:t>
            </w:r>
          </w:p>
        </w:tc>
        <w:tc>
          <w:tcPr>
            <w:tcW w:w="2160" w:type="dxa"/>
          </w:tcPr>
          <w:p w:rsidR="00936EAF" w:rsidRDefault="00936EAF">
            <w:pPr>
              <w:pStyle w:val="ConsPlusNormal"/>
            </w:pPr>
          </w:p>
        </w:tc>
        <w:tc>
          <w:tcPr>
            <w:tcW w:w="1440" w:type="dxa"/>
          </w:tcPr>
          <w:p w:rsidR="00936EAF" w:rsidRDefault="00936EAF">
            <w:pPr>
              <w:pStyle w:val="ConsPlusNormal"/>
            </w:pPr>
            <w:r>
              <w:t>2016 год</w:t>
            </w:r>
          </w:p>
        </w:tc>
        <w:tc>
          <w:tcPr>
            <w:tcW w:w="1440" w:type="dxa"/>
          </w:tcPr>
          <w:p w:rsidR="00936EAF" w:rsidRDefault="00936EAF">
            <w:pPr>
              <w:pStyle w:val="ConsPlusNormal"/>
            </w:pPr>
            <w:r>
              <w:t>2017 год</w:t>
            </w:r>
          </w:p>
        </w:tc>
        <w:tc>
          <w:tcPr>
            <w:tcW w:w="2520" w:type="dxa"/>
          </w:tcPr>
          <w:p w:rsidR="00936EAF" w:rsidRDefault="00936EAF">
            <w:pPr>
              <w:pStyle w:val="ConsPlusNormal"/>
            </w:pPr>
          </w:p>
        </w:tc>
        <w:tc>
          <w:tcPr>
            <w:tcW w:w="2340" w:type="dxa"/>
          </w:tcPr>
          <w:p w:rsidR="00936EAF" w:rsidRDefault="00936EAF">
            <w:pPr>
              <w:pStyle w:val="ConsPlusNormal"/>
            </w:pPr>
          </w:p>
        </w:tc>
      </w:tr>
      <w:tr w:rsidR="00936EAF">
        <w:tc>
          <w:tcPr>
            <w:tcW w:w="891" w:type="dxa"/>
          </w:tcPr>
          <w:p w:rsidR="00936EAF" w:rsidRDefault="00936EAF">
            <w:pPr>
              <w:pStyle w:val="ConsPlusNormal"/>
              <w:jc w:val="center"/>
            </w:pPr>
            <w:r>
              <w:lastRenderedPageBreak/>
              <w:t>2.8.8.</w:t>
            </w:r>
          </w:p>
        </w:tc>
        <w:tc>
          <w:tcPr>
            <w:tcW w:w="3129" w:type="dxa"/>
          </w:tcPr>
          <w:p w:rsidR="00936EAF" w:rsidRDefault="00936EAF">
            <w:pPr>
              <w:pStyle w:val="ConsPlusNormal"/>
            </w:pPr>
            <w:r>
              <w:t>Проведение республиканского конкурса среди преподавательского состава вузов на лучшую примерную образовательную программу, направленную на формирование антикоррупционного мировоззрения у школьников и студентов</w:t>
            </w:r>
          </w:p>
        </w:tc>
        <w:tc>
          <w:tcPr>
            <w:tcW w:w="2160" w:type="dxa"/>
          </w:tcPr>
          <w:p w:rsidR="00936EAF" w:rsidRDefault="00936EAF">
            <w:pPr>
              <w:pStyle w:val="ConsPlusNormal"/>
            </w:pPr>
          </w:p>
        </w:tc>
        <w:tc>
          <w:tcPr>
            <w:tcW w:w="1440" w:type="dxa"/>
          </w:tcPr>
          <w:p w:rsidR="00936EAF" w:rsidRDefault="00936EAF">
            <w:pPr>
              <w:pStyle w:val="ConsPlusNormal"/>
            </w:pPr>
            <w:r>
              <w:t>2016 год</w:t>
            </w:r>
          </w:p>
        </w:tc>
        <w:tc>
          <w:tcPr>
            <w:tcW w:w="1440" w:type="dxa"/>
          </w:tcPr>
          <w:p w:rsidR="00936EAF" w:rsidRDefault="00936EAF">
            <w:pPr>
              <w:pStyle w:val="ConsPlusNormal"/>
            </w:pPr>
            <w:r>
              <w:t>2017 год</w:t>
            </w:r>
          </w:p>
        </w:tc>
        <w:tc>
          <w:tcPr>
            <w:tcW w:w="2520" w:type="dxa"/>
          </w:tcPr>
          <w:p w:rsidR="00936EAF" w:rsidRDefault="00936EAF">
            <w:pPr>
              <w:pStyle w:val="ConsPlusNormal"/>
            </w:pPr>
          </w:p>
        </w:tc>
        <w:tc>
          <w:tcPr>
            <w:tcW w:w="2340" w:type="dxa"/>
          </w:tcPr>
          <w:p w:rsidR="00936EAF" w:rsidRDefault="00936EAF">
            <w:pPr>
              <w:pStyle w:val="ConsPlusNormal"/>
            </w:pPr>
          </w:p>
        </w:tc>
      </w:tr>
      <w:tr w:rsidR="00936EAF">
        <w:tc>
          <w:tcPr>
            <w:tcW w:w="891" w:type="dxa"/>
          </w:tcPr>
          <w:p w:rsidR="00936EAF" w:rsidRDefault="00936EAF">
            <w:pPr>
              <w:pStyle w:val="ConsPlusNormal"/>
              <w:jc w:val="center"/>
            </w:pPr>
            <w:r>
              <w:t>2.8.9.</w:t>
            </w:r>
          </w:p>
        </w:tc>
        <w:tc>
          <w:tcPr>
            <w:tcW w:w="3129" w:type="dxa"/>
          </w:tcPr>
          <w:p w:rsidR="00936EAF" w:rsidRDefault="00936EAF">
            <w:pPr>
              <w:pStyle w:val="ConsPlusNormal"/>
            </w:pPr>
            <w:r>
              <w:t>Проведение на базе высших учебных заведений республики учебно-методических семинаров с участием профессорско-преподавательского состава, преподавателей образовательных учреждений, участвующих в реализации образовательных антикоррупционных программ</w:t>
            </w:r>
          </w:p>
        </w:tc>
        <w:tc>
          <w:tcPr>
            <w:tcW w:w="2160" w:type="dxa"/>
          </w:tcPr>
          <w:p w:rsidR="00936EAF" w:rsidRDefault="00936EAF">
            <w:pPr>
              <w:pStyle w:val="ConsPlusNormal"/>
            </w:pPr>
          </w:p>
        </w:tc>
        <w:tc>
          <w:tcPr>
            <w:tcW w:w="1440" w:type="dxa"/>
          </w:tcPr>
          <w:p w:rsidR="00936EAF" w:rsidRDefault="00936EAF">
            <w:pPr>
              <w:pStyle w:val="ConsPlusNormal"/>
            </w:pPr>
            <w:r>
              <w:t>2016 год</w:t>
            </w:r>
          </w:p>
        </w:tc>
        <w:tc>
          <w:tcPr>
            <w:tcW w:w="1440" w:type="dxa"/>
          </w:tcPr>
          <w:p w:rsidR="00936EAF" w:rsidRDefault="00936EAF">
            <w:pPr>
              <w:pStyle w:val="ConsPlusNormal"/>
            </w:pPr>
            <w:r>
              <w:t>2017 год</w:t>
            </w:r>
          </w:p>
        </w:tc>
        <w:tc>
          <w:tcPr>
            <w:tcW w:w="2520" w:type="dxa"/>
          </w:tcPr>
          <w:p w:rsidR="00936EAF" w:rsidRDefault="00936EAF">
            <w:pPr>
              <w:pStyle w:val="ConsPlusNormal"/>
            </w:pPr>
          </w:p>
        </w:tc>
        <w:tc>
          <w:tcPr>
            <w:tcW w:w="2340" w:type="dxa"/>
          </w:tcPr>
          <w:p w:rsidR="00936EAF" w:rsidRDefault="00936EAF">
            <w:pPr>
              <w:pStyle w:val="ConsPlusNormal"/>
            </w:pPr>
          </w:p>
        </w:tc>
      </w:tr>
      <w:tr w:rsidR="00936EAF">
        <w:tc>
          <w:tcPr>
            <w:tcW w:w="891" w:type="dxa"/>
          </w:tcPr>
          <w:p w:rsidR="00936EAF" w:rsidRDefault="00936EAF">
            <w:pPr>
              <w:pStyle w:val="ConsPlusNormal"/>
              <w:jc w:val="center"/>
            </w:pPr>
            <w:r>
              <w:lastRenderedPageBreak/>
              <w:t>2.8.10.</w:t>
            </w:r>
          </w:p>
        </w:tc>
        <w:tc>
          <w:tcPr>
            <w:tcW w:w="3129" w:type="dxa"/>
          </w:tcPr>
          <w:p w:rsidR="00936EAF" w:rsidRDefault="00936EAF">
            <w:pPr>
              <w:pStyle w:val="ConsPlusNormal"/>
            </w:pPr>
            <w:r>
              <w:t>Проведение мероприятий (уроков, занятий, семинаров, круглых столов) по формированию нетерпимого отношения к проявлениям коррупции в образовательных учреждениях общего и профессионального образования Карачаево-Черкесской Республики</w:t>
            </w:r>
          </w:p>
        </w:tc>
        <w:tc>
          <w:tcPr>
            <w:tcW w:w="2160" w:type="dxa"/>
          </w:tcPr>
          <w:p w:rsidR="00936EAF" w:rsidRDefault="00936EAF">
            <w:pPr>
              <w:pStyle w:val="ConsPlusNormal"/>
            </w:pPr>
          </w:p>
        </w:tc>
        <w:tc>
          <w:tcPr>
            <w:tcW w:w="1440" w:type="dxa"/>
          </w:tcPr>
          <w:p w:rsidR="00936EAF" w:rsidRDefault="00936EAF">
            <w:pPr>
              <w:pStyle w:val="ConsPlusNormal"/>
            </w:pPr>
            <w:r>
              <w:t>2016 год</w:t>
            </w:r>
          </w:p>
        </w:tc>
        <w:tc>
          <w:tcPr>
            <w:tcW w:w="1440" w:type="dxa"/>
          </w:tcPr>
          <w:p w:rsidR="00936EAF" w:rsidRDefault="00936EAF">
            <w:pPr>
              <w:pStyle w:val="ConsPlusNormal"/>
            </w:pPr>
            <w:r>
              <w:t>2017 год</w:t>
            </w:r>
          </w:p>
        </w:tc>
        <w:tc>
          <w:tcPr>
            <w:tcW w:w="2520" w:type="dxa"/>
          </w:tcPr>
          <w:p w:rsidR="00936EAF" w:rsidRDefault="00936EAF">
            <w:pPr>
              <w:pStyle w:val="ConsPlusNormal"/>
            </w:pPr>
          </w:p>
        </w:tc>
        <w:tc>
          <w:tcPr>
            <w:tcW w:w="2340" w:type="dxa"/>
          </w:tcPr>
          <w:p w:rsidR="00936EAF" w:rsidRDefault="00936EAF">
            <w:pPr>
              <w:pStyle w:val="ConsPlusNormal"/>
            </w:pPr>
          </w:p>
        </w:tc>
      </w:tr>
      <w:tr w:rsidR="00936EAF">
        <w:tc>
          <w:tcPr>
            <w:tcW w:w="891" w:type="dxa"/>
          </w:tcPr>
          <w:p w:rsidR="00936EAF" w:rsidRDefault="00936EAF">
            <w:pPr>
              <w:pStyle w:val="ConsPlusNormal"/>
              <w:jc w:val="center"/>
            </w:pPr>
            <w:r>
              <w:t>2.8.11.</w:t>
            </w:r>
          </w:p>
        </w:tc>
        <w:tc>
          <w:tcPr>
            <w:tcW w:w="3129" w:type="dxa"/>
          </w:tcPr>
          <w:p w:rsidR="00936EAF" w:rsidRDefault="00936EAF">
            <w:pPr>
              <w:pStyle w:val="ConsPlusNormal"/>
            </w:pPr>
            <w:r>
              <w:t>Организация и проведение конкурсов студенческих работ (исследования, эссе, рефераты) по антикоррупционной тематике</w:t>
            </w:r>
          </w:p>
        </w:tc>
        <w:tc>
          <w:tcPr>
            <w:tcW w:w="2160" w:type="dxa"/>
          </w:tcPr>
          <w:p w:rsidR="00936EAF" w:rsidRDefault="00936EAF">
            <w:pPr>
              <w:pStyle w:val="ConsPlusNormal"/>
            </w:pPr>
          </w:p>
        </w:tc>
        <w:tc>
          <w:tcPr>
            <w:tcW w:w="1440" w:type="dxa"/>
          </w:tcPr>
          <w:p w:rsidR="00936EAF" w:rsidRDefault="00936EAF">
            <w:pPr>
              <w:pStyle w:val="ConsPlusNormal"/>
            </w:pPr>
            <w:r>
              <w:t>2016 год</w:t>
            </w:r>
          </w:p>
        </w:tc>
        <w:tc>
          <w:tcPr>
            <w:tcW w:w="1440" w:type="dxa"/>
          </w:tcPr>
          <w:p w:rsidR="00936EAF" w:rsidRDefault="00936EAF">
            <w:pPr>
              <w:pStyle w:val="ConsPlusNormal"/>
            </w:pPr>
            <w:r>
              <w:t>2017 год</w:t>
            </w:r>
          </w:p>
        </w:tc>
        <w:tc>
          <w:tcPr>
            <w:tcW w:w="2520" w:type="dxa"/>
          </w:tcPr>
          <w:p w:rsidR="00936EAF" w:rsidRDefault="00936EAF">
            <w:pPr>
              <w:pStyle w:val="ConsPlusNormal"/>
            </w:pPr>
          </w:p>
        </w:tc>
        <w:tc>
          <w:tcPr>
            <w:tcW w:w="2340" w:type="dxa"/>
          </w:tcPr>
          <w:p w:rsidR="00936EAF" w:rsidRDefault="00936EAF">
            <w:pPr>
              <w:pStyle w:val="ConsPlusNormal"/>
            </w:pPr>
          </w:p>
        </w:tc>
      </w:tr>
      <w:tr w:rsidR="00936EAF">
        <w:tc>
          <w:tcPr>
            <w:tcW w:w="891" w:type="dxa"/>
          </w:tcPr>
          <w:p w:rsidR="00936EAF" w:rsidRDefault="00936EAF">
            <w:pPr>
              <w:pStyle w:val="ConsPlusNormal"/>
              <w:jc w:val="center"/>
            </w:pPr>
            <w:r>
              <w:t>2.8.12.</w:t>
            </w:r>
          </w:p>
        </w:tc>
        <w:tc>
          <w:tcPr>
            <w:tcW w:w="3129" w:type="dxa"/>
          </w:tcPr>
          <w:p w:rsidR="00936EAF" w:rsidRDefault="00936EAF">
            <w:pPr>
              <w:pStyle w:val="ConsPlusNormal"/>
            </w:pPr>
            <w:r>
              <w:t>Оказание бесплатной консультативной помощи гражданам в общественных приемных, центрах правовой информации силами студентов-юристов по вопросам антикоррупционной защиты населения</w:t>
            </w:r>
          </w:p>
        </w:tc>
        <w:tc>
          <w:tcPr>
            <w:tcW w:w="2160" w:type="dxa"/>
          </w:tcPr>
          <w:p w:rsidR="00936EAF" w:rsidRDefault="00936EAF">
            <w:pPr>
              <w:pStyle w:val="ConsPlusNormal"/>
            </w:pPr>
          </w:p>
        </w:tc>
        <w:tc>
          <w:tcPr>
            <w:tcW w:w="1440" w:type="dxa"/>
          </w:tcPr>
          <w:p w:rsidR="00936EAF" w:rsidRDefault="00936EAF">
            <w:pPr>
              <w:pStyle w:val="ConsPlusNormal"/>
            </w:pPr>
            <w:r>
              <w:t>2016 год</w:t>
            </w:r>
          </w:p>
        </w:tc>
        <w:tc>
          <w:tcPr>
            <w:tcW w:w="1440" w:type="dxa"/>
          </w:tcPr>
          <w:p w:rsidR="00936EAF" w:rsidRDefault="00936EAF">
            <w:pPr>
              <w:pStyle w:val="ConsPlusNormal"/>
            </w:pPr>
            <w:r>
              <w:t>2017 год</w:t>
            </w:r>
          </w:p>
        </w:tc>
        <w:tc>
          <w:tcPr>
            <w:tcW w:w="2520" w:type="dxa"/>
          </w:tcPr>
          <w:p w:rsidR="00936EAF" w:rsidRDefault="00936EAF">
            <w:pPr>
              <w:pStyle w:val="ConsPlusNormal"/>
            </w:pPr>
          </w:p>
        </w:tc>
        <w:tc>
          <w:tcPr>
            <w:tcW w:w="2340" w:type="dxa"/>
          </w:tcPr>
          <w:p w:rsidR="00936EAF" w:rsidRDefault="00936EAF">
            <w:pPr>
              <w:pStyle w:val="ConsPlusNormal"/>
            </w:pPr>
          </w:p>
        </w:tc>
      </w:tr>
      <w:tr w:rsidR="00936EAF">
        <w:tc>
          <w:tcPr>
            <w:tcW w:w="891" w:type="dxa"/>
          </w:tcPr>
          <w:p w:rsidR="00936EAF" w:rsidRDefault="00936EAF">
            <w:pPr>
              <w:pStyle w:val="ConsPlusNormal"/>
              <w:jc w:val="center"/>
            </w:pPr>
            <w:r>
              <w:t>2.8.13.</w:t>
            </w:r>
          </w:p>
        </w:tc>
        <w:tc>
          <w:tcPr>
            <w:tcW w:w="3129" w:type="dxa"/>
          </w:tcPr>
          <w:p w:rsidR="00936EAF" w:rsidRDefault="00936EAF">
            <w:pPr>
              <w:pStyle w:val="ConsPlusNormal"/>
            </w:pPr>
            <w:r>
              <w:t xml:space="preserve">Обеспечение регулярного освещения в средствах массовой информации материалов, раскрывающих содержание принимаемых мер по противодействию коррупции и мотивы принятия таких мер, показывающие </w:t>
            </w:r>
            <w:r>
              <w:lastRenderedPageBreak/>
              <w:t>отрицательное влияние коррупции на жизнь каждого человека (антикоррупционная пропаганда)</w:t>
            </w:r>
          </w:p>
        </w:tc>
        <w:tc>
          <w:tcPr>
            <w:tcW w:w="2160" w:type="dxa"/>
          </w:tcPr>
          <w:p w:rsidR="00936EAF" w:rsidRDefault="00936EAF">
            <w:pPr>
              <w:pStyle w:val="ConsPlusNormal"/>
            </w:pPr>
          </w:p>
        </w:tc>
        <w:tc>
          <w:tcPr>
            <w:tcW w:w="1440" w:type="dxa"/>
          </w:tcPr>
          <w:p w:rsidR="00936EAF" w:rsidRDefault="00936EAF">
            <w:pPr>
              <w:pStyle w:val="ConsPlusNormal"/>
            </w:pPr>
            <w:r>
              <w:t>2016 год</w:t>
            </w:r>
          </w:p>
        </w:tc>
        <w:tc>
          <w:tcPr>
            <w:tcW w:w="1440" w:type="dxa"/>
          </w:tcPr>
          <w:p w:rsidR="00936EAF" w:rsidRDefault="00936EAF">
            <w:pPr>
              <w:pStyle w:val="ConsPlusNormal"/>
            </w:pPr>
            <w:r>
              <w:t>2017 год</w:t>
            </w:r>
          </w:p>
        </w:tc>
        <w:tc>
          <w:tcPr>
            <w:tcW w:w="2520" w:type="dxa"/>
          </w:tcPr>
          <w:p w:rsidR="00936EAF" w:rsidRDefault="00936EAF">
            <w:pPr>
              <w:pStyle w:val="ConsPlusNormal"/>
            </w:pPr>
          </w:p>
        </w:tc>
        <w:tc>
          <w:tcPr>
            <w:tcW w:w="2340" w:type="dxa"/>
          </w:tcPr>
          <w:p w:rsidR="00936EAF" w:rsidRDefault="00936EAF">
            <w:pPr>
              <w:pStyle w:val="ConsPlusNormal"/>
            </w:pPr>
          </w:p>
        </w:tc>
      </w:tr>
      <w:tr w:rsidR="00936EAF">
        <w:tc>
          <w:tcPr>
            <w:tcW w:w="891" w:type="dxa"/>
          </w:tcPr>
          <w:p w:rsidR="00936EAF" w:rsidRDefault="00936EAF">
            <w:pPr>
              <w:pStyle w:val="ConsPlusNormal"/>
              <w:jc w:val="center"/>
            </w:pPr>
            <w:r>
              <w:lastRenderedPageBreak/>
              <w:t>2.8.14.</w:t>
            </w:r>
          </w:p>
        </w:tc>
        <w:tc>
          <w:tcPr>
            <w:tcW w:w="3129" w:type="dxa"/>
          </w:tcPr>
          <w:p w:rsidR="00936EAF" w:rsidRDefault="00936EAF">
            <w:pPr>
              <w:pStyle w:val="ConsPlusNormal"/>
            </w:pPr>
            <w:r>
              <w:t>Проведение конкурса на лучшую журналистскую работу по антикоррупционной тематике</w:t>
            </w:r>
          </w:p>
        </w:tc>
        <w:tc>
          <w:tcPr>
            <w:tcW w:w="2160" w:type="dxa"/>
          </w:tcPr>
          <w:p w:rsidR="00936EAF" w:rsidRDefault="00936EAF">
            <w:pPr>
              <w:pStyle w:val="ConsPlusNormal"/>
            </w:pPr>
          </w:p>
        </w:tc>
        <w:tc>
          <w:tcPr>
            <w:tcW w:w="1440" w:type="dxa"/>
          </w:tcPr>
          <w:p w:rsidR="00936EAF" w:rsidRDefault="00936EAF">
            <w:pPr>
              <w:pStyle w:val="ConsPlusNormal"/>
            </w:pPr>
            <w:r>
              <w:t>2016 год</w:t>
            </w:r>
          </w:p>
        </w:tc>
        <w:tc>
          <w:tcPr>
            <w:tcW w:w="1440" w:type="dxa"/>
          </w:tcPr>
          <w:p w:rsidR="00936EAF" w:rsidRDefault="00936EAF">
            <w:pPr>
              <w:pStyle w:val="ConsPlusNormal"/>
            </w:pPr>
            <w:r>
              <w:t>2017 год</w:t>
            </w:r>
          </w:p>
        </w:tc>
        <w:tc>
          <w:tcPr>
            <w:tcW w:w="2520" w:type="dxa"/>
          </w:tcPr>
          <w:p w:rsidR="00936EAF" w:rsidRDefault="00936EAF">
            <w:pPr>
              <w:pStyle w:val="ConsPlusNormal"/>
            </w:pPr>
          </w:p>
        </w:tc>
        <w:tc>
          <w:tcPr>
            <w:tcW w:w="2340" w:type="dxa"/>
          </w:tcPr>
          <w:p w:rsidR="00936EAF" w:rsidRDefault="00936EAF">
            <w:pPr>
              <w:pStyle w:val="ConsPlusNormal"/>
            </w:pPr>
          </w:p>
        </w:tc>
      </w:tr>
      <w:tr w:rsidR="00936EAF">
        <w:tc>
          <w:tcPr>
            <w:tcW w:w="891" w:type="dxa"/>
          </w:tcPr>
          <w:p w:rsidR="00936EAF" w:rsidRDefault="00936EAF">
            <w:pPr>
              <w:pStyle w:val="ConsPlusNormal"/>
              <w:jc w:val="center"/>
            </w:pPr>
            <w:r>
              <w:t>2.8.15.</w:t>
            </w:r>
          </w:p>
        </w:tc>
        <w:tc>
          <w:tcPr>
            <w:tcW w:w="3129" w:type="dxa"/>
          </w:tcPr>
          <w:p w:rsidR="00936EAF" w:rsidRDefault="00936EAF">
            <w:pPr>
              <w:pStyle w:val="ConsPlusNormal"/>
            </w:pPr>
            <w:r>
              <w:t>Проведение республиканского конкурса социальной рекламы (плакат, анимационный ролик) по антикоррупционной тематике</w:t>
            </w:r>
          </w:p>
        </w:tc>
        <w:tc>
          <w:tcPr>
            <w:tcW w:w="2160" w:type="dxa"/>
          </w:tcPr>
          <w:p w:rsidR="00936EAF" w:rsidRDefault="00936EAF">
            <w:pPr>
              <w:pStyle w:val="ConsPlusNormal"/>
            </w:pPr>
          </w:p>
        </w:tc>
        <w:tc>
          <w:tcPr>
            <w:tcW w:w="1440" w:type="dxa"/>
          </w:tcPr>
          <w:p w:rsidR="00936EAF" w:rsidRDefault="00936EAF">
            <w:pPr>
              <w:pStyle w:val="ConsPlusNormal"/>
            </w:pPr>
            <w:r>
              <w:t>2016 год</w:t>
            </w:r>
          </w:p>
        </w:tc>
        <w:tc>
          <w:tcPr>
            <w:tcW w:w="1440" w:type="dxa"/>
          </w:tcPr>
          <w:p w:rsidR="00936EAF" w:rsidRDefault="00936EAF">
            <w:pPr>
              <w:pStyle w:val="ConsPlusNormal"/>
            </w:pPr>
            <w:r>
              <w:t>2017 год</w:t>
            </w:r>
          </w:p>
        </w:tc>
        <w:tc>
          <w:tcPr>
            <w:tcW w:w="2520" w:type="dxa"/>
          </w:tcPr>
          <w:p w:rsidR="00936EAF" w:rsidRDefault="00936EAF">
            <w:pPr>
              <w:pStyle w:val="ConsPlusNormal"/>
            </w:pPr>
          </w:p>
        </w:tc>
        <w:tc>
          <w:tcPr>
            <w:tcW w:w="2340" w:type="dxa"/>
          </w:tcPr>
          <w:p w:rsidR="00936EAF" w:rsidRDefault="00936EAF">
            <w:pPr>
              <w:pStyle w:val="ConsPlusNormal"/>
            </w:pPr>
          </w:p>
        </w:tc>
      </w:tr>
      <w:tr w:rsidR="00936EAF">
        <w:tc>
          <w:tcPr>
            <w:tcW w:w="891" w:type="dxa"/>
          </w:tcPr>
          <w:p w:rsidR="00936EAF" w:rsidRDefault="00936EAF">
            <w:pPr>
              <w:pStyle w:val="ConsPlusNormal"/>
              <w:jc w:val="center"/>
            </w:pPr>
            <w:r>
              <w:t>2.8.16.</w:t>
            </w:r>
          </w:p>
        </w:tc>
        <w:tc>
          <w:tcPr>
            <w:tcW w:w="3129" w:type="dxa"/>
          </w:tcPr>
          <w:p w:rsidR="00936EAF" w:rsidRDefault="00936EAF">
            <w:pPr>
              <w:pStyle w:val="ConsPlusNormal"/>
            </w:pPr>
            <w:r>
              <w:t>Создание и размещение социальной рекламной продукции, направленной на формирование в обществе нетерпимости к коррупционному поведению, в том числе в электронных средствах массовой информации, а также в качестве наружной рекламы</w:t>
            </w:r>
          </w:p>
        </w:tc>
        <w:tc>
          <w:tcPr>
            <w:tcW w:w="2160" w:type="dxa"/>
          </w:tcPr>
          <w:p w:rsidR="00936EAF" w:rsidRDefault="00936EAF">
            <w:pPr>
              <w:pStyle w:val="ConsPlusNormal"/>
            </w:pPr>
          </w:p>
        </w:tc>
        <w:tc>
          <w:tcPr>
            <w:tcW w:w="1440" w:type="dxa"/>
          </w:tcPr>
          <w:p w:rsidR="00936EAF" w:rsidRDefault="00936EAF">
            <w:pPr>
              <w:pStyle w:val="ConsPlusNormal"/>
            </w:pPr>
            <w:r>
              <w:t>2016 год</w:t>
            </w:r>
          </w:p>
        </w:tc>
        <w:tc>
          <w:tcPr>
            <w:tcW w:w="1440" w:type="dxa"/>
          </w:tcPr>
          <w:p w:rsidR="00936EAF" w:rsidRDefault="00936EAF">
            <w:pPr>
              <w:pStyle w:val="ConsPlusNormal"/>
            </w:pPr>
            <w:r>
              <w:t>2017 год</w:t>
            </w:r>
          </w:p>
        </w:tc>
        <w:tc>
          <w:tcPr>
            <w:tcW w:w="2520" w:type="dxa"/>
          </w:tcPr>
          <w:p w:rsidR="00936EAF" w:rsidRDefault="00936EAF">
            <w:pPr>
              <w:pStyle w:val="ConsPlusNormal"/>
            </w:pPr>
          </w:p>
        </w:tc>
        <w:tc>
          <w:tcPr>
            <w:tcW w:w="2340" w:type="dxa"/>
          </w:tcPr>
          <w:p w:rsidR="00936EAF" w:rsidRDefault="00936EAF">
            <w:pPr>
              <w:pStyle w:val="ConsPlusNormal"/>
            </w:pPr>
          </w:p>
        </w:tc>
      </w:tr>
      <w:tr w:rsidR="00936EAF">
        <w:tc>
          <w:tcPr>
            <w:tcW w:w="891" w:type="dxa"/>
          </w:tcPr>
          <w:p w:rsidR="00936EAF" w:rsidRDefault="00936EAF">
            <w:pPr>
              <w:pStyle w:val="ConsPlusNormal"/>
              <w:jc w:val="center"/>
            </w:pPr>
            <w:r>
              <w:t>2.9.</w:t>
            </w:r>
          </w:p>
        </w:tc>
        <w:tc>
          <w:tcPr>
            <w:tcW w:w="3129" w:type="dxa"/>
          </w:tcPr>
          <w:p w:rsidR="00936EAF" w:rsidRDefault="00936EAF">
            <w:pPr>
              <w:pStyle w:val="ConsPlusNormal"/>
            </w:pPr>
            <w:r>
              <w:t xml:space="preserve">Повышение эффективности общественного контроля за деятельностью государственных органов Карачаево-Черкесской Республики, организация взаимодействия с институтами </w:t>
            </w:r>
            <w:r>
              <w:lastRenderedPageBreak/>
              <w:t>гражданского общества</w:t>
            </w:r>
          </w:p>
        </w:tc>
        <w:tc>
          <w:tcPr>
            <w:tcW w:w="2160" w:type="dxa"/>
          </w:tcPr>
          <w:p w:rsidR="00936EAF" w:rsidRDefault="00936EAF">
            <w:pPr>
              <w:pStyle w:val="ConsPlusNormal"/>
            </w:pPr>
          </w:p>
        </w:tc>
        <w:tc>
          <w:tcPr>
            <w:tcW w:w="1440" w:type="dxa"/>
          </w:tcPr>
          <w:p w:rsidR="00936EAF" w:rsidRDefault="00936EAF">
            <w:pPr>
              <w:pStyle w:val="ConsPlusNormal"/>
            </w:pPr>
          </w:p>
        </w:tc>
        <w:tc>
          <w:tcPr>
            <w:tcW w:w="1440" w:type="dxa"/>
          </w:tcPr>
          <w:p w:rsidR="00936EAF" w:rsidRDefault="00936EAF">
            <w:pPr>
              <w:pStyle w:val="ConsPlusNormal"/>
            </w:pPr>
          </w:p>
        </w:tc>
        <w:tc>
          <w:tcPr>
            <w:tcW w:w="2520" w:type="dxa"/>
          </w:tcPr>
          <w:p w:rsidR="00936EAF" w:rsidRDefault="00936EAF">
            <w:pPr>
              <w:pStyle w:val="ConsPlusNormal"/>
            </w:pPr>
            <w:r>
              <w:t xml:space="preserve">Эффективное сотрудничество государства с институтами гражданского общества, международными организациями и </w:t>
            </w:r>
            <w:r>
              <w:lastRenderedPageBreak/>
              <w:t>физическими лицами. Развитие институтов общественного и парламентского контроля за соблюдением законодательства Российской Федерации о противодействии коррупции</w:t>
            </w:r>
          </w:p>
        </w:tc>
        <w:tc>
          <w:tcPr>
            <w:tcW w:w="2340" w:type="dxa"/>
          </w:tcPr>
          <w:p w:rsidR="00936EAF" w:rsidRDefault="00936EAF">
            <w:pPr>
              <w:pStyle w:val="ConsPlusNormal"/>
            </w:pPr>
          </w:p>
        </w:tc>
      </w:tr>
      <w:tr w:rsidR="00936EAF">
        <w:tc>
          <w:tcPr>
            <w:tcW w:w="891" w:type="dxa"/>
          </w:tcPr>
          <w:p w:rsidR="00936EAF" w:rsidRDefault="00936EAF">
            <w:pPr>
              <w:pStyle w:val="ConsPlusNormal"/>
              <w:jc w:val="center"/>
            </w:pPr>
            <w:r>
              <w:lastRenderedPageBreak/>
              <w:t>2.9.1.</w:t>
            </w:r>
          </w:p>
        </w:tc>
        <w:tc>
          <w:tcPr>
            <w:tcW w:w="3129" w:type="dxa"/>
          </w:tcPr>
          <w:p w:rsidR="00936EAF" w:rsidRDefault="00936EAF">
            <w:pPr>
              <w:pStyle w:val="ConsPlusNormal"/>
            </w:pPr>
            <w:r>
              <w:t>Обеспечение неукоснительного соблюдения правил приема граждан руководителями государственных органов Карачаево-Черкесской Республики, обобщение и широкое освещение в средствах массовой информации материалов по итогам работы с обращениями граждан</w:t>
            </w:r>
          </w:p>
        </w:tc>
        <w:tc>
          <w:tcPr>
            <w:tcW w:w="2160" w:type="dxa"/>
          </w:tcPr>
          <w:p w:rsidR="00936EAF" w:rsidRDefault="00936EAF">
            <w:pPr>
              <w:pStyle w:val="ConsPlusNormal"/>
            </w:pPr>
          </w:p>
        </w:tc>
        <w:tc>
          <w:tcPr>
            <w:tcW w:w="1440" w:type="dxa"/>
          </w:tcPr>
          <w:p w:rsidR="00936EAF" w:rsidRDefault="00936EAF">
            <w:pPr>
              <w:pStyle w:val="ConsPlusNormal"/>
            </w:pPr>
            <w:r>
              <w:t>2016 год</w:t>
            </w:r>
          </w:p>
        </w:tc>
        <w:tc>
          <w:tcPr>
            <w:tcW w:w="1440" w:type="dxa"/>
          </w:tcPr>
          <w:p w:rsidR="00936EAF" w:rsidRDefault="00936EAF">
            <w:pPr>
              <w:pStyle w:val="ConsPlusNormal"/>
            </w:pPr>
            <w:r>
              <w:t>2017 год</w:t>
            </w:r>
          </w:p>
        </w:tc>
        <w:tc>
          <w:tcPr>
            <w:tcW w:w="2520" w:type="dxa"/>
          </w:tcPr>
          <w:p w:rsidR="00936EAF" w:rsidRDefault="00936EAF">
            <w:pPr>
              <w:pStyle w:val="ConsPlusNormal"/>
            </w:pPr>
          </w:p>
        </w:tc>
        <w:tc>
          <w:tcPr>
            <w:tcW w:w="2340" w:type="dxa"/>
          </w:tcPr>
          <w:p w:rsidR="00936EAF" w:rsidRDefault="00936EAF">
            <w:pPr>
              <w:pStyle w:val="ConsPlusNormal"/>
            </w:pPr>
          </w:p>
        </w:tc>
      </w:tr>
      <w:tr w:rsidR="00936EAF">
        <w:tc>
          <w:tcPr>
            <w:tcW w:w="891" w:type="dxa"/>
          </w:tcPr>
          <w:p w:rsidR="00936EAF" w:rsidRDefault="00936EAF">
            <w:pPr>
              <w:pStyle w:val="ConsPlusNormal"/>
              <w:jc w:val="center"/>
            </w:pPr>
            <w:r>
              <w:t>2.9.2.</w:t>
            </w:r>
          </w:p>
        </w:tc>
        <w:tc>
          <w:tcPr>
            <w:tcW w:w="3129" w:type="dxa"/>
          </w:tcPr>
          <w:p w:rsidR="00936EAF" w:rsidRDefault="00936EAF">
            <w:pPr>
              <w:pStyle w:val="ConsPlusNormal"/>
            </w:pPr>
            <w:r>
              <w:t>Анализ заявлений и обращений граждан, в том числе поступивших по "телефону доверия" и в электронной форме, на предмет наличия информации о коррупционных проявлениях</w:t>
            </w:r>
          </w:p>
        </w:tc>
        <w:tc>
          <w:tcPr>
            <w:tcW w:w="2160" w:type="dxa"/>
          </w:tcPr>
          <w:p w:rsidR="00936EAF" w:rsidRDefault="00936EAF">
            <w:pPr>
              <w:pStyle w:val="ConsPlusNormal"/>
            </w:pPr>
          </w:p>
        </w:tc>
        <w:tc>
          <w:tcPr>
            <w:tcW w:w="1440" w:type="dxa"/>
          </w:tcPr>
          <w:p w:rsidR="00936EAF" w:rsidRDefault="00936EAF">
            <w:pPr>
              <w:pStyle w:val="ConsPlusNormal"/>
            </w:pPr>
            <w:r>
              <w:t>2016 год</w:t>
            </w:r>
          </w:p>
        </w:tc>
        <w:tc>
          <w:tcPr>
            <w:tcW w:w="1440" w:type="dxa"/>
          </w:tcPr>
          <w:p w:rsidR="00936EAF" w:rsidRDefault="00936EAF">
            <w:pPr>
              <w:pStyle w:val="ConsPlusNormal"/>
            </w:pPr>
            <w:r>
              <w:t>2017 год</w:t>
            </w:r>
          </w:p>
        </w:tc>
        <w:tc>
          <w:tcPr>
            <w:tcW w:w="2520" w:type="dxa"/>
          </w:tcPr>
          <w:p w:rsidR="00936EAF" w:rsidRDefault="00936EAF">
            <w:pPr>
              <w:pStyle w:val="ConsPlusNormal"/>
            </w:pPr>
          </w:p>
        </w:tc>
        <w:tc>
          <w:tcPr>
            <w:tcW w:w="2340" w:type="dxa"/>
          </w:tcPr>
          <w:p w:rsidR="00936EAF" w:rsidRDefault="00936EAF">
            <w:pPr>
              <w:pStyle w:val="ConsPlusNormal"/>
            </w:pPr>
          </w:p>
        </w:tc>
      </w:tr>
      <w:tr w:rsidR="00936EAF">
        <w:tc>
          <w:tcPr>
            <w:tcW w:w="891" w:type="dxa"/>
          </w:tcPr>
          <w:p w:rsidR="00936EAF" w:rsidRDefault="00936EAF">
            <w:pPr>
              <w:pStyle w:val="ConsPlusNormal"/>
              <w:jc w:val="center"/>
            </w:pPr>
            <w:r>
              <w:t>2.9.3.</w:t>
            </w:r>
          </w:p>
        </w:tc>
        <w:tc>
          <w:tcPr>
            <w:tcW w:w="3129" w:type="dxa"/>
          </w:tcPr>
          <w:p w:rsidR="00936EAF" w:rsidRDefault="00936EAF">
            <w:pPr>
              <w:pStyle w:val="ConsPlusNormal"/>
            </w:pPr>
            <w:r>
              <w:t xml:space="preserve">Представление информации о результатах рассмотрения </w:t>
            </w:r>
            <w:r>
              <w:lastRenderedPageBreak/>
              <w:t>обращений, содержащих сведения коррупционной направленности, в Администрацию главы и Правительства Карачаево-Черкесской Республики, совещательные и экспертные органы в области противодействия коррупции созданные в органах государственной власти, с целью организации контроля, своевременного выявления и устранения причин нарушения прав, свобод и законных интересов граждан и организаций</w:t>
            </w:r>
          </w:p>
        </w:tc>
        <w:tc>
          <w:tcPr>
            <w:tcW w:w="2160" w:type="dxa"/>
          </w:tcPr>
          <w:p w:rsidR="00936EAF" w:rsidRDefault="00936EAF">
            <w:pPr>
              <w:pStyle w:val="ConsPlusNormal"/>
            </w:pPr>
          </w:p>
        </w:tc>
        <w:tc>
          <w:tcPr>
            <w:tcW w:w="1440" w:type="dxa"/>
          </w:tcPr>
          <w:p w:rsidR="00936EAF" w:rsidRDefault="00936EAF">
            <w:pPr>
              <w:pStyle w:val="ConsPlusNormal"/>
            </w:pPr>
            <w:r>
              <w:t xml:space="preserve">По итогам полугодия и </w:t>
            </w:r>
            <w:r>
              <w:lastRenderedPageBreak/>
              <w:t>календарного года</w:t>
            </w:r>
          </w:p>
        </w:tc>
        <w:tc>
          <w:tcPr>
            <w:tcW w:w="1440" w:type="dxa"/>
          </w:tcPr>
          <w:p w:rsidR="00936EAF" w:rsidRDefault="00936EAF">
            <w:pPr>
              <w:pStyle w:val="ConsPlusNormal"/>
            </w:pPr>
          </w:p>
        </w:tc>
        <w:tc>
          <w:tcPr>
            <w:tcW w:w="2520" w:type="dxa"/>
          </w:tcPr>
          <w:p w:rsidR="00936EAF" w:rsidRDefault="00936EAF">
            <w:pPr>
              <w:pStyle w:val="ConsPlusNormal"/>
            </w:pPr>
          </w:p>
        </w:tc>
        <w:tc>
          <w:tcPr>
            <w:tcW w:w="2340" w:type="dxa"/>
          </w:tcPr>
          <w:p w:rsidR="00936EAF" w:rsidRDefault="00936EAF">
            <w:pPr>
              <w:pStyle w:val="ConsPlusNormal"/>
            </w:pPr>
          </w:p>
        </w:tc>
      </w:tr>
      <w:tr w:rsidR="00936EAF">
        <w:tc>
          <w:tcPr>
            <w:tcW w:w="891" w:type="dxa"/>
          </w:tcPr>
          <w:p w:rsidR="00936EAF" w:rsidRDefault="00936EAF">
            <w:pPr>
              <w:pStyle w:val="ConsPlusNormal"/>
              <w:jc w:val="center"/>
            </w:pPr>
            <w:r>
              <w:lastRenderedPageBreak/>
              <w:t>2.9.4.</w:t>
            </w:r>
          </w:p>
        </w:tc>
        <w:tc>
          <w:tcPr>
            <w:tcW w:w="3129" w:type="dxa"/>
          </w:tcPr>
          <w:p w:rsidR="00936EAF" w:rsidRDefault="00936EAF">
            <w:pPr>
              <w:pStyle w:val="ConsPlusNormal"/>
            </w:pPr>
            <w:r>
              <w:t>Привлечение в установленном порядке к дисциплинарной ответственности государственных гражданских служащих Карачаево-Черкесской Республики, виновных в несвоевременном рассмотрении, уклонении от рассмотрения заявлений и обращений граждан и организаций</w:t>
            </w:r>
          </w:p>
        </w:tc>
        <w:tc>
          <w:tcPr>
            <w:tcW w:w="2160" w:type="dxa"/>
          </w:tcPr>
          <w:p w:rsidR="00936EAF" w:rsidRDefault="00936EAF">
            <w:pPr>
              <w:pStyle w:val="ConsPlusNormal"/>
            </w:pPr>
          </w:p>
        </w:tc>
        <w:tc>
          <w:tcPr>
            <w:tcW w:w="1440" w:type="dxa"/>
          </w:tcPr>
          <w:p w:rsidR="00936EAF" w:rsidRDefault="00936EAF">
            <w:pPr>
              <w:pStyle w:val="ConsPlusNormal"/>
            </w:pPr>
            <w:r>
              <w:t>По мере выявления указанных фактов</w:t>
            </w:r>
          </w:p>
        </w:tc>
        <w:tc>
          <w:tcPr>
            <w:tcW w:w="1440" w:type="dxa"/>
          </w:tcPr>
          <w:p w:rsidR="00936EAF" w:rsidRDefault="00936EAF">
            <w:pPr>
              <w:pStyle w:val="ConsPlusNormal"/>
            </w:pPr>
          </w:p>
        </w:tc>
        <w:tc>
          <w:tcPr>
            <w:tcW w:w="2520" w:type="dxa"/>
          </w:tcPr>
          <w:p w:rsidR="00936EAF" w:rsidRDefault="00936EAF">
            <w:pPr>
              <w:pStyle w:val="ConsPlusNormal"/>
            </w:pPr>
          </w:p>
        </w:tc>
        <w:tc>
          <w:tcPr>
            <w:tcW w:w="2340" w:type="dxa"/>
          </w:tcPr>
          <w:p w:rsidR="00936EAF" w:rsidRDefault="00936EAF">
            <w:pPr>
              <w:pStyle w:val="ConsPlusNormal"/>
            </w:pPr>
          </w:p>
        </w:tc>
      </w:tr>
      <w:tr w:rsidR="00936EAF">
        <w:tc>
          <w:tcPr>
            <w:tcW w:w="891" w:type="dxa"/>
          </w:tcPr>
          <w:p w:rsidR="00936EAF" w:rsidRDefault="00936EAF">
            <w:pPr>
              <w:pStyle w:val="ConsPlusNormal"/>
              <w:jc w:val="center"/>
            </w:pPr>
            <w:r>
              <w:t>2.9.5.</w:t>
            </w:r>
          </w:p>
        </w:tc>
        <w:tc>
          <w:tcPr>
            <w:tcW w:w="3129" w:type="dxa"/>
          </w:tcPr>
          <w:p w:rsidR="00936EAF" w:rsidRDefault="00936EAF">
            <w:pPr>
              <w:pStyle w:val="ConsPlusNormal"/>
            </w:pPr>
            <w:r>
              <w:t xml:space="preserve">Обеспечение информационной открытости решений, принятых комиссиями по соблюдению требований к служебному </w:t>
            </w:r>
            <w:r>
              <w:lastRenderedPageBreak/>
              <w:t>поведению государственных гражданских служащих Карачаево-Черкесской Республики и урегулированию конфликта интересов, совещательных и экспертных органов в области противодействия коррупции</w:t>
            </w:r>
          </w:p>
        </w:tc>
        <w:tc>
          <w:tcPr>
            <w:tcW w:w="2160" w:type="dxa"/>
          </w:tcPr>
          <w:p w:rsidR="00936EAF" w:rsidRDefault="00936EAF">
            <w:pPr>
              <w:pStyle w:val="ConsPlusNormal"/>
            </w:pPr>
          </w:p>
        </w:tc>
        <w:tc>
          <w:tcPr>
            <w:tcW w:w="1440" w:type="dxa"/>
          </w:tcPr>
          <w:p w:rsidR="00936EAF" w:rsidRDefault="00936EAF">
            <w:pPr>
              <w:pStyle w:val="ConsPlusNormal"/>
            </w:pPr>
            <w:r>
              <w:t>2016 год</w:t>
            </w:r>
          </w:p>
        </w:tc>
        <w:tc>
          <w:tcPr>
            <w:tcW w:w="1440" w:type="dxa"/>
          </w:tcPr>
          <w:p w:rsidR="00936EAF" w:rsidRDefault="00936EAF">
            <w:pPr>
              <w:pStyle w:val="ConsPlusNormal"/>
            </w:pPr>
            <w:r>
              <w:t>2017 год</w:t>
            </w:r>
          </w:p>
        </w:tc>
        <w:tc>
          <w:tcPr>
            <w:tcW w:w="2520" w:type="dxa"/>
          </w:tcPr>
          <w:p w:rsidR="00936EAF" w:rsidRDefault="00936EAF">
            <w:pPr>
              <w:pStyle w:val="ConsPlusNormal"/>
            </w:pPr>
          </w:p>
        </w:tc>
        <w:tc>
          <w:tcPr>
            <w:tcW w:w="2340" w:type="dxa"/>
          </w:tcPr>
          <w:p w:rsidR="00936EAF" w:rsidRDefault="00936EAF">
            <w:pPr>
              <w:pStyle w:val="ConsPlusNormal"/>
            </w:pPr>
          </w:p>
        </w:tc>
      </w:tr>
      <w:tr w:rsidR="00936EAF">
        <w:tc>
          <w:tcPr>
            <w:tcW w:w="891" w:type="dxa"/>
          </w:tcPr>
          <w:p w:rsidR="00936EAF" w:rsidRDefault="00936EAF">
            <w:pPr>
              <w:pStyle w:val="ConsPlusNormal"/>
              <w:jc w:val="center"/>
            </w:pPr>
            <w:r>
              <w:lastRenderedPageBreak/>
              <w:t>2.9.6.</w:t>
            </w:r>
          </w:p>
        </w:tc>
        <w:tc>
          <w:tcPr>
            <w:tcW w:w="3129" w:type="dxa"/>
          </w:tcPr>
          <w:p w:rsidR="00936EAF" w:rsidRDefault="00936EAF">
            <w:pPr>
              <w:pStyle w:val="ConsPlusNormal"/>
            </w:pPr>
            <w:r>
              <w:t>Опубликование в средствах массовой информации фактов привлечения к ответственности должностных лиц за коррупционные правонарушения. Размещение указанной информации на стендах государственных органов Карачаево-Черкесской Республики</w:t>
            </w:r>
          </w:p>
        </w:tc>
        <w:tc>
          <w:tcPr>
            <w:tcW w:w="2160" w:type="dxa"/>
          </w:tcPr>
          <w:p w:rsidR="00936EAF" w:rsidRDefault="00936EAF">
            <w:pPr>
              <w:pStyle w:val="ConsPlusNormal"/>
            </w:pPr>
          </w:p>
        </w:tc>
        <w:tc>
          <w:tcPr>
            <w:tcW w:w="1440" w:type="dxa"/>
          </w:tcPr>
          <w:p w:rsidR="00936EAF" w:rsidRDefault="00936EAF">
            <w:pPr>
              <w:pStyle w:val="ConsPlusNormal"/>
            </w:pPr>
            <w:r>
              <w:t>По мере выявления фактов</w:t>
            </w:r>
          </w:p>
        </w:tc>
        <w:tc>
          <w:tcPr>
            <w:tcW w:w="1440" w:type="dxa"/>
          </w:tcPr>
          <w:p w:rsidR="00936EAF" w:rsidRDefault="00936EAF">
            <w:pPr>
              <w:pStyle w:val="ConsPlusNormal"/>
            </w:pPr>
          </w:p>
        </w:tc>
        <w:tc>
          <w:tcPr>
            <w:tcW w:w="2520" w:type="dxa"/>
          </w:tcPr>
          <w:p w:rsidR="00936EAF" w:rsidRDefault="00936EAF">
            <w:pPr>
              <w:pStyle w:val="ConsPlusNormal"/>
            </w:pPr>
          </w:p>
        </w:tc>
        <w:tc>
          <w:tcPr>
            <w:tcW w:w="2340" w:type="dxa"/>
          </w:tcPr>
          <w:p w:rsidR="00936EAF" w:rsidRDefault="00936EAF">
            <w:pPr>
              <w:pStyle w:val="ConsPlusNormal"/>
            </w:pPr>
          </w:p>
        </w:tc>
      </w:tr>
      <w:tr w:rsidR="00936EAF">
        <w:tc>
          <w:tcPr>
            <w:tcW w:w="891" w:type="dxa"/>
          </w:tcPr>
          <w:p w:rsidR="00936EAF" w:rsidRDefault="00936EAF">
            <w:pPr>
              <w:pStyle w:val="ConsPlusNormal"/>
              <w:jc w:val="center"/>
            </w:pPr>
            <w:r>
              <w:t>2.10.</w:t>
            </w:r>
          </w:p>
        </w:tc>
        <w:tc>
          <w:tcPr>
            <w:tcW w:w="3129" w:type="dxa"/>
          </w:tcPr>
          <w:p w:rsidR="00936EAF" w:rsidRDefault="00936EAF">
            <w:pPr>
              <w:pStyle w:val="ConsPlusNormal"/>
            </w:pPr>
            <w:r>
              <w:t>Контроль исполнения программных мероприятий, обеспечение их своевременной корректировки</w:t>
            </w:r>
          </w:p>
        </w:tc>
        <w:tc>
          <w:tcPr>
            <w:tcW w:w="2160" w:type="dxa"/>
          </w:tcPr>
          <w:p w:rsidR="00936EAF" w:rsidRDefault="00936EAF">
            <w:pPr>
              <w:pStyle w:val="ConsPlusNormal"/>
            </w:pPr>
          </w:p>
        </w:tc>
        <w:tc>
          <w:tcPr>
            <w:tcW w:w="1440" w:type="dxa"/>
          </w:tcPr>
          <w:p w:rsidR="00936EAF" w:rsidRDefault="00936EAF">
            <w:pPr>
              <w:pStyle w:val="ConsPlusNormal"/>
            </w:pPr>
          </w:p>
        </w:tc>
        <w:tc>
          <w:tcPr>
            <w:tcW w:w="1440" w:type="dxa"/>
          </w:tcPr>
          <w:p w:rsidR="00936EAF" w:rsidRDefault="00936EAF">
            <w:pPr>
              <w:pStyle w:val="ConsPlusNormal"/>
            </w:pPr>
          </w:p>
        </w:tc>
        <w:tc>
          <w:tcPr>
            <w:tcW w:w="2520" w:type="dxa"/>
          </w:tcPr>
          <w:p w:rsidR="00936EAF" w:rsidRDefault="00936EAF">
            <w:pPr>
              <w:pStyle w:val="ConsPlusNormal"/>
            </w:pPr>
            <w:r>
              <w:t>Обеспечение выполнения требований антикоррупционного законодательства и своевременной корректировки программных мероприятий</w:t>
            </w:r>
          </w:p>
        </w:tc>
        <w:tc>
          <w:tcPr>
            <w:tcW w:w="2340" w:type="dxa"/>
          </w:tcPr>
          <w:p w:rsidR="00936EAF" w:rsidRDefault="00936EAF">
            <w:pPr>
              <w:pStyle w:val="ConsPlusNormal"/>
            </w:pPr>
          </w:p>
        </w:tc>
      </w:tr>
      <w:tr w:rsidR="00936EAF">
        <w:tc>
          <w:tcPr>
            <w:tcW w:w="891" w:type="dxa"/>
          </w:tcPr>
          <w:p w:rsidR="00936EAF" w:rsidRDefault="00936EAF">
            <w:pPr>
              <w:pStyle w:val="ConsPlusNormal"/>
              <w:jc w:val="center"/>
            </w:pPr>
            <w:r>
              <w:t>2.10.1.</w:t>
            </w:r>
          </w:p>
        </w:tc>
        <w:tc>
          <w:tcPr>
            <w:tcW w:w="3129" w:type="dxa"/>
          </w:tcPr>
          <w:p w:rsidR="00936EAF" w:rsidRDefault="00936EAF">
            <w:pPr>
              <w:pStyle w:val="ConsPlusNormal"/>
            </w:pPr>
            <w:r>
              <w:t xml:space="preserve">Усиление контроля за организацией работы по противодействию коррупции в государственных органах Карачаево-Черкесской </w:t>
            </w:r>
            <w:r>
              <w:lastRenderedPageBreak/>
              <w:t>Республики и органах местного самоуправления Карачаево-Черкесской Республики</w:t>
            </w:r>
          </w:p>
        </w:tc>
        <w:tc>
          <w:tcPr>
            <w:tcW w:w="2160" w:type="dxa"/>
          </w:tcPr>
          <w:p w:rsidR="00936EAF" w:rsidRDefault="00936EAF">
            <w:pPr>
              <w:pStyle w:val="ConsPlusNormal"/>
            </w:pPr>
          </w:p>
        </w:tc>
        <w:tc>
          <w:tcPr>
            <w:tcW w:w="1440" w:type="dxa"/>
          </w:tcPr>
          <w:p w:rsidR="00936EAF" w:rsidRDefault="00936EAF">
            <w:pPr>
              <w:pStyle w:val="ConsPlusNormal"/>
            </w:pPr>
            <w:r>
              <w:t>2016 год</w:t>
            </w:r>
          </w:p>
        </w:tc>
        <w:tc>
          <w:tcPr>
            <w:tcW w:w="1440" w:type="dxa"/>
          </w:tcPr>
          <w:p w:rsidR="00936EAF" w:rsidRDefault="00936EAF">
            <w:pPr>
              <w:pStyle w:val="ConsPlusNormal"/>
            </w:pPr>
            <w:r>
              <w:t>2017 год</w:t>
            </w:r>
          </w:p>
        </w:tc>
        <w:tc>
          <w:tcPr>
            <w:tcW w:w="2520" w:type="dxa"/>
          </w:tcPr>
          <w:p w:rsidR="00936EAF" w:rsidRDefault="00936EAF">
            <w:pPr>
              <w:pStyle w:val="ConsPlusNormal"/>
            </w:pPr>
          </w:p>
        </w:tc>
        <w:tc>
          <w:tcPr>
            <w:tcW w:w="2340" w:type="dxa"/>
          </w:tcPr>
          <w:p w:rsidR="00936EAF" w:rsidRDefault="00936EAF">
            <w:pPr>
              <w:pStyle w:val="ConsPlusNormal"/>
            </w:pPr>
          </w:p>
        </w:tc>
      </w:tr>
      <w:tr w:rsidR="00936EAF">
        <w:tc>
          <w:tcPr>
            <w:tcW w:w="891" w:type="dxa"/>
          </w:tcPr>
          <w:p w:rsidR="00936EAF" w:rsidRDefault="00936EAF">
            <w:pPr>
              <w:pStyle w:val="ConsPlusNormal"/>
              <w:jc w:val="center"/>
            </w:pPr>
            <w:r>
              <w:lastRenderedPageBreak/>
              <w:t>2.10.2.</w:t>
            </w:r>
          </w:p>
        </w:tc>
        <w:tc>
          <w:tcPr>
            <w:tcW w:w="3129" w:type="dxa"/>
          </w:tcPr>
          <w:p w:rsidR="00936EAF" w:rsidRDefault="00936EAF">
            <w:pPr>
              <w:pStyle w:val="ConsPlusNormal"/>
            </w:pPr>
            <w:r>
              <w:t>Обеспечение контроля выполнения мероприятий ведомственных программ, планов по противодействию коррупции, оценка эффективности их реализации, в том числе с привлечением институтов гражданского общества.</w:t>
            </w:r>
          </w:p>
          <w:p w:rsidR="00936EAF" w:rsidRDefault="00936EAF">
            <w:pPr>
              <w:pStyle w:val="ConsPlusNormal"/>
            </w:pPr>
            <w:r>
              <w:t>Представление отчетов о реализации мероприятий государственной программы "Противодействие коррупции и профилактика правонарушений в Карачаево-Черкесской Республике на 2014 - 2017 годы" и ведомственных планов (программ) противодействия коррупции в Администрацию Главы и Правительства Карачаево-Черкесской Республики</w:t>
            </w:r>
          </w:p>
        </w:tc>
        <w:tc>
          <w:tcPr>
            <w:tcW w:w="2160" w:type="dxa"/>
          </w:tcPr>
          <w:p w:rsidR="00936EAF" w:rsidRDefault="00936EAF">
            <w:pPr>
              <w:pStyle w:val="ConsPlusNormal"/>
            </w:pPr>
          </w:p>
        </w:tc>
        <w:tc>
          <w:tcPr>
            <w:tcW w:w="1440" w:type="dxa"/>
          </w:tcPr>
          <w:p w:rsidR="00936EAF" w:rsidRDefault="00936EAF">
            <w:pPr>
              <w:pStyle w:val="ConsPlusNormal"/>
            </w:pPr>
            <w:r>
              <w:t>Ежегодно до 1 февраля</w:t>
            </w:r>
          </w:p>
        </w:tc>
        <w:tc>
          <w:tcPr>
            <w:tcW w:w="1440" w:type="dxa"/>
          </w:tcPr>
          <w:p w:rsidR="00936EAF" w:rsidRDefault="00936EAF">
            <w:pPr>
              <w:pStyle w:val="ConsPlusNormal"/>
            </w:pPr>
          </w:p>
        </w:tc>
        <w:tc>
          <w:tcPr>
            <w:tcW w:w="2520" w:type="dxa"/>
          </w:tcPr>
          <w:p w:rsidR="00936EAF" w:rsidRDefault="00936EAF">
            <w:pPr>
              <w:pStyle w:val="ConsPlusNormal"/>
            </w:pPr>
          </w:p>
        </w:tc>
        <w:tc>
          <w:tcPr>
            <w:tcW w:w="2340" w:type="dxa"/>
          </w:tcPr>
          <w:p w:rsidR="00936EAF" w:rsidRDefault="00936EAF">
            <w:pPr>
              <w:pStyle w:val="ConsPlusNormal"/>
            </w:pPr>
          </w:p>
        </w:tc>
      </w:tr>
      <w:tr w:rsidR="00936EAF">
        <w:tc>
          <w:tcPr>
            <w:tcW w:w="891" w:type="dxa"/>
          </w:tcPr>
          <w:p w:rsidR="00936EAF" w:rsidRDefault="00936EAF">
            <w:pPr>
              <w:pStyle w:val="ConsPlusNormal"/>
              <w:jc w:val="center"/>
            </w:pPr>
            <w:r>
              <w:t>2.10.3.</w:t>
            </w:r>
          </w:p>
        </w:tc>
        <w:tc>
          <w:tcPr>
            <w:tcW w:w="3129" w:type="dxa"/>
          </w:tcPr>
          <w:p w:rsidR="00936EAF" w:rsidRDefault="00936EAF">
            <w:pPr>
              <w:pStyle w:val="ConsPlusNormal"/>
            </w:pPr>
            <w:r>
              <w:t xml:space="preserve">Представление председателю Комиссии по координации работы по противодействию коррупции в Карачаево-Черкесской Республике доклада о ходе реализации государственной программы </w:t>
            </w:r>
            <w:r>
              <w:lastRenderedPageBreak/>
              <w:t>"Противодействие коррупции и профилактика правонарушений в Карачаево-Черкесской Республике на 2014 - 2017 годы", внесение предложений по совершенствованию деятельности по противодействию коррупции</w:t>
            </w:r>
          </w:p>
        </w:tc>
        <w:tc>
          <w:tcPr>
            <w:tcW w:w="2160" w:type="dxa"/>
          </w:tcPr>
          <w:p w:rsidR="00936EAF" w:rsidRDefault="00936EAF">
            <w:pPr>
              <w:pStyle w:val="ConsPlusNormal"/>
            </w:pPr>
          </w:p>
        </w:tc>
        <w:tc>
          <w:tcPr>
            <w:tcW w:w="1440" w:type="dxa"/>
          </w:tcPr>
          <w:p w:rsidR="00936EAF" w:rsidRDefault="00936EAF">
            <w:pPr>
              <w:pStyle w:val="ConsPlusNormal"/>
            </w:pPr>
            <w:r>
              <w:t>Ежегодно до 1 марта</w:t>
            </w:r>
          </w:p>
        </w:tc>
        <w:tc>
          <w:tcPr>
            <w:tcW w:w="1440" w:type="dxa"/>
          </w:tcPr>
          <w:p w:rsidR="00936EAF" w:rsidRDefault="00936EAF">
            <w:pPr>
              <w:pStyle w:val="ConsPlusNormal"/>
            </w:pPr>
          </w:p>
        </w:tc>
        <w:tc>
          <w:tcPr>
            <w:tcW w:w="2520" w:type="dxa"/>
          </w:tcPr>
          <w:p w:rsidR="00936EAF" w:rsidRDefault="00936EAF">
            <w:pPr>
              <w:pStyle w:val="ConsPlusNormal"/>
            </w:pPr>
          </w:p>
        </w:tc>
        <w:tc>
          <w:tcPr>
            <w:tcW w:w="2340" w:type="dxa"/>
          </w:tcPr>
          <w:p w:rsidR="00936EAF" w:rsidRDefault="00936EAF">
            <w:pPr>
              <w:pStyle w:val="ConsPlusNormal"/>
            </w:pPr>
          </w:p>
        </w:tc>
      </w:tr>
    </w:tbl>
    <w:p w:rsidR="00936EAF" w:rsidRDefault="00936EAF">
      <w:pPr>
        <w:pStyle w:val="ConsPlusNormal"/>
        <w:ind w:firstLine="540"/>
        <w:jc w:val="both"/>
      </w:pPr>
    </w:p>
    <w:p w:rsidR="00936EAF" w:rsidRDefault="00936EAF">
      <w:pPr>
        <w:pStyle w:val="ConsPlusNormal"/>
        <w:ind w:firstLine="540"/>
        <w:jc w:val="both"/>
      </w:pPr>
    </w:p>
    <w:p w:rsidR="00936EAF" w:rsidRDefault="00936EA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C0A5A" w:rsidRDefault="005C0A5A"/>
    <w:sectPr w:rsidR="005C0A5A" w:rsidSect="00F91EF5">
      <w:pgSz w:w="16838" w:h="11905" w:orient="landscape"/>
      <w:pgMar w:top="1701" w:right="1134" w:bottom="850" w:left="1134" w:header="0" w:footer="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936EAF"/>
    <w:rsid w:val="00383D44"/>
    <w:rsid w:val="00427353"/>
    <w:rsid w:val="005C0A5A"/>
    <w:rsid w:val="00875438"/>
    <w:rsid w:val="00936E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0A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36EA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936EA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936EA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936EA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936EA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936EA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936EA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936EAF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8931D62A61C5BD150328DED5E3CE4B626BC7000FE5523BBA764B3253EE6FE1E8i6L" TargetMode="External"/><Relationship Id="rId18" Type="http://schemas.openxmlformats.org/officeDocument/2006/relationships/hyperlink" Target="consultantplus://offline/ref=8931D62A61C5BD150328DED5E3CE4B626BC7000FEC523AB87916385BB763E3815C1C269C029CEE4C535035E0i6L" TargetMode="External"/><Relationship Id="rId26" Type="http://schemas.openxmlformats.org/officeDocument/2006/relationships/hyperlink" Target="consultantplus://offline/ref=8931D62A61C5BD150328DED5E3CE4B626BC7000FEC523AB87916385BB763E3815C1C269C029CEE4C535035E0i7L" TargetMode="External"/><Relationship Id="rId39" Type="http://schemas.openxmlformats.org/officeDocument/2006/relationships/hyperlink" Target="consultantplus://offline/ref=8931D62A61C5BD150328DED5E3CE4B626BC7000FEC523AB87916385BB763E3815C1C269C029CEE4C535035E0i7L" TargetMode="External"/><Relationship Id="rId21" Type="http://schemas.openxmlformats.org/officeDocument/2006/relationships/hyperlink" Target="consultantplus://offline/ref=8931D62A61C5BD150328DED5E3CE4B626BC7000FEF5438BD7C16385BB763E3815C1C269C029CEE4C535035E0i4L" TargetMode="External"/><Relationship Id="rId34" Type="http://schemas.openxmlformats.org/officeDocument/2006/relationships/hyperlink" Target="consultantplus://offline/ref=8931D62A61C5BD150328DED5E3CE4B626BC7000FEC523AB87916385BB763E3815C1C269C029CEE4C535035E0i7L" TargetMode="External"/><Relationship Id="rId42" Type="http://schemas.openxmlformats.org/officeDocument/2006/relationships/hyperlink" Target="consultantplus://offline/ref=8931D62A61C5BD150328DED5E3CE4B626BC7000FEF5438BD7C16385BB763E3815C1C269C029CEE4C535034E0i1L" TargetMode="External"/><Relationship Id="rId47" Type="http://schemas.openxmlformats.org/officeDocument/2006/relationships/hyperlink" Target="consultantplus://offline/ref=8931D62A61C5BD150328DED5E3CE4B626BC7000FEB543FB8764B3253EE6FE1E8i6L" TargetMode="External"/><Relationship Id="rId50" Type="http://schemas.openxmlformats.org/officeDocument/2006/relationships/hyperlink" Target="consultantplus://offline/ref=8931D62A61C5BD150328DED5E3CE4B626BC7000FE8573BBB764B3253EE6FE1E8i6L" TargetMode="External"/><Relationship Id="rId55" Type="http://schemas.openxmlformats.org/officeDocument/2006/relationships/hyperlink" Target="consultantplus://offline/ref=8931D62A61C5BD150328DED5E3CE4B626BC7000FEC5133BD7516385BB763E3815C1C269C029CEE4C535231E0i0L" TargetMode="External"/><Relationship Id="rId63" Type="http://schemas.openxmlformats.org/officeDocument/2006/relationships/hyperlink" Target="consultantplus://offline/ref=8931D62A61C5BD150328DED5E3CE4B626BC7000FE8573FBD764B3253EE6FE1E8i6L" TargetMode="External"/><Relationship Id="rId68" Type="http://schemas.openxmlformats.org/officeDocument/2006/relationships/hyperlink" Target="consultantplus://offline/ref=8931D62A61C5BD150328C0D8F5A2176868C45600E45230ED21496306E0E6iAL" TargetMode="External"/><Relationship Id="rId7" Type="http://schemas.openxmlformats.org/officeDocument/2006/relationships/hyperlink" Target="consultantplus://offline/ref=8931D62A61C5BD150328DED5E3CE4B626BC7000FEC523AB87916385BB763E3815C1C269C029CEE4C535035E0i4L" TargetMode="External"/><Relationship Id="rId71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8931D62A61C5BD150328DED5E3CE4B626BC7000FEC503DB27B16385BB763E3815C1C269C029CEE4C535035E0i4L" TargetMode="External"/><Relationship Id="rId29" Type="http://schemas.openxmlformats.org/officeDocument/2006/relationships/hyperlink" Target="consultantplus://offline/ref=8931D62A61C5BD150328DED5E3CE4B626BC7000FEC523AB87916385BB763E3815C1C269C029CEE4C535035E0i7L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8931D62A61C5BD150328DED5E3CE4B626BC7000FEC5133BD7516385BB763E3815C1C269C029CEE4C535035E0i4L" TargetMode="External"/><Relationship Id="rId11" Type="http://schemas.openxmlformats.org/officeDocument/2006/relationships/hyperlink" Target="consultantplus://offline/ref=8931D62A61C5BD150328DED5E3CE4B626BC7000FEC5438B87C16385BB763E381E5iCL" TargetMode="External"/><Relationship Id="rId24" Type="http://schemas.openxmlformats.org/officeDocument/2006/relationships/hyperlink" Target="consultantplus://offline/ref=8931D62A61C5BD150328DED5E3CE4B626BC7000FEC523AB87916385BB763E3815C1C269C029CEE4C535035E0i7L" TargetMode="External"/><Relationship Id="rId32" Type="http://schemas.openxmlformats.org/officeDocument/2006/relationships/hyperlink" Target="consultantplus://offline/ref=8931D62A61C5BD150328DED5E3CE4B626BC7000FEC523AB87916385BB763E3815C1C269C029CEE4C535035E0i7L" TargetMode="External"/><Relationship Id="rId37" Type="http://schemas.openxmlformats.org/officeDocument/2006/relationships/hyperlink" Target="consultantplus://offline/ref=8931D62A61C5BD150328DED5E3CE4B626BC7000FEC523AB87916385BB763E3815C1C269C029CEE4C535034E0i4L" TargetMode="External"/><Relationship Id="rId40" Type="http://schemas.openxmlformats.org/officeDocument/2006/relationships/hyperlink" Target="consultantplus://offline/ref=8931D62A61C5BD150328DED5E3CE4B626BC7000FEC523AB87916385BB763E3815C1C269C029CEE4C535035E0i7L" TargetMode="External"/><Relationship Id="rId45" Type="http://schemas.openxmlformats.org/officeDocument/2006/relationships/hyperlink" Target="consultantplus://offline/ref=8931D62A61C5BD150328C0D8F5A2176868C95D06E55330ED21496306E06AE9D61B537FDE4691EF4FE5i1L" TargetMode="External"/><Relationship Id="rId53" Type="http://schemas.openxmlformats.org/officeDocument/2006/relationships/hyperlink" Target="consultantplus://offline/ref=8931D62A61C5BD150328DED5E3CE4B626BC7000FEF5438BD7C16385BB763E3815C1C269C029CEE4C535036E0i4L" TargetMode="External"/><Relationship Id="rId58" Type="http://schemas.openxmlformats.org/officeDocument/2006/relationships/hyperlink" Target="consultantplus://offline/ref=8931D62A61C5BD150328C0D8F5A2176868C95607EF5030ED21496306E0E6iAL" TargetMode="External"/><Relationship Id="rId66" Type="http://schemas.openxmlformats.org/officeDocument/2006/relationships/hyperlink" Target="consultantplus://offline/ref=8931D62A61C5BD150328DED5E3CE4B626BC7000FEC5C33BE7D16385BB763E381E5iCL" TargetMode="External"/><Relationship Id="rId5" Type="http://schemas.openxmlformats.org/officeDocument/2006/relationships/hyperlink" Target="consultantplus://offline/ref=8931D62A61C5BD150328DED5E3CE4B626BC7000FEC503DB27B16385BB763E3815C1C269C029CEE4C535035E0i4L" TargetMode="External"/><Relationship Id="rId15" Type="http://schemas.openxmlformats.org/officeDocument/2006/relationships/hyperlink" Target="consultantplus://offline/ref=8931D62A61C5BD150328DED5E3CE4B626BC7000FEC5039BB7816385BB763E3815C1C269C029CEE4C535035E0i4L" TargetMode="External"/><Relationship Id="rId23" Type="http://schemas.openxmlformats.org/officeDocument/2006/relationships/hyperlink" Target="consultantplus://offline/ref=8931D62A61C5BD150328DED5E3CE4B626BC7000FEC5133BD7516385BB763E3815C1C269C029CEE4C535035E0i6L" TargetMode="External"/><Relationship Id="rId28" Type="http://schemas.openxmlformats.org/officeDocument/2006/relationships/hyperlink" Target="consultantplus://offline/ref=8931D62A61C5BD150328C0D8F5A2176868CE5903EF5330ED21496306E0E6iAL" TargetMode="External"/><Relationship Id="rId36" Type="http://schemas.openxmlformats.org/officeDocument/2006/relationships/hyperlink" Target="consultantplus://offline/ref=8931D62A61C5BD150328DED5E3CE4B626BC7000FEF5438BD7C16385BB763E3815C1C269C029CEE4C535035E0i9L" TargetMode="External"/><Relationship Id="rId49" Type="http://schemas.openxmlformats.org/officeDocument/2006/relationships/hyperlink" Target="consultantplus://offline/ref=8931D62A61C5BD150328C0D8F5A217686ECA5704E45F6DE729106F04EEi7L" TargetMode="External"/><Relationship Id="rId57" Type="http://schemas.openxmlformats.org/officeDocument/2006/relationships/hyperlink" Target="consultantplus://offline/ref=8931D62A61C5BD150328DED5E3CE4B626BC7000FEC5332B87816385BB763E3815C1C269C029CEE4C535036E0i5L" TargetMode="External"/><Relationship Id="rId61" Type="http://schemas.openxmlformats.org/officeDocument/2006/relationships/hyperlink" Target="consultantplus://offline/ref=8931D62A61C5BD150328DED5E3CE4B626BC7000FEC523FB97916385BB763E381E5iCL" TargetMode="External"/><Relationship Id="rId10" Type="http://schemas.openxmlformats.org/officeDocument/2006/relationships/hyperlink" Target="consultantplus://offline/ref=8931D62A61C5BD150328DED5E3CE4B626BC7000FEF5438BD7C16385BB763E3815C1C269C029CEE4C535035E0i4L" TargetMode="External"/><Relationship Id="rId19" Type="http://schemas.openxmlformats.org/officeDocument/2006/relationships/hyperlink" Target="consultantplus://offline/ref=8931D62A61C5BD150328DED5E3CE4B626BC7000FEC523FBB7D16385BB763E3815C1C269C029CEE4C535035E0i4L" TargetMode="External"/><Relationship Id="rId31" Type="http://schemas.openxmlformats.org/officeDocument/2006/relationships/hyperlink" Target="consultantplus://offline/ref=8931D62A61C5BD150328DED5E3CE4B626BC7000FEC523AB87916385BB763E3815C1C269C029CEE4C535035E0i7L" TargetMode="External"/><Relationship Id="rId44" Type="http://schemas.openxmlformats.org/officeDocument/2006/relationships/hyperlink" Target="consultantplus://offline/ref=8931D62A61C5BD150328C0D8F5A2176868C85D04EB5430ED21496306E0E6iAL" TargetMode="External"/><Relationship Id="rId52" Type="http://schemas.openxmlformats.org/officeDocument/2006/relationships/hyperlink" Target="consultantplus://offline/ref=8931D62A61C5BD150328DED5E3CE4B626BC7000FEF5438BD7C16385BB763E3815C1C269C029CEE4C535037E0i7L" TargetMode="External"/><Relationship Id="rId60" Type="http://schemas.openxmlformats.org/officeDocument/2006/relationships/hyperlink" Target="consultantplus://offline/ref=8931D62A61C5BD150328DED5E3CE4B626BC7000FEF5438BD7C16385BB763E3815C1C269C029CEE4C535031E0i9L" TargetMode="External"/><Relationship Id="rId65" Type="http://schemas.openxmlformats.org/officeDocument/2006/relationships/hyperlink" Target="consultantplus://offline/ref=8931D62A61C5BD150328DED5E3CE4B626BC7000FEF5438BD7C16385BB763E3815C1C269C029CEE4C535030E0i1L" TargetMode="External"/><Relationship Id="rId4" Type="http://schemas.openxmlformats.org/officeDocument/2006/relationships/hyperlink" Target="consultantplus://offline/ref=8931D62A61C5BD150328DED5E3CE4B626BC7000FEC5039BB7816385BB763E3815C1C269C029CEE4C535035E0i4L" TargetMode="External"/><Relationship Id="rId9" Type="http://schemas.openxmlformats.org/officeDocument/2006/relationships/hyperlink" Target="consultantplus://offline/ref=8931D62A61C5BD150328DED5E3CE4B626BC7000FEC5332B87816385BB763E3815C1C269C029CEE4C535035E0i4L" TargetMode="External"/><Relationship Id="rId14" Type="http://schemas.openxmlformats.org/officeDocument/2006/relationships/hyperlink" Target="consultantplus://offline/ref=8931D62A61C5BD150328DED5E3CE4B626BC7000FEC573AB87E16385BB763E381E5iCL" TargetMode="External"/><Relationship Id="rId22" Type="http://schemas.openxmlformats.org/officeDocument/2006/relationships/hyperlink" Target="consultantplus://offline/ref=8931D62A61C5BD150328DED5E3CE4B626BC7000FEC523AB87916385BB763E3815C1C269C029CEE4C535035E0i7L" TargetMode="External"/><Relationship Id="rId27" Type="http://schemas.openxmlformats.org/officeDocument/2006/relationships/hyperlink" Target="consultantplus://offline/ref=8931D62A61C5BD150328C0D8F5A2176868C95C07EF5730ED21496306E0E6iAL" TargetMode="External"/><Relationship Id="rId30" Type="http://schemas.openxmlformats.org/officeDocument/2006/relationships/hyperlink" Target="consultantplus://offline/ref=8931D62A61C5BD150328DED5E3CE4B626BC7000FEC5133BD7516385BB763E3815C1C269C029CEE4C535034E0i2L" TargetMode="External"/><Relationship Id="rId35" Type="http://schemas.openxmlformats.org/officeDocument/2006/relationships/hyperlink" Target="consultantplus://offline/ref=8931D62A61C5BD150328DED5E3CE4B626BC7000FEC523AB87916385BB763E3815C1C269C029CEE4C535035E0i7L" TargetMode="External"/><Relationship Id="rId43" Type="http://schemas.openxmlformats.org/officeDocument/2006/relationships/hyperlink" Target="consultantplus://offline/ref=8931D62A61C5BD150328C0D8F5A2176868C85600E55330ED21496306E0E6iAL" TargetMode="External"/><Relationship Id="rId48" Type="http://schemas.openxmlformats.org/officeDocument/2006/relationships/hyperlink" Target="consultantplus://offline/ref=8931D62A61C5BD150328C0D8F5A2176868CA570AEC5730ED21496306E0E6iAL" TargetMode="External"/><Relationship Id="rId56" Type="http://schemas.openxmlformats.org/officeDocument/2006/relationships/hyperlink" Target="consultantplus://offline/ref=8931D62A61C5BD150328DED5E3CE4B626BC7000FEC523AB87916385BB763E3815C1C269C029CEE4C535033E0i3L" TargetMode="External"/><Relationship Id="rId64" Type="http://schemas.openxmlformats.org/officeDocument/2006/relationships/hyperlink" Target="consultantplus://offline/ref=8931D62A61C5BD150328DED5E3CE4B626BC7000FEF5438BD7C16385BB763E3815C1C269C029CEE4C535031E0i8L" TargetMode="External"/><Relationship Id="rId69" Type="http://schemas.openxmlformats.org/officeDocument/2006/relationships/hyperlink" Target="consultantplus://offline/ref=8931D62A61C5BD150328DED5E3CE4B626BC7000FE8573FBD764B3253EE6FE1E8i6L" TargetMode="External"/><Relationship Id="rId8" Type="http://schemas.openxmlformats.org/officeDocument/2006/relationships/hyperlink" Target="consultantplus://offline/ref=8931D62A61C5BD150328DED5E3CE4B626BC7000FEC523FBB7D16385BB763E3815C1C269C029CEE4C535035E0i4L" TargetMode="External"/><Relationship Id="rId51" Type="http://schemas.openxmlformats.org/officeDocument/2006/relationships/hyperlink" Target="consultantplus://offline/ref=8931D62A61C5BD150328C0D8F5A2176868CC5E02EF5430ED21496306E0E6iAL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consultantplus://offline/ref=8931D62A61C5BD150328DED5E3CE4B626BC7000FEC523AB87916385BB763E3815C1C269C029CEE4C535035E0i7L" TargetMode="External"/><Relationship Id="rId17" Type="http://schemas.openxmlformats.org/officeDocument/2006/relationships/hyperlink" Target="consultantplus://offline/ref=8931D62A61C5BD150328DED5E3CE4B626BC7000FEC5133BD7516385BB763E3815C1C269C029CEE4C535035E0i4L" TargetMode="External"/><Relationship Id="rId25" Type="http://schemas.openxmlformats.org/officeDocument/2006/relationships/hyperlink" Target="consultantplus://offline/ref=8931D62A61C5BD150328DED5E3CE4B626BC7000FEF5438BD7C16385BB763E3815C1C269C029CEE4C535035E0i7L" TargetMode="External"/><Relationship Id="rId33" Type="http://schemas.openxmlformats.org/officeDocument/2006/relationships/hyperlink" Target="consultantplus://offline/ref=8931D62A61C5BD150328DED5E3CE4B626BC7000FEC523AB87916385BB763E3815C1C269C029CEE4C535035E0i7L" TargetMode="External"/><Relationship Id="rId38" Type="http://schemas.openxmlformats.org/officeDocument/2006/relationships/hyperlink" Target="consultantplus://offline/ref=8931D62A61C5BD150328DED5E3CE4B626BC7000FEF5438BD7C16385BB763E3815C1C269C029CEE4C535034E0i3L" TargetMode="External"/><Relationship Id="rId46" Type="http://schemas.openxmlformats.org/officeDocument/2006/relationships/hyperlink" Target="consultantplus://offline/ref=8931D62A61C5BD150328DED5E3CE4B626BC7000FE9523FB9764B3253EE6FE1E8i6L" TargetMode="External"/><Relationship Id="rId59" Type="http://schemas.openxmlformats.org/officeDocument/2006/relationships/hyperlink" Target="consultantplus://offline/ref=8931D62A61C5BD150328DED5E3CE4B626BC7000FEC5332B87816385BB763E3815C1C269C029CEE4C535036E0i4L" TargetMode="External"/><Relationship Id="rId67" Type="http://schemas.openxmlformats.org/officeDocument/2006/relationships/hyperlink" Target="consultantplus://offline/ref=8931D62A61C5BD150328DED5E3CE4B626BC7000FEC523FB97916385BB763E381E5iCL" TargetMode="External"/><Relationship Id="rId20" Type="http://schemas.openxmlformats.org/officeDocument/2006/relationships/hyperlink" Target="consultantplus://offline/ref=8931D62A61C5BD150328DED5E3CE4B626BC7000FEC5332B87816385BB763E3815C1C269C029CEE4C535035E0i4L" TargetMode="External"/><Relationship Id="rId41" Type="http://schemas.openxmlformats.org/officeDocument/2006/relationships/hyperlink" Target="consultantplus://offline/ref=8931D62A61C5BD150328DED5E3CE4B626BC7000FEC523AB87916385BB763E3815C1C269C029CEE4C535035E0i7L" TargetMode="External"/><Relationship Id="rId54" Type="http://schemas.openxmlformats.org/officeDocument/2006/relationships/hyperlink" Target="consultantplus://offline/ref=8931D62A61C5BD150328DED5E3CE4B626BC7000FEC5039BB7816385BB763E3815C1C269C029CEE4C535036E0i4L" TargetMode="External"/><Relationship Id="rId62" Type="http://schemas.openxmlformats.org/officeDocument/2006/relationships/hyperlink" Target="consultantplus://offline/ref=8931D62A61C5BD150328C0D8F5A2176868C45600E45230ED21496306E0E6iAL" TargetMode="External"/><Relationship Id="rId7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140</Pages>
  <Words>27167</Words>
  <Characters>154852</Characters>
  <Application>Microsoft Office Word</Application>
  <DocSecurity>0</DocSecurity>
  <Lines>1290</Lines>
  <Paragraphs>363</Paragraphs>
  <ScaleCrop>false</ScaleCrop>
  <Company>Microsoft</Company>
  <LinksUpToDate>false</LinksUpToDate>
  <CharactersWithSpaces>181656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</dc:creator>
  <cp:keywords/>
  <dc:description/>
  <cp:lastModifiedBy>kon</cp:lastModifiedBy>
  <cp:revision>2</cp:revision>
  <dcterms:created xsi:type="dcterms:W3CDTF">2016-12-12T11:34:00Z</dcterms:created>
  <dcterms:modified xsi:type="dcterms:W3CDTF">2016-12-12T11:34:00Z</dcterms:modified>
</cp:coreProperties>
</file>